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3744D" w14:textId="77777777" w:rsidR="000425E4" w:rsidRPr="000425E4" w:rsidRDefault="000425E4" w:rsidP="000425E4">
      <w:pPr>
        <w:spacing w:after="240" w:line="240" w:lineRule="auto"/>
        <w:rPr>
          <w:rFonts w:ascii="Arial" w:eastAsia="Calibri" w:hAnsi="Arial" w:cs="Arial"/>
          <w:b/>
          <w:sz w:val="32"/>
          <w:szCs w:val="24"/>
        </w:rPr>
      </w:pPr>
      <w:r w:rsidRPr="000425E4">
        <w:rPr>
          <w:rFonts w:ascii="Arial" w:eastAsia="Calibri" w:hAnsi="Arial" w:cs="Arial"/>
          <w:b/>
          <w:sz w:val="32"/>
          <w:szCs w:val="24"/>
        </w:rPr>
        <w:t xml:space="preserve">Athena Swan </w:t>
      </w:r>
      <w:r>
        <w:rPr>
          <w:rFonts w:ascii="Arial" w:eastAsia="Calibri" w:hAnsi="Arial" w:cs="Arial"/>
          <w:b/>
          <w:sz w:val="32"/>
          <w:szCs w:val="24"/>
        </w:rPr>
        <w:t>renewal</w:t>
      </w:r>
      <w:r w:rsidRPr="000425E4">
        <w:rPr>
          <w:rFonts w:ascii="Arial" w:eastAsia="Calibri" w:hAnsi="Arial" w:cs="Arial"/>
          <w:b/>
          <w:sz w:val="32"/>
          <w:szCs w:val="24"/>
        </w:rPr>
        <w:t xml:space="preserve"> application form for </w:t>
      </w:r>
      <w:r>
        <w:rPr>
          <w:rFonts w:ascii="Arial" w:eastAsia="Calibri" w:hAnsi="Arial" w:cs="Arial"/>
          <w:b/>
          <w:sz w:val="32"/>
          <w:szCs w:val="24"/>
        </w:rPr>
        <w:t>departments</w:t>
      </w:r>
    </w:p>
    <w:p w14:paraId="3017FFB5" w14:textId="77777777" w:rsidR="000425E4" w:rsidRPr="000425E4" w:rsidRDefault="000425E4" w:rsidP="000425E4">
      <w:pPr>
        <w:spacing w:after="240" w:line="240" w:lineRule="auto"/>
        <w:outlineLvl w:val="0"/>
        <w:rPr>
          <w:rFonts w:ascii="Arial" w:eastAsia="Calibri" w:hAnsi="Arial" w:cs="Arial"/>
          <w:b/>
          <w:sz w:val="28"/>
          <w:szCs w:val="24"/>
        </w:rPr>
      </w:pPr>
      <w:bookmarkStart w:id="0" w:name="_Toc75520009"/>
      <w:r w:rsidRPr="000425E4">
        <w:rPr>
          <w:rFonts w:ascii="Arial" w:eastAsia="Calibri" w:hAnsi="Arial" w:cs="Arial"/>
          <w:b/>
          <w:sz w:val="28"/>
          <w:szCs w:val="24"/>
        </w:rPr>
        <w:t>Applicant information</w:t>
      </w:r>
      <w:bookmarkEnd w:id="0"/>
    </w:p>
    <w:tbl>
      <w:tblPr>
        <w:tblStyle w:val="TableGrid"/>
        <w:tblW w:w="9016" w:type="dxa"/>
        <w:tblLook w:val="04A0" w:firstRow="1" w:lastRow="0" w:firstColumn="1" w:lastColumn="0" w:noHBand="0" w:noVBand="1"/>
      </w:tblPr>
      <w:tblGrid>
        <w:gridCol w:w="4508"/>
        <w:gridCol w:w="4508"/>
      </w:tblGrid>
      <w:tr w:rsidR="00593DAE" w:rsidRPr="000425E4" w14:paraId="50D6D33F" w14:textId="77777777" w:rsidTr="009731D1">
        <w:tc>
          <w:tcPr>
            <w:tcW w:w="4508" w:type="dxa"/>
          </w:tcPr>
          <w:p w14:paraId="68C72336" w14:textId="77777777" w:rsidR="00593DAE" w:rsidRPr="000425E4" w:rsidRDefault="00593DAE" w:rsidP="00593DAE">
            <w:pPr>
              <w:spacing w:after="240"/>
              <w:rPr>
                <w:rFonts w:ascii="Arial" w:hAnsi="Arial" w:cs="Arial"/>
                <w:sz w:val="24"/>
                <w:szCs w:val="24"/>
              </w:rPr>
            </w:pPr>
            <w:r w:rsidRPr="000425E4">
              <w:rPr>
                <w:rFonts w:ascii="Arial" w:hAnsi="Arial" w:cs="Arial"/>
                <w:sz w:val="24"/>
                <w:szCs w:val="24"/>
              </w:rPr>
              <w:t>Name of institution</w:t>
            </w:r>
          </w:p>
        </w:tc>
        <w:tc>
          <w:tcPr>
            <w:tcW w:w="4508" w:type="dxa"/>
          </w:tcPr>
          <w:p w14:paraId="76B22C62" w14:textId="6FE16CC7" w:rsidR="00593DAE" w:rsidRPr="000425E4" w:rsidRDefault="00593DAE" w:rsidP="00593DAE">
            <w:pPr>
              <w:spacing w:after="240"/>
              <w:rPr>
                <w:rFonts w:ascii="Arial" w:hAnsi="Arial" w:cs="Arial"/>
                <w:sz w:val="24"/>
                <w:szCs w:val="24"/>
              </w:rPr>
            </w:pPr>
            <w:r>
              <w:rPr>
                <w:rFonts w:ascii="Arial" w:hAnsi="Arial" w:cs="Arial"/>
                <w:sz w:val="24"/>
                <w:szCs w:val="24"/>
              </w:rPr>
              <w:t>University of Oxford</w:t>
            </w:r>
          </w:p>
        </w:tc>
      </w:tr>
      <w:tr w:rsidR="00593DAE" w:rsidRPr="000425E4" w14:paraId="7F334A2D" w14:textId="77777777" w:rsidTr="009731D1">
        <w:tc>
          <w:tcPr>
            <w:tcW w:w="4508" w:type="dxa"/>
          </w:tcPr>
          <w:p w14:paraId="4C3AFAEE" w14:textId="44D2002E" w:rsidR="00593DAE" w:rsidRPr="000425E4" w:rsidRDefault="00593DAE" w:rsidP="00593DAE">
            <w:pPr>
              <w:spacing w:after="240"/>
              <w:rPr>
                <w:rFonts w:ascii="Arial" w:hAnsi="Arial" w:cs="Arial"/>
                <w:sz w:val="24"/>
                <w:szCs w:val="24"/>
              </w:rPr>
            </w:pPr>
            <w:r w:rsidRPr="7332415A">
              <w:rPr>
                <w:rFonts w:ascii="Arial" w:hAnsi="Arial" w:cs="Arial"/>
                <w:sz w:val="24"/>
                <w:szCs w:val="24"/>
              </w:rPr>
              <w:t>Name of department</w:t>
            </w:r>
          </w:p>
        </w:tc>
        <w:tc>
          <w:tcPr>
            <w:tcW w:w="4508" w:type="dxa"/>
          </w:tcPr>
          <w:p w14:paraId="1EA38609" w14:textId="3617110B" w:rsidR="00593DAE" w:rsidRPr="000425E4" w:rsidRDefault="00593DAE" w:rsidP="00593DAE">
            <w:pPr>
              <w:spacing w:after="240"/>
              <w:rPr>
                <w:rFonts w:ascii="Arial" w:hAnsi="Arial" w:cs="Arial"/>
                <w:sz w:val="24"/>
                <w:szCs w:val="24"/>
              </w:rPr>
            </w:pPr>
            <w:r>
              <w:rPr>
                <w:rFonts w:ascii="Arial" w:hAnsi="Arial" w:cs="Arial"/>
                <w:sz w:val="24"/>
                <w:szCs w:val="24"/>
              </w:rPr>
              <w:t>Psychiatry</w:t>
            </w:r>
          </w:p>
        </w:tc>
      </w:tr>
      <w:tr w:rsidR="00593DAE" w:rsidRPr="000425E4" w14:paraId="119A6D8B" w14:textId="77777777" w:rsidTr="009731D1">
        <w:tc>
          <w:tcPr>
            <w:tcW w:w="4508" w:type="dxa"/>
          </w:tcPr>
          <w:p w14:paraId="45A6005F" w14:textId="77777777" w:rsidR="00593DAE" w:rsidRPr="000425E4" w:rsidRDefault="00593DAE" w:rsidP="00593DAE">
            <w:pPr>
              <w:spacing w:after="240"/>
              <w:rPr>
                <w:rFonts w:ascii="Arial" w:hAnsi="Arial" w:cs="Arial"/>
                <w:sz w:val="24"/>
                <w:szCs w:val="24"/>
              </w:rPr>
            </w:pPr>
            <w:r w:rsidRPr="000425E4">
              <w:rPr>
                <w:rFonts w:ascii="Arial" w:hAnsi="Arial" w:cs="Arial"/>
                <w:sz w:val="24"/>
                <w:szCs w:val="24"/>
              </w:rPr>
              <w:t>Date of current application</w:t>
            </w:r>
          </w:p>
        </w:tc>
        <w:tc>
          <w:tcPr>
            <w:tcW w:w="4508" w:type="dxa"/>
          </w:tcPr>
          <w:p w14:paraId="46FF2754" w14:textId="2DF5AB7D" w:rsidR="00593DAE" w:rsidRPr="000425E4" w:rsidRDefault="00593DAE" w:rsidP="00593DAE">
            <w:pPr>
              <w:spacing w:after="240"/>
              <w:rPr>
                <w:rFonts w:ascii="Arial" w:hAnsi="Arial" w:cs="Arial"/>
                <w:sz w:val="24"/>
                <w:szCs w:val="24"/>
              </w:rPr>
            </w:pPr>
            <w:r>
              <w:rPr>
                <w:rFonts w:ascii="Arial" w:hAnsi="Arial" w:cs="Arial"/>
                <w:sz w:val="24"/>
                <w:szCs w:val="24"/>
              </w:rPr>
              <w:t>31</w:t>
            </w:r>
            <w:r w:rsidRPr="00F316DB">
              <w:rPr>
                <w:rFonts w:ascii="Arial" w:hAnsi="Arial" w:cs="Arial"/>
                <w:sz w:val="24"/>
                <w:szCs w:val="24"/>
                <w:vertAlign w:val="superscript"/>
              </w:rPr>
              <w:t>st</w:t>
            </w:r>
            <w:r>
              <w:rPr>
                <w:rFonts w:ascii="Arial" w:hAnsi="Arial" w:cs="Arial"/>
                <w:sz w:val="24"/>
                <w:szCs w:val="24"/>
              </w:rPr>
              <w:t xml:space="preserve"> March 2024</w:t>
            </w:r>
          </w:p>
        </w:tc>
      </w:tr>
      <w:tr w:rsidR="00593DAE" w:rsidRPr="000425E4" w14:paraId="33E45440" w14:textId="77777777" w:rsidTr="009731D1">
        <w:tc>
          <w:tcPr>
            <w:tcW w:w="4508" w:type="dxa"/>
          </w:tcPr>
          <w:p w14:paraId="68E7297B" w14:textId="77777777" w:rsidR="00593DAE" w:rsidRPr="000425E4" w:rsidRDefault="00593DAE" w:rsidP="00593DAE">
            <w:pPr>
              <w:spacing w:after="240"/>
              <w:rPr>
                <w:rFonts w:ascii="Arial" w:hAnsi="Arial" w:cs="Arial"/>
                <w:sz w:val="24"/>
                <w:szCs w:val="24"/>
              </w:rPr>
            </w:pPr>
            <w:r>
              <w:rPr>
                <w:rFonts w:ascii="Arial" w:hAnsi="Arial" w:cs="Arial"/>
                <w:sz w:val="24"/>
                <w:szCs w:val="24"/>
              </w:rPr>
              <w:t>Level of previous award</w:t>
            </w:r>
          </w:p>
        </w:tc>
        <w:tc>
          <w:tcPr>
            <w:tcW w:w="4508" w:type="dxa"/>
          </w:tcPr>
          <w:p w14:paraId="6E69D9A4" w14:textId="44C0A1BE" w:rsidR="00593DAE" w:rsidRPr="000425E4" w:rsidRDefault="00593DAE" w:rsidP="00593DAE">
            <w:pPr>
              <w:spacing w:after="240"/>
              <w:rPr>
                <w:rFonts w:ascii="Arial" w:hAnsi="Arial" w:cs="Arial"/>
                <w:sz w:val="24"/>
                <w:szCs w:val="24"/>
              </w:rPr>
            </w:pPr>
            <w:r>
              <w:rPr>
                <w:rFonts w:ascii="Arial" w:hAnsi="Arial" w:cs="Arial"/>
                <w:sz w:val="24"/>
                <w:szCs w:val="24"/>
              </w:rPr>
              <w:t>Silver</w:t>
            </w:r>
          </w:p>
        </w:tc>
      </w:tr>
      <w:tr w:rsidR="00593DAE" w:rsidRPr="000425E4" w14:paraId="2FC1696F" w14:textId="77777777" w:rsidTr="009731D1">
        <w:tc>
          <w:tcPr>
            <w:tcW w:w="4508" w:type="dxa"/>
          </w:tcPr>
          <w:p w14:paraId="587543AA" w14:textId="77777777" w:rsidR="00593DAE" w:rsidRPr="000425E4" w:rsidRDefault="00593DAE" w:rsidP="00593DAE">
            <w:pPr>
              <w:spacing w:after="240"/>
              <w:rPr>
                <w:rFonts w:ascii="Arial" w:hAnsi="Arial" w:cs="Arial"/>
                <w:sz w:val="24"/>
                <w:szCs w:val="24"/>
              </w:rPr>
            </w:pPr>
            <w:r>
              <w:rPr>
                <w:rFonts w:ascii="Arial" w:hAnsi="Arial" w:cs="Arial"/>
                <w:sz w:val="24"/>
                <w:szCs w:val="24"/>
              </w:rPr>
              <w:t>Date of previous award</w:t>
            </w:r>
          </w:p>
        </w:tc>
        <w:tc>
          <w:tcPr>
            <w:tcW w:w="4508" w:type="dxa"/>
          </w:tcPr>
          <w:p w14:paraId="45A6786D" w14:textId="2D09CCDE" w:rsidR="00593DAE" w:rsidRPr="000425E4" w:rsidRDefault="00593DAE" w:rsidP="00593DAE">
            <w:pPr>
              <w:spacing w:after="240"/>
              <w:rPr>
                <w:rFonts w:ascii="Arial" w:hAnsi="Arial" w:cs="Arial"/>
                <w:sz w:val="24"/>
                <w:szCs w:val="24"/>
              </w:rPr>
            </w:pPr>
            <w:r>
              <w:rPr>
                <w:rFonts w:ascii="Arial" w:hAnsi="Arial" w:cs="Arial"/>
                <w:sz w:val="24"/>
                <w:szCs w:val="24"/>
              </w:rPr>
              <w:t>May 2018</w:t>
            </w:r>
          </w:p>
        </w:tc>
      </w:tr>
    </w:tbl>
    <w:p w14:paraId="049F31CB" w14:textId="77777777" w:rsidR="000425E4" w:rsidRPr="000425E4" w:rsidRDefault="000425E4" w:rsidP="00593DAE">
      <w:pPr>
        <w:pBdr>
          <w:top w:val="double" w:sz="4" w:space="1" w:color="auto"/>
          <w:left w:val="double" w:sz="4" w:space="4" w:color="auto"/>
          <w:bottom w:val="double" w:sz="4" w:space="1" w:color="auto"/>
          <w:right w:val="double" w:sz="4" w:space="4" w:color="auto"/>
        </w:pBdr>
        <w:spacing w:after="0" w:line="240" w:lineRule="auto"/>
        <w:rPr>
          <w:rFonts w:ascii="Arial" w:eastAsia="Calibri" w:hAnsi="Arial" w:cs="Arial"/>
          <w:sz w:val="24"/>
          <w:szCs w:val="24"/>
        </w:rPr>
      </w:pPr>
      <w:r w:rsidRPr="000425E4">
        <w:rPr>
          <w:rFonts w:ascii="Arial" w:eastAsia="Calibri" w:hAnsi="Arial" w:cs="Arial"/>
          <w:sz w:val="24"/>
          <w:szCs w:val="24"/>
        </w:rPr>
        <w:br w:type="page"/>
      </w:r>
    </w:p>
    <w:sdt>
      <w:sdtPr>
        <w:rPr>
          <w:rFonts w:ascii="Arial" w:eastAsia="Calibri" w:hAnsi="Arial" w:cs="Arial"/>
          <w:sz w:val="24"/>
          <w:szCs w:val="24"/>
        </w:rPr>
        <w:id w:val="-647519199"/>
        <w:docPartObj>
          <w:docPartGallery w:val="Table of Contents"/>
          <w:docPartUnique/>
        </w:docPartObj>
      </w:sdtPr>
      <w:sdtEndPr>
        <w:rPr>
          <w:b/>
          <w:bCs/>
          <w:noProof/>
        </w:rPr>
      </w:sdtEndPr>
      <w:sdtContent>
        <w:p w14:paraId="22E0FC93" w14:textId="77777777" w:rsidR="000425E4" w:rsidRPr="000425E4" w:rsidRDefault="000425E4" w:rsidP="000425E4">
          <w:pPr>
            <w:keepNext/>
            <w:keepLines/>
            <w:spacing w:before="240" w:after="0"/>
            <w:rPr>
              <w:rFonts w:asciiTheme="majorHAnsi" w:eastAsiaTheme="majorEastAsia" w:hAnsiTheme="majorHAnsi" w:cstheme="majorBidi"/>
              <w:color w:val="2E74B5" w:themeColor="accent1" w:themeShade="BF"/>
              <w:sz w:val="32"/>
              <w:szCs w:val="32"/>
              <w:lang w:val="en-US"/>
            </w:rPr>
          </w:pPr>
          <w:r w:rsidRPr="000425E4">
            <w:rPr>
              <w:rFonts w:asciiTheme="majorHAnsi" w:eastAsiaTheme="majorEastAsia" w:hAnsiTheme="majorHAnsi" w:cstheme="majorBidi"/>
              <w:color w:val="2E74B5" w:themeColor="accent1" w:themeShade="BF"/>
              <w:sz w:val="32"/>
              <w:szCs w:val="32"/>
              <w:lang w:val="en-US"/>
            </w:rPr>
            <w:t>Table of Contents</w:t>
          </w:r>
        </w:p>
        <w:p w14:paraId="1DB146ED" w14:textId="0CDF1903" w:rsidR="004772F6" w:rsidRDefault="000425E4">
          <w:pPr>
            <w:tabs>
              <w:tab w:val="right" w:leader="dot" w:pos="9016"/>
            </w:tabs>
            <w:rPr>
              <w:rFonts w:eastAsiaTheme="minorEastAsia"/>
              <w:noProof/>
              <w:lang w:eastAsia="en-GB"/>
            </w:rPr>
          </w:pPr>
          <w:r w:rsidRPr="000425E4">
            <w:rPr>
              <w:rFonts w:ascii="Arial" w:eastAsia="Calibri" w:hAnsi="Arial" w:cs="Arial"/>
              <w:sz w:val="24"/>
              <w:szCs w:val="24"/>
            </w:rPr>
            <w:fldChar w:fldCharType="begin"/>
          </w:r>
          <w:r w:rsidRPr="000425E4">
            <w:rPr>
              <w:rFonts w:ascii="Arial" w:eastAsia="Calibri" w:hAnsi="Arial" w:cs="Arial"/>
              <w:sz w:val="24"/>
              <w:szCs w:val="24"/>
            </w:rPr>
            <w:instrText xml:space="preserve"> TOC \o "1-3" \h \z \u </w:instrText>
          </w:r>
          <w:r w:rsidRPr="000425E4">
            <w:rPr>
              <w:rFonts w:ascii="Arial" w:eastAsia="Calibri" w:hAnsi="Arial" w:cs="Arial"/>
              <w:sz w:val="24"/>
              <w:szCs w:val="24"/>
            </w:rPr>
            <w:fldChar w:fldCharType="separate"/>
          </w:r>
          <w:hyperlink w:anchor="_Toc75520009" w:history="1">
            <w:r w:rsidR="004772F6" w:rsidRPr="000C26E8">
              <w:rPr>
                <w:rFonts w:ascii="Arial" w:eastAsia="Calibri" w:hAnsi="Arial" w:cs="Arial"/>
                <w:b/>
                <w:noProof/>
              </w:rPr>
              <w:t>Applicant information</w:t>
            </w:r>
            <w:r w:rsidR="004772F6">
              <w:rPr>
                <w:noProof/>
                <w:webHidden/>
              </w:rPr>
              <w:tab/>
            </w:r>
            <w:r w:rsidR="004772F6">
              <w:rPr>
                <w:noProof/>
                <w:webHidden/>
              </w:rPr>
              <w:fldChar w:fldCharType="begin"/>
            </w:r>
            <w:r w:rsidR="004772F6">
              <w:rPr>
                <w:noProof/>
                <w:webHidden/>
              </w:rPr>
              <w:instrText xml:space="preserve"> PAGEREF _Toc75520009 \h </w:instrText>
            </w:r>
            <w:r w:rsidR="004772F6">
              <w:rPr>
                <w:noProof/>
                <w:webHidden/>
              </w:rPr>
            </w:r>
            <w:r w:rsidR="004772F6">
              <w:rPr>
                <w:noProof/>
                <w:webHidden/>
              </w:rPr>
              <w:fldChar w:fldCharType="separate"/>
            </w:r>
            <w:r w:rsidR="006E02BC">
              <w:rPr>
                <w:noProof/>
                <w:webHidden/>
              </w:rPr>
              <w:t>1</w:t>
            </w:r>
            <w:r w:rsidR="004772F6">
              <w:rPr>
                <w:noProof/>
                <w:webHidden/>
              </w:rPr>
              <w:fldChar w:fldCharType="end"/>
            </w:r>
          </w:hyperlink>
        </w:p>
        <w:p w14:paraId="34FAA98C" w14:textId="51306DE7" w:rsidR="004772F6" w:rsidRDefault="002D4947">
          <w:pPr>
            <w:tabs>
              <w:tab w:val="right" w:leader="dot" w:pos="9016"/>
            </w:tabs>
            <w:rPr>
              <w:rFonts w:eastAsiaTheme="minorEastAsia"/>
              <w:noProof/>
              <w:lang w:eastAsia="en-GB"/>
            </w:rPr>
          </w:pPr>
          <w:hyperlink w:anchor="_Toc75520010" w:history="1">
            <w:r w:rsidR="004772F6" w:rsidRPr="000C26E8">
              <w:rPr>
                <w:rFonts w:ascii="Arial" w:eastAsia="Calibri" w:hAnsi="Arial" w:cs="Arial"/>
                <w:b/>
                <w:noProof/>
              </w:rPr>
              <w:t>Section 1: An overview of the department and its approach to gender equality</w:t>
            </w:r>
            <w:r w:rsidR="004772F6">
              <w:rPr>
                <w:noProof/>
                <w:webHidden/>
              </w:rPr>
              <w:tab/>
            </w:r>
            <w:r w:rsidR="004772F6">
              <w:rPr>
                <w:noProof/>
                <w:webHidden/>
              </w:rPr>
              <w:fldChar w:fldCharType="begin"/>
            </w:r>
            <w:r w:rsidR="004772F6">
              <w:rPr>
                <w:noProof/>
                <w:webHidden/>
              </w:rPr>
              <w:instrText xml:space="preserve"> PAGEREF _Toc75520010 \h </w:instrText>
            </w:r>
            <w:r w:rsidR="004772F6">
              <w:rPr>
                <w:noProof/>
                <w:webHidden/>
              </w:rPr>
            </w:r>
            <w:r w:rsidR="004772F6">
              <w:rPr>
                <w:noProof/>
                <w:webHidden/>
              </w:rPr>
              <w:fldChar w:fldCharType="separate"/>
            </w:r>
            <w:r w:rsidR="006E02BC">
              <w:rPr>
                <w:noProof/>
                <w:webHidden/>
              </w:rPr>
              <w:t>4</w:t>
            </w:r>
            <w:r w:rsidR="004772F6">
              <w:rPr>
                <w:noProof/>
                <w:webHidden/>
              </w:rPr>
              <w:fldChar w:fldCharType="end"/>
            </w:r>
          </w:hyperlink>
        </w:p>
        <w:p w14:paraId="0F472339" w14:textId="59E13087" w:rsidR="004772F6" w:rsidRPr="009731D1" w:rsidRDefault="002D4947" w:rsidP="009731D1">
          <w:pPr>
            <w:tabs>
              <w:tab w:val="right" w:leader="dot" w:pos="9016"/>
            </w:tabs>
            <w:ind w:left="360"/>
            <w:rPr>
              <w:rFonts w:eastAsiaTheme="minorEastAsia"/>
              <w:noProof/>
              <w:lang w:eastAsia="en-GB"/>
            </w:rPr>
          </w:pPr>
          <w:hyperlink w:anchor="_Toc75520011" w:history="1">
            <w:r w:rsidR="004772F6" w:rsidRPr="009731D1">
              <w:rPr>
                <w:rFonts w:ascii="Arial" w:eastAsia="Calibri" w:hAnsi="Arial" w:cs="Arial"/>
                <w:b/>
                <w:noProof/>
              </w:rPr>
              <w:t>1. Letter of endorsement from the head of the department</w:t>
            </w:r>
            <w:r w:rsidR="004772F6">
              <w:rPr>
                <w:noProof/>
                <w:webHidden/>
              </w:rPr>
              <w:tab/>
            </w:r>
            <w:r w:rsidR="004772F6">
              <w:rPr>
                <w:noProof/>
                <w:webHidden/>
              </w:rPr>
              <w:fldChar w:fldCharType="begin"/>
            </w:r>
            <w:r w:rsidR="004772F6">
              <w:rPr>
                <w:noProof/>
                <w:webHidden/>
              </w:rPr>
              <w:instrText xml:space="preserve"> PAGEREF _Toc75520011 \h </w:instrText>
            </w:r>
            <w:r w:rsidR="004772F6">
              <w:rPr>
                <w:noProof/>
                <w:webHidden/>
              </w:rPr>
            </w:r>
            <w:r w:rsidR="004772F6">
              <w:rPr>
                <w:noProof/>
                <w:webHidden/>
              </w:rPr>
              <w:fldChar w:fldCharType="separate"/>
            </w:r>
            <w:r w:rsidR="006E02BC">
              <w:rPr>
                <w:noProof/>
                <w:webHidden/>
              </w:rPr>
              <w:t>4</w:t>
            </w:r>
            <w:r w:rsidR="004772F6">
              <w:rPr>
                <w:noProof/>
                <w:webHidden/>
              </w:rPr>
              <w:fldChar w:fldCharType="end"/>
            </w:r>
          </w:hyperlink>
        </w:p>
        <w:p w14:paraId="371F007F" w14:textId="014CE512" w:rsidR="004772F6" w:rsidRPr="009731D1" w:rsidRDefault="002D4947" w:rsidP="009731D1">
          <w:pPr>
            <w:tabs>
              <w:tab w:val="right" w:leader="dot" w:pos="9016"/>
            </w:tabs>
            <w:ind w:left="360"/>
            <w:rPr>
              <w:rFonts w:eastAsiaTheme="minorEastAsia"/>
              <w:noProof/>
              <w:lang w:eastAsia="en-GB"/>
            </w:rPr>
          </w:pPr>
          <w:hyperlink w:anchor="_Toc75520012" w:history="1">
            <w:r w:rsidR="004772F6" w:rsidRPr="009731D1">
              <w:rPr>
                <w:rFonts w:ascii="Arial" w:eastAsia="Calibri" w:hAnsi="Arial" w:cs="Arial"/>
                <w:b/>
                <w:noProof/>
              </w:rPr>
              <w:t>2. Description of the department and its context</w:t>
            </w:r>
            <w:r w:rsidR="004772F6">
              <w:rPr>
                <w:noProof/>
                <w:webHidden/>
              </w:rPr>
              <w:tab/>
            </w:r>
            <w:r w:rsidR="004772F6">
              <w:rPr>
                <w:noProof/>
                <w:webHidden/>
              </w:rPr>
              <w:fldChar w:fldCharType="begin"/>
            </w:r>
            <w:r w:rsidR="004772F6">
              <w:rPr>
                <w:noProof/>
                <w:webHidden/>
              </w:rPr>
              <w:instrText xml:space="preserve"> PAGEREF _Toc75520012 \h </w:instrText>
            </w:r>
            <w:r w:rsidR="004772F6">
              <w:rPr>
                <w:noProof/>
                <w:webHidden/>
              </w:rPr>
            </w:r>
            <w:r w:rsidR="004772F6">
              <w:rPr>
                <w:noProof/>
                <w:webHidden/>
              </w:rPr>
              <w:fldChar w:fldCharType="separate"/>
            </w:r>
            <w:r w:rsidR="006E02BC">
              <w:rPr>
                <w:noProof/>
                <w:webHidden/>
              </w:rPr>
              <w:t>5</w:t>
            </w:r>
            <w:r w:rsidR="004772F6">
              <w:rPr>
                <w:noProof/>
                <w:webHidden/>
              </w:rPr>
              <w:fldChar w:fldCharType="end"/>
            </w:r>
          </w:hyperlink>
        </w:p>
        <w:p w14:paraId="3B62EA38" w14:textId="5E9641FC" w:rsidR="004772F6" w:rsidRPr="009731D1" w:rsidRDefault="002D4947" w:rsidP="009731D1">
          <w:pPr>
            <w:tabs>
              <w:tab w:val="right" w:leader="dot" w:pos="9016"/>
            </w:tabs>
            <w:ind w:left="360"/>
            <w:rPr>
              <w:rFonts w:eastAsiaTheme="minorEastAsia"/>
              <w:noProof/>
              <w:lang w:eastAsia="en-GB"/>
            </w:rPr>
          </w:pPr>
          <w:hyperlink w:anchor="_Toc75520013" w:history="1">
            <w:r w:rsidR="004772F6" w:rsidRPr="009731D1">
              <w:rPr>
                <w:rFonts w:ascii="Arial" w:eastAsia="Calibri" w:hAnsi="Arial" w:cs="Arial"/>
                <w:b/>
                <w:noProof/>
              </w:rPr>
              <w:t>3. Athena Swan self-assessment process</w:t>
            </w:r>
            <w:r w:rsidR="004772F6">
              <w:rPr>
                <w:noProof/>
                <w:webHidden/>
              </w:rPr>
              <w:tab/>
            </w:r>
            <w:r w:rsidR="004772F6">
              <w:rPr>
                <w:noProof/>
                <w:webHidden/>
              </w:rPr>
              <w:fldChar w:fldCharType="begin"/>
            </w:r>
            <w:r w:rsidR="004772F6">
              <w:rPr>
                <w:noProof/>
                <w:webHidden/>
              </w:rPr>
              <w:instrText xml:space="preserve"> PAGEREF _Toc75520013 \h </w:instrText>
            </w:r>
            <w:r w:rsidR="004772F6">
              <w:rPr>
                <w:noProof/>
                <w:webHidden/>
              </w:rPr>
            </w:r>
            <w:r w:rsidR="004772F6">
              <w:rPr>
                <w:noProof/>
                <w:webHidden/>
              </w:rPr>
              <w:fldChar w:fldCharType="separate"/>
            </w:r>
            <w:r w:rsidR="006E02BC">
              <w:rPr>
                <w:noProof/>
                <w:webHidden/>
              </w:rPr>
              <w:t>14</w:t>
            </w:r>
            <w:r w:rsidR="004772F6">
              <w:rPr>
                <w:noProof/>
                <w:webHidden/>
              </w:rPr>
              <w:fldChar w:fldCharType="end"/>
            </w:r>
          </w:hyperlink>
        </w:p>
        <w:p w14:paraId="5CC03744" w14:textId="35A80140" w:rsidR="004772F6" w:rsidRDefault="002D4947">
          <w:pPr>
            <w:tabs>
              <w:tab w:val="right" w:leader="dot" w:pos="9016"/>
            </w:tabs>
            <w:rPr>
              <w:rFonts w:eastAsiaTheme="minorEastAsia"/>
              <w:noProof/>
              <w:lang w:eastAsia="en-GB"/>
            </w:rPr>
          </w:pPr>
          <w:hyperlink w:anchor="_Toc75520014" w:history="1">
            <w:r w:rsidR="004772F6" w:rsidRPr="000C26E8">
              <w:rPr>
                <w:rFonts w:ascii="Arial" w:eastAsia="Calibri" w:hAnsi="Arial" w:cs="Arial"/>
                <w:b/>
                <w:noProof/>
              </w:rPr>
              <w:t>Section 2: An evaluation of the department’s progress and issues</w:t>
            </w:r>
            <w:r w:rsidR="004772F6">
              <w:rPr>
                <w:noProof/>
                <w:webHidden/>
              </w:rPr>
              <w:tab/>
            </w:r>
            <w:r w:rsidR="004772F6">
              <w:rPr>
                <w:noProof/>
                <w:webHidden/>
              </w:rPr>
              <w:fldChar w:fldCharType="begin"/>
            </w:r>
            <w:r w:rsidR="004772F6">
              <w:rPr>
                <w:noProof/>
                <w:webHidden/>
              </w:rPr>
              <w:instrText xml:space="preserve"> PAGEREF _Toc75520014 \h </w:instrText>
            </w:r>
            <w:r w:rsidR="004772F6">
              <w:rPr>
                <w:noProof/>
                <w:webHidden/>
              </w:rPr>
            </w:r>
            <w:r w:rsidR="004772F6">
              <w:rPr>
                <w:noProof/>
                <w:webHidden/>
              </w:rPr>
              <w:fldChar w:fldCharType="separate"/>
            </w:r>
            <w:r w:rsidR="006E02BC">
              <w:rPr>
                <w:noProof/>
                <w:webHidden/>
              </w:rPr>
              <w:t>18</w:t>
            </w:r>
            <w:r w:rsidR="004772F6">
              <w:rPr>
                <w:noProof/>
                <w:webHidden/>
              </w:rPr>
              <w:fldChar w:fldCharType="end"/>
            </w:r>
          </w:hyperlink>
        </w:p>
        <w:p w14:paraId="55150C23" w14:textId="30834FF1" w:rsidR="004772F6" w:rsidRPr="009731D1" w:rsidRDefault="002D4947" w:rsidP="009731D1">
          <w:pPr>
            <w:tabs>
              <w:tab w:val="left" w:pos="660"/>
              <w:tab w:val="right" w:leader="dot" w:pos="9016"/>
            </w:tabs>
            <w:ind w:left="360"/>
            <w:rPr>
              <w:rFonts w:eastAsiaTheme="minorEastAsia"/>
              <w:noProof/>
              <w:lang w:eastAsia="en-GB"/>
            </w:rPr>
          </w:pPr>
          <w:hyperlink w:anchor="_Toc75520015" w:history="1">
            <w:r w:rsidR="004772F6" w:rsidRPr="009731D1">
              <w:rPr>
                <w:rFonts w:ascii="Arial" w:eastAsia="Calibri" w:hAnsi="Arial" w:cs="Arial"/>
                <w:b/>
                <w:noProof/>
              </w:rPr>
              <w:t>1.</w:t>
            </w:r>
            <w:r w:rsidR="004772F6" w:rsidRPr="009731D1">
              <w:rPr>
                <w:rFonts w:eastAsiaTheme="minorEastAsia"/>
                <w:noProof/>
                <w:lang w:eastAsia="en-GB"/>
              </w:rPr>
              <w:tab/>
            </w:r>
            <w:r w:rsidR="004772F6" w:rsidRPr="009731D1">
              <w:rPr>
                <w:rFonts w:ascii="Arial" w:eastAsia="Calibri" w:hAnsi="Arial" w:cs="Arial"/>
                <w:b/>
                <w:noProof/>
              </w:rPr>
              <w:t>Evaluating progress against the previous action plan</w:t>
            </w:r>
            <w:r w:rsidR="004772F6">
              <w:rPr>
                <w:noProof/>
                <w:webHidden/>
              </w:rPr>
              <w:tab/>
            </w:r>
            <w:r w:rsidR="004772F6">
              <w:rPr>
                <w:noProof/>
                <w:webHidden/>
              </w:rPr>
              <w:fldChar w:fldCharType="begin"/>
            </w:r>
            <w:r w:rsidR="004772F6">
              <w:rPr>
                <w:noProof/>
                <w:webHidden/>
              </w:rPr>
              <w:instrText xml:space="preserve"> PAGEREF _Toc75520015 \h </w:instrText>
            </w:r>
            <w:r w:rsidR="004772F6">
              <w:rPr>
                <w:noProof/>
                <w:webHidden/>
              </w:rPr>
            </w:r>
            <w:r w:rsidR="004772F6">
              <w:rPr>
                <w:noProof/>
                <w:webHidden/>
              </w:rPr>
              <w:fldChar w:fldCharType="separate"/>
            </w:r>
            <w:r w:rsidR="006E02BC">
              <w:rPr>
                <w:noProof/>
                <w:webHidden/>
              </w:rPr>
              <w:t>18</w:t>
            </w:r>
            <w:r w:rsidR="004772F6">
              <w:rPr>
                <w:noProof/>
                <w:webHidden/>
              </w:rPr>
              <w:fldChar w:fldCharType="end"/>
            </w:r>
          </w:hyperlink>
        </w:p>
        <w:p w14:paraId="237F6BCA" w14:textId="37BCA9DE" w:rsidR="004772F6" w:rsidRPr="009731D1" w:rsidRDefault="002D4947" w:rsidP="009731D1">
          <w:pPr>
            <w:tabs>
              <w:tab w:val="left" w:pos="660"/>
              <w:tab w:val="right" w:leader="dot" w:pos="9016"/>
            </w:tabs>
            <w:ind w:left="360"/>
            <w:rPr>
              <w:rFonts w:eastAsiaTheme="minorEastAsia"/>
              <w:noProof/>
              <w:lang w:eastAsia="en-GB"/>
            </w:rPr>
          </w:pPr>
          <w:hyperlink w:anchor="_Toc75520016" w:history="1">
            <w:r w:rsidR="004772F6" w:rsidRPr="000C26E8">
              <w:rPr>
                <w:noProof/>
              </w:rPr>
              <w:t>2.</w:t>
            </w:r>
            <w:r w:rsidR="004772F6" w:rsidRPr="009731D1">
              <w:rPr>
                <w:rFonts w:eastAsiaTheme="minorEastAsia"/>
                <w:noProof/>
                <w:lang w:eastAsia="en-GB"/>
              </w:rPr>
              <w:tab/>
            </w:r>
            <w:r w:rsidR="004772F6" w:rsidRPr="008F3C71">
              <w:rPr>
                <w:rFonts w:ascii="Arial" w:hAnsi="Arial" w:cs="Arial"/>
                <w:b/>
                <w:bCs/>
                <w:noProof/>
              </w:rPr>
              <w:t>Key priorities for future action</w:t>
            </w:r>
            <w:r w:rsidR="004772F6">
              <w:rPr>
                <w:noProof/>
                <w:webHidden/>
              </w:rPr>
              <w:tab/>
            </w:r>
            <w:r w:rsidR="004772F6">
              <w:rPr>
                <w:noProof/>
                <w:webHidden/>
              </w:rPr>
              <w:fldChar w:fldCharType="begin"/>
            </w:r>
            <w:r w:rsidR="004772F6">
              <w:rPr>
                <w:noProof/>
                <w:webHidden/>
              </w:rPr>
              <w:instrText xml:space="preserve"> PAGEREF _Toc75520016 \h </w:instrText>
            </w:r>
            <w:r w:rsidR="004772F6">
              <w:rPr>
                <w:noProof/>
                <w:webHidden/>
              </w:rPr>
            </w:r>
            <w:r w:rsidR="004772F6">
              <w:rPr>
                <w:noProof/>
                <w:webHidden/>
              </w:rPr>
              <w:fldChar w:fldCharType="separate"/>
            </w:r>
            <w:r w:rsidR="006E02BC">
              <w:rPr>
                <w:noProof/>
                <w:webHidden/>
              </w:rPr>
              <w:t>24</w:t>
            </w:r>
            <w:r w:rsidR="004772F6">
              <w:rPr>
                <w:noProof/>
                <w:webHidden/>
              </w:rPr>
              <w:fldChar w:fldCharType="end"/>
            </w:r>
          </w:hyperlink>
        </w:p>
        <w:p w14:paraId="6A56EC63" w14:textId="733206FF" w:rsidR="004772F6" w:rsidRDefault="002D4947">
          <w:pPr>
            <w:tabs>
              <w:tab w:val="right" w:leader="dot" w:pos="9016"/>
            </w:tabs>
            <w:rPr>
              <w:rFonts w:eastAsiaTheme="minorEastAsia"/>
              <w:noProof/>
              <w:lang w:eastAsia="en-GB"/>
            </w:rPr>
          </w:pPr>
          <w:hyperlink w:anchor="_Toc75520017" w:history="1">
            <w:r w:rsidR="004772F6" w:rsidRPr="000C26E8">
              <w:rPr>
                <w:rFonts w:ascii="Arial" w:eastAsia="Calibri" w:hAnsi="Arial" w:cs="Arial"/>
                <w:b/>
                <w:noProof/>
              </w:rPr>
              <w:t>Section 3: Future action plan</w:t>
            </w:r>
            <w:r w:rsidR="004772F6">
              <w:rPr>
                <w:noProof/>
                <w:webHidden/>
              </w:rPr>
              <w:tab/>
            </w:r>
            <w:r w:rsidR="004772F6">
              <w:rPr>
                <w:noProof/>
                <w:webHidden/>
              </w:rPr>
              <w:fldChar w:fldCharType="begin"/>
            </w:r>
            <w:r w:rsidR="004772F6">
              <w:rPr>
                <w:noProof/>
                <w:webHidden/>
              </w:rPr>
              <w:instrText xml:space="preserve"> PAGEREF _Toc75520017 \h </w:instrText>
            </w:r>
            <w:r w:rsidR="004772F6">
              <w:rPr>
                <w:noProof/>
                <w:webHidden/>
              </w:rPr>
            </w:r>
            <w:r w:rsidR="004772F6">
              <w:rPr>
                <w:noProof/>
                <w:webHidden/>
              </w:rPr>
              <w:fldChar w:fldCharType="separate"/>
            </w:r>
            <w:r w:rsidR="006E02BC">
              <w:rPr>
                <w:noProof/>
                <w:webHidden/>
              </w:rPr>
              <w:t>61</w:t>
            </w:r>
            <w:r w:rsidR="004772F6">
              <w:rPr>
                <w:noProof/>
                <w:webHidden/>
              </w:rPr>
              <w:fldChar w:fldCharType="end"/>
            </w:r>
          </w:hyperlink>
        </w:p>
        <w:p w14:paraId="23B78129" w14:textId="7174DE5E" w:rsidR="004772F6" w:rsidRPr="009731D1" w:rsidRDefault="002D4947" w:rsidP="009731D1">
          <w:pPr>
            <w:tabs>
              <w:tab w:val="left" w:pos="660"/>
              <w:tab w:val="right" w:leader="dot" w:pos="9016"/>
            </w:tabs>
            <w:ind w:left="360"/>
            <w:rPr>
              <w:rFonts w:eastAsiaTheme="minorEastAsia"/>
              <w:noProof/>
              <w:lang w:eastAsia="en-GB"/>
            </w:rPr>
          </w:pPr>
          <w:hyperlink w:anchor="_Toc75520018" w:history="1">
            <w:r w:rsidR="004772F6" w:rsidRPr="009731D1">
              <w:rPr>
                <w:rFonts w:ascii="Arial" w:eastAsia="Calibri" w:hAnsi="Arial" w:cs="Arial"/>
                <w:b/>
                <w:noProof/>
              </w:rPr>
              <w:t>1.</w:t>
            </w:r>
            <w:r w:rsidR="004772F6" w:rsidRPr="009731D1">
              <w:rPr>
                <w:rFonts w:eastAsiaTheme="minorEastAsia"/>
                <w:noProof/>
                <w:lang w:eastAsia="en-GB"/>
              </w:rPr>
              <w:tab/>
            </w:r>
            <w:r w:rsidR="004772F6" w:rsidRPr="009731D1">
              <w:rPr>
                <w:rFonts w:ascii="Arial" w:eastAsia="Calibri" w:hAnsi="Arial" w:cs="Arial"/>
                <w:b/>
                <w:noProof/>
              </w:rPr>
              <w:t>Action plan</w:t>
            </w:r>
            <w:r w:rsidR="004772F6">
              <w:rPr>
                <w:noProof/>
                <w:webHidden/>
              </w:rPr>
              <w:tab/>
            </w:r>
            <w:r w:rsidR="004772F6">
              <w:rPr>
                <w:noProof/>
                <w:webHidden/>
              </w:rPr>
              <w:fldChar w:fldCharType="begin"/>
            </w:r>
            <w:r w:rsidR="004772F6">
              <w:rPr>
                <w:noProof/>
                <w:webHidden/>
              </w:rPr>
              <w:instrText xml:space="preserve"> PAGEREF _Toc75520018 \h </w:instrText>
            </w:r>
            <w:r w:rsidR="004772F6">
              <w:rPr>
                <w:noProof/>
                <w:webHidden/>
              </w:rPr>
            </w:r>
            <w:r w:rsidR="004772F6">
              <w:rPr>
                <w:noProof/>
                <w:webHidden/>
              </w:rPr>
              <w:fldChar w:fldCharType="separate"/>
            </w:r>
            <w:r w:rsidR="006E02BC">
              <w:rPr>
                <w:noProof/>
                <w:webHidden/>
              </w:rPr>
              <w:t>61</w:t>
            </w:r>
            <w:r w:rsidR="004772F6">
              <w:rPr>
                <w:noProof/>
                <w:webHidden/>
              </w:rPr>
              <w:fldChar w:fldCharType="end"/>
            </w:r>
          </w:hyperlink>
        </w:p>
        <w:p w14:paraId="51E2CAA6" w14:textId="75905507" w:rsidR="004772F6" w:rsidRDefault="002D4947">
          <w:pPr>
            <w:tabs>
              <w:tab w:val="right" w:leader="dot" w:pos="9016"/>
            </w:tabs>
            <w:rPr>
              <w:rFonts w:eastAsiaTheme="minorEastAsia"/>
              <w:noProof/>
              <w:lang w:eastAsia="en-GB"/>
            </w:rPr>
          </w:pPr>
          <w:hyperlink w:anchor="_Toc75520019" w:history="1">
            <w:r w:rsidR="004772F6" w:rsidRPr="000C26E8">
              <w:rPr>
                <w:rFonts w:ascii="Arial" w:eastAsia="Calibri" w:hAnsi="Arial" w:cs="Arial"/>
                <w:b/>
                <w:noProof/>
              </w:rPr>
              <w:t>Appendix 1: Culture survey data</w:t>
            </w:r>
            <w:r w:rsidR="004772F6">
              <w:rPr>
                <w:noProof/>
                <w:webHidden/>
              </w:rPr>
              <w:tab/>
            </w:r>
            <w:r w:rsidR="004772F6">
              <w:rPr>
                <w:noProof/>
                <w:webHidden/>
              </w:rPr>
              <w:fldChar w:fldCharType="begin"/>
            </w:r>
            <w:r w:rsidR="004772F6">
              <w:rPr>
                <w:noProof/>
                <w:webHidden/>
              </w:rPr>
              <w:instrText xml:space="preserve"> PAGEREF _Toc75520019 \h </w:instrText>
            </w:r>
            <w:r w:rsidR="004772F6">
              <w:rPr>
                <w:noProof/>
                <w:webHidden/>
              </w:rPr>
            </w:r>
            <w:r w:rsidR="004772F6">
              <w:rPr>
                <w:noProof/>
                <w:webHidden/>
              </w:rPr>
              <w:fldChar w:fldCharType="separate"/>
            </w:r>
            <w:r w:rsidR="006E02BC">
              <w:rPr>
                <w:noProof/>
                <w:webHidden/>
              </w:rPr>
              <w:t>86</w:t>
            </w:r>
            <w:r w:rsidR="004772F6">
              <w:rPr>
                <w:noProof/>
                <w:webHidden/>
              </w:rPr>
              <w:fldChar w:fldCharType="end"/>
            </w:r>
          </w:hyperlink>
        </w:p>
        <w:p w14:paraId="04852A75" w14:textId="4984D3B9" w:rsidR="004772F6" w:rsidRDefault="002D4947">
          <w:pPr>
            <w:tabs>
              <w:tab w:val="right" w:leader="dot" w:pos="9016"/>
            </w:tabs>
            <w:rPr>
              <w:rFonts w:eastAsiaTheme="minorEastAsia"/>
              <w:noProof/>
              <w:lang w:eastAsia="en-GB"/>
            </w:rPr>
          </w:pPr>
          <w:hyperlink w:anchor="_Toc75520020" w:history="1">
            <w:r w:rsidR="004772F6" w:rsidRPr="000C26E8">
              <w:rPr>
                <w:rFonts w:ascii="Arial" w:eastAsia="Calibri" w:hAnsi="Arial" w:cs="Arial"/>
                <w:b/>
                <w:noProof/>
              </w:rPr>
              <w:t>Appendix 2: Data tables</w:t>
            </w:r>
            <w:r w:rsidR="004772F6">
              <w:rPr>
                <w:noProof/>
                <w:webHidden/>
              </w:rPr>
              <w:tab/>
            </w:r>
            <w:r w:rsidR="004772F6">
              <w:rPr>
                <w:noProof/>
                <w:webHidden/>
              </w:rPr>
              <w:fldChar w:fldCharType="begin"/>
            </w:r>
            <w:r w:rsidR="004772F6">
              <w:rPr>
                <w:noProof/>
                <w:webHidden/>
              </w:rPr>
              <w:instrText xml:space="preserve"> PAGEREF _Toc75520020 \h </w:instrText>
            </w:r>
            <w:r w:rsidR="004772F6">
              <w:rPr>
                <w:noProof/>
                <w:webHidden/>
              </w:rPr>
            </w:r>
            <w:r w:rsidR="004772F6">
              <w:rPr>
                <w:noProof/>
                <w:webHidden/>
              </w:rPr>
              <w:fldChar w:fldCharType="separate"/>
            </w:r>
            <w:r w:rsidR="006E02BC">
              <w:rPr>
                <w:noProof/>
                <w:webHidden/>
              </w:rPr>
              <w:t>86</w:t>
            </w:r>
            <w:r w:rsidR="004772F6">
              <w:rPr>
                <w:noProof/>
                <w:webHidden/>
              </w:rPr>
              <w:fldChar w:fldCharType="end"/>
            </w:r>
          </w:hyperlink>
        </w:p>
        <w:p w14:paraId="03BA906A" w14:textId="33BA5B06" w:rsidR="004772F6" w:rsidRDefault="002D4947">
          <w:pPr>
            <w:tabs>
              <w:tab w:val="right" w:leader="dot" w:pos="9016"/>
            </w:tabs>
            <w:rPr>
              <w:rFonts w:eastAsiaTheme="minorEastAsia"/>
              <w:noProof/>
              <w:lang w:eastAsia="en-GB"/>
            </w:rPr>
          </w:pPr>
          <w:hyperlink w:anchor="_Toc75520021" w:history="1">
            <w:r w:rsidR="004772F6" w:rsidRPr="000C26E8">
              <w:rPr>
                <w:rFonts w:ascii="Arial" w:eastAsia="Calibri" w:hAnsi="Arial" w:cs="Arial"/>
                <w:b/>
                <w:noProof/>
              </w:rPr>
              <w:t>Appendix 3: Glossary</w:t>
            </w:r>
            <w:r w:rsidR="004772F6">
              <w:rPr>
                <w:noProof/>
                <w:webHidden/>
              </w:rPr>
              <w:tab/>
            </w:r>
            <w:r w:rsidR="004772F6">
              <w:rPr>
                <w:noProof/>
                <w:webHidden/>
              </w:rPr>
              <w:fldChar w:fldCharType="begin"/>
            </w:r>
            <w:r w:rsidR="004772F6">
              <w:rPr>
                <w:noProof/>
                <w:webHidden/>
              </w:rPr>
              <w:instrText xml:space="preserve"> PAGEREF _Toc75520021 \h </w:instrText>
            </w:r>
            <w:r w:rsidR="004772F6">
              <w:rPr>
                <w:noProof/>
                <w:webHidden/>
              </w:rPr>
            </w:r>
            <w:r w:rsidR="004772F6">
              <w:rPr>
                <w:noProof/>
                <w:webHidden/>
              </w:rPr>
              <w:fldChar w:fldCharType="separate"/>
            </w:r>
            <w:r w:rsidR="006E02BC">
              <w:rPr>
                <w:noProof/>
                <w:webHidden/>
              </w:rPr>
              <w:t>117</w:t>
            </w:r>
            <w:r w:rsidR="004772F6">
              <w:rPr>
                <w:noProof/>
                <w:webHidden/>
              </w:rPr>
              <w:fldChar w:fldCharType="end"/>
            </w:r>
          </w:hyperlink>
        </w:p>
        <w:p w14:paraId="53128261" w14:textId="6886FD53" w:rsidR="000425E4" w:rsidRPr="000425E4" w:rsidRDefault="000425E4" w:rsidP="000425E4">
          <w:pPr>
            <w:spacing w:after="240" w:line="240" w:lineRule="auto"/>
            <w:rPr>
              <w:rFonts w:ascii="Arial" w:eastAsia="Calibri" w:hAnsi="Arial" w:cs="Arial"/>
              <w:sz w:val="24"/>
              <w:szCs w:val="24"/>
            </w:rPr>
          </w:pPr>
          <w:r w:rsidRPr="000425E4">
            <w:rPr>
              <w:rFonts w:ascii="Arial" w:eastAsia="Calibri" w:hAnsi="Arial" w:cs="Arial"/>
              <w:b/>
              <w:bCs/>
              <w:noProof/>
              <w:sz w:val="24"/>
              <w:szCs w:val="24"/>
            </w:rPr>
            <w:fldChar w:fldCharType="end"/>
          </w:r>
        </w:p>
      </w:sdtContent>
    </w:sdt>
    <w:p w14:paraId="62486C05" w14:textId="77777777" w:rsidR="000425E4" w:rsidRPr="000425E4" w:rsidRDefault="000425E4" w:rsidP="000425E4">
      <w:pPr>
        <w:spacing w:after="0" w:line="240" w:lineRule="auto"/>
        <w:rPr>
          <w:rFonts w:ascii="Arial" w:eastAsia="Calibri" w:hAnsi="Arial" w:cs="Arial"/>
          <w:b/>
          <w:sz w:val="28"/>
          <w:szCs w:val="24"/>
        </w:rPr>
      </w:pPr>
      <w:r w:rsidRPr="000425E4">
        <w:rPr>
          <w:rFonts w:ascii="Arial" w:eastAsia="Calibri" w:hAnsi="Arial" w:cs="Arial"/>
          <w:sz w:val="24"/>
          <w:szCs w:val="24"/>
        </w:rPr>
        <w:br w:type="page"/>
      </w:r>
    </w:p>
    <w:p w14:paraId="23D63DC1" w14:textId="77777777" w:rsidR="000425E4" w:rsidRPr="000425E4" w:rsidRDefault="000425E4" w:rsidP="00706B61">
      <w:pPr>
        <w:pStyle w:val="Heading1"/>
      </w:pPr>
      <w:bookmarkStart w:id="1" w:name="_Toc75520010"/>
      <w:r w:rsidRPr="000425E4">
        <w:lastRenderedPageBreak/>
        <w:t xml:space="preserve">Section 1: An overview of the </w:t>
      </w:r>
      <w:r>
        <w:t>department</w:t>
      </w:r>
      <w:r w:rsidRPr="000425E4">
        <w:t xml:space="preserve"> and its approach to gender equality</w:t>
      </w:r>
      <w:bookmarkEnd w:id="1"/>
    </w:p>
    <w:p w14:paraId="642F1A1B" w14:textId="77777777" w:rsidR="000425E4" w:rsidRPr="000425E4" w:rsidRDefault="000425E4" w:rsidP="000425E4">
      <w:pPr>
        <w:spacing w:after="240" w:line="240" w:lineRule="auto"/>
        <w:rPr>
          <w:rFonts w:ascii="Arial" w:eastAsia="Calibri" w:hAnsi="Arial" w:cs="Arial"/>
          <w:sz w:val="24"/>
          <w:szCs w:val="24"/>
        </w:rPr>
      </w:pPr>
      <w:r w:rsidRPr="000425E4">
        <w:rPr>
          <w:rFonts w:ascii="Arial" w:eastAsia="Calibri" w:hAnsi="Arial" w:cs="Arial"/>
          <w:sz w:val="24"/>
          <w:szCs w:val="24"/>
        </w:rPr>
        <w:t>In Section 1, applicants should evidence how they meet Criterion A:</w:t>
      </w:r>
    </w:p>
    <w:p w14:paraId="64A1B07B" w14:textId="35AFAA80" w:rsidR="000425E4" w:rsidRPr="000425E4" w:rsidRDefault="000425E4" w:rsidP="000425E4">
      <w:pPr>
        <w:numPr>
          <w:ilvl w:val="0"/>
          <w:numId w:val="3"/>
        </w:numPr>
        <w:spacing w:after="240" w:line="240" w:lineRule="auto"/>
        <w:rPr>
          <w:rFonts w:ascii="Arial" w:eastAsia="Calibri" w:hAnsi="Arial" w:cs="Arial"/>
          <w:i/>
          <w:sz w:val="24"/>
          <w:szCs w:val="24"/>
        </w:rPr>
      </w:pPr>
      <w:r w:rsidRPr="000425E4">
        <w:rPr>
          <w:rFonts w:ascii="Arial" w:eastAsia="Calibri" w:hAnsi="Arial" w:cs="Arial"/>
          <w:i/>
          <w:sz w:val="24"/>
          <w:szCs w:val="24"/>
        </w:rPr>
        <w:t>Structures and process</w:t>
      </w:r>
      <w:r w:rsidR="004772F6">
        <w:rPr>
          <w:rFonts w:ascii="Arial" w:eastAsia="Calibri" w:hAnsi="Arial" w:cs="Arial"/>
          <w:i/>
          <w:sz w:val="24"/>
          <w:szCs w:val="24"/>
        </w:rPr>
        <w:t>es</w:t>
      </w:r>
      <w:r w:rsidRPr="000425E4">
        <w:rPr>
          <w:rFonts w:ascii="Arial" w:eastAsia="Calibri" w:hAnsi="Arial" w:cs="Arial"/>
          <w:i/>
          <w:sz w:val="24"/>
          <w:szCs w:val="24"/>
        </w:rPr>
        <w:t xml:space="preserve"> are in place to underpin and recognise gender equality work</w:t>
      </w:r>
    </w:p>
    <w:p w14:paraId="1EC97A8F" w14:textId="77777777" w:rsidR="000425E4" w:rsidRPr="000425E4" w:rsidRDefault="000425E4" w:rsidP="000425E4">
      <w:pPr>
        <w:spacing w:after="240" w:line="240" w:lineRule="auto"/>
        <w:rPr>
          <w:rFonts w:ascii="Arial" w:eastAsia="Calibri" w:hAnsi="Arial" w:cs="Arial"/>
          <w:sz w:val="24"/>
          <w:szCs w:val="24"/>
        </w:rPr>
      </w:pPr>
      <w:r w:rsidRPr="000425E4">
        <w:rPr>
          <w:rFonts w:ascii="Arial" w:eastAsia="Calibri" w:hAnsi="Arial" w:cs="Arial"/>
          <w:sz w:val="24"/>
          <w:szCs w:val="24"/>
        </w:rPr>
        <w:t xml:space="preserve">Recommended word count: </w:t>
      </w:r>
      <w:r>
        <w:rPr>
          <w:rFonts w:ascii="Arial" w:eastAsia="Calibri" w:hAnsi="Arial" w:cs="Arial"/>
          <w:sz w:val="24"/>
          <w:szCs w:val="24"/>
        </w:rPr>
        <w:t>25</w:t>
      </w:r>
      <w:r w:rsidRPr="000425E4">
        <w:rPr>
          <w:rFonts w:ascii="Arial" w:eastAsia="Calibri" w:hAnsi="Arial" w:cs="Arial"/>
          <w:sz w:val="24"/>
          <w:szCs w:val="24"/>
        </w:rPr>
        <w:t>00 words</w:t>
      </w:r>
    </w:p>
    <w:p w14:paraId="50EDECBC" w14:textId="77777777" w:rsidR="000425E4" w:rsidRPr="000425E4" w:rsidRDefault="000425E4" w:rsidP="00706B61">
      <w:pPr>
        <w:pStyle w:val="Heading2"/>
      </w:pPr>
      <w:bookmarkStart w:id="2" w:name="_Toc75520011"/>
      <w:r>
        <w:t xml:space="preserve">1. </w:t>
      </w:r>
      <w:r w:rsidRPr="000425E4">
        <w:t xml:space="preserve">Letter of endorsement from the head of the </w:t>
      </w:r>
      <w:r>
        <w:t>department</w:t>
      </w:r>
      <w:bookmarkEnd w:id="2"/>
    </w:p>
    <w:p w14:paraId="5CA9B750" w14:textId="39278F27" w:rsidR="000425E4" w:rsidRDefault="000425E4" w:rsidP="000425E4">
      <w:pPr>
        <w:spacing w:after="240" w:line="240" w:lineRule="auto"/>
        <w:rPr>
          <w:rFonts w:ascii="Arial" w:eastAsia="Calibri" w:hAnsi="Arial" w:cs="Arial"/>
          <w:sz w:val="24"/>
          <w:szCs w:val="24"/>
        </w:rPr>
      </w:pPr>
      <w:r w:rsidRPr="000425E4">
        <w:rPr>
          <w:rFonts w:ascii="Arial" w:eastAsia="Calibri" w:hAnsi="Arial" w:cs="Arial"/>
          <w:sz w:val="24"/>
          <w:szCs w:val="24"/>
        </w:rPr>
        <w:t xml:space="preserve">Please insert (with appropriate letterhead) a signed letter of endorsement from the head of the </w:t>
      </w:r>
      <w:r>
        <w:rPr>
          <w:rFonts w:ascii="Arial" w:eastAsia="Calibri" w:hAnsi="Arial" w:cs="Arial"/>
          <w:sz w:val="24"/>
          <w:szCs w:val="24"/>
        </w:rPr>
        <w:t>department.</w:t>
      </w:r>
    </w:p>
    <w:p w14:paraId="3DAB9832" w14:textId="7AFA8583" w:rsidR="00593DAE" w:rsidRDefault="00593DAE">
      <w:pPr>
        <w:rPr>
          <w:rFonts w:ascii="Arial" w:eastAsia="Calibri" w:hAnsi="Arial" w:cs="Arial"/>
          <w:sz w:val="24"/>
          <w:szCs w:val="24"/>
        </w:rPr>
      </w:pPr>
      <w:r>
        <w:rPr>
          <w:rFonts w:ascii="Arial" w:eastAsia="Calibri" w:hAnsi="Arial" w:cs="Arial"/>
          <w:sz w:val="24"/>
          <w:szCs w:val="24"/>
        </w:rPr>
        <w:br w:type="page"/>
      </w:r>
    </w:p>
    <w:p w14:paraId="08097177" w14:textId="45AC0DEE" w:rsidR="00593DAE" w:rsidRPr="00593DAE" w:rsidRDefault="00593DAE" w:rsidP="00593DAE">
      <w:pPr>
        <w:spacing w:after="0"/>
        <w:rPr>
          <w:rFonts w:eastAsia="Calibri" w:cstheme="minorHAnsi"/>
          <w:b/>
          <w:sz w:val="24"/>
          <w:szCs w:val="24"/>
        </w:rPr>
      </w:pPr>
      <w:bookmarkStart w:id="3" w:name="_Toc75520012"/>
      <w:r w:rsidRPr="00593DAE">
        <w:rPr>
          <w:rFonts w:eastAsia="Calibri" w:cstheme="minorHAnsi"/>
          <w:b/>
          <w:sz w:val="24"/>
          <w:szCs w:val="24"/>
        </w:rPr>
        <w:lastRenderedPageBreak/>
        <w:t>DEPARTMENT OF PSYCHIATRY</w:t>
      </w:r>
      <w:r w:rsidRPr="00484997">
        <w:rPr>
          <w:rFonts w:ascii="Times New Roman" w:hAnsi="Times New Roman" w:cs="Times New Roman"/>
          <w:noProof/>
          <w:lang w:eastAsia="en-GB"/>
        </w:rPr>
        <w:drawing>
          <wp:anchor distT="0" distB="0" distL="114300" distR="114300" simplePos="0" relativeHeight="251658240" behindDoc="0" locked="0" layoutInCell="1" allowOverlap="1" wp14:anchorId="749F31AF" wp14:editId="36AE9012">
            <wp:simplePos x="2828925" y="914400"/>
            <wp:positionH relativeFrom="margin">
              <wp:align>right</wp:align>
            </wp:positionH>
            <wp:positionV relativeFrom="margin">
              <wp:align>top</wp:align>
            </wp:positionV>
            <wp:extent cx="1123950" cy="1009650"/>
            <wp:effectExtent l="0" t="0" r="0" b="0"/>
            <wp:wrapSquare wrapText="bothSides"/>
            <wp:docPr id="1" name="Picture 1" descr="http://www.ox.ac.uk/images/hi_res/2256_ox_brand_blue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x.ac.uk/images/hi_res/2256_ox_brand_blue_po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23950" cy="1009650"/>
                    </a:xfrm>
                    <a:prstGeom prst="rect">
                      <a:avLst/>
                    </a:prstGeom>
                    <a:noFill/>
                    <a:ln>
                      <a:noFill/>
                    </a:ln>
                  </pic:spPr>
                </pic:pic>
              </a:graphicData>
            </a:graphic>
          </wp:anchor>
        </w:drawing>
      </w:r>
    </w:p>
    <w:p w14:paraId="6D52A703" w14:textId="77777777" w:rsidR="00593DAE" w:rsidRPr="00593DAE" w:rsidRDefault="00593DAE" w:rsidP="00593DAE">
      <w:pPr>
        <w:spacing w:after="0"/>
        <w:rPr>
          <w:rFonts w:eastAsia="Calibri" w:cstheme="minorHAnsi"/>
          <w:bCs/>
          <w:sz w:val="24"/>
          <w:szCs w:val="24"/>
        </w:rPr>
      </w:pPr>
      <w:r w:rsidRPr="00593DAE">
        <w:rPr>
          <w:rFonts w:eastAsia="Calibri" w:cstheme="minorHAnsi"/>
          <w:bCs/>
          <w:sz w:val="24"/>
          <w:szCs w:val="24"/>
        </w:rPr>
        <w:t>WARNEFORD HOSPITAL</w:t>
      </w:r>
    </w:p>
    <w:p w14:paraId="16DE148E" w14:textId="77777777" w:rsidR="00593DAE" w:rsidRPr="00593DAE" w:rsidRDefault="00593DAE" w:rsidP="00593DAE">
      <w:pPr>
        <w:spacing w:after="0"/>
        <w:rPr>
          <w:rFonts w:eastAsia="Calibri" w:cstheme="minorHAnsi"/>
          <w:bCs/>
          <w:sz w:val="24"/>
          <w:szCs w:val="24"/>
        </w:rPr>
      </w:pPr>
      <w:r w:rsidRPr="00593DAE">
        <w:rPr>
          <w:rFonts w:eastAsia="Calibri" w:cstheme="minorHAnsi"/>
          <w:bCs/>
          <w:sz w:val="24"/>
          <w:szCs w:val="24"/>
        </w:rPr>
        <w:t>OXFORD</w:t>
      </w:r>
    </w:p>
    <w:p w14:paraId="60C745CE" w14:textId="77777777" w:rsidR="00593DAE" w:rsidRPr="00593DAE" w:rsidRDefault="00593DAE" w:rsidP="00593DAE">
      <w:pPr>
        <w:spacing w:after="0"/>
        <w:rPr>
          <w:rFonts w:eastAsia="Calibri" w:cstheme="minorHAnsi"/>
          <w:bCs/>
          <w:sz w:val="24"/>
          <w:szCs w:val="24"/>
        </w:rPr>
      </w:pPr>
      <w:r w:rsidRPr="00593DAE">
        <w:rPr>
          <w:rFonts w:eastAsia="Calibri" w:cstheme="minorHAnsi"/>
          <w:bCs/>
          <w:sz w:val="24"/>
          <w:szCs w:val="24"/>
        </w:rPr>
        <w:t>OX3 7JX</w:t>
      </w:r>
    </w:p>
    <w:p w14:paraId="57CDCED8" w14:textId="77777777" w:rsidR="00593DAE" w:rsidRPr="00593DAE" w:rsidRDefault="00593DAE" w:rsidP="00593DAE">
      <w:pPr>
        <w:spacing w:after="0"/>
        <w:rPr>
          <w:rFonts w:eastAsia="Calibri" w:cstheme="minorHAnsi"/>
          <w:bCs/>
          <w:sz w:val="24"/>
          <w:szCs w:val="24"/>
        </w:rPr>
      </w:pPr>
      <w:r w:rsidRPr="00593DAE">
        <w:rPr>
          <w:rFonts w:eastAsia="Calibri" w:cstheme="minorHAnsi"/>
          <w:bCs/>
          <w:sz w:val="24"/>
          <w:szCs w:val="24"/>
        </w:rPr>
        <w:t>Professor Belinda Lennox</w:t>
      </w:r>
    </w:p>
    <w:p w14:paraId="0D851A99" w14:textId="77777777" w:rsidR="00593DAE" w:rsidRPr="00593DAE" w:rsidRDefault="00593DAE" w:rsidP="00593DAE">
      <w:pPr>
        <w:spacing w:after="0"/>
        <w:rPr>
          <w:rFonts w:eastAsia="Calibri" w:cstheme="minorHAnsi"/>
          <w:bCs/>
          <w:sz w:val="24"/>
          <w:szCs w:val="24"/>
        </w:rPr>
      </w:pPr>
      <w:r w:rsidRPr="00593DAE">
        <w:rPr>
          <w:rFonts w:eastAsia="Calibri" w:cstheme="minorHAnsi"/>
          <w:bCs/>
          <w:sz w:val="24"/>
          <w:szCs w:val="24"/>
        </w:rPr>
        <w:t>Head of Department</w:t>
      </w:r>
    </w:p>
    <w:p w14:paraId="465A2929" w14:textId="77777777" w:rsidR="00593DAE" w:rsidRPr="00593DAE" w:rsidRDefault="00593DAE" w:rsidP="00593DAE">
      <w:pPr>
        <w:spacing w:after="0"/>
        <w:rPr>
          <w:rFonts w:eastAsia="Calibri" w:cstheme="minorHAnsi"/>
          <w:bCs/>
          <w:sz w:val="24"/>
          <w:szCs w:val="24"/>
        </w:rPr>
      </w:pPr>
      <w:r w:rsidRPr="00593DAE">
        <w:rPr>
          <w:rFonts w:eastAsia="Calibri" w:cstheme="minorHAnsi"/>
          <w:bCs/>
          <w:sz w:val="24"/>
          <w:szCs w:val="24"/>
        </w:rPr>
        <w:t>Tel: +44 (0)1865 618201</w:t>
      </w:r>
    </w:p>
    <w:p w14:paraId="7A1F927D" w14:textId="77777777" w:rsidR="00593DAE" w:rsidRDefault="00593DAE" w:rsidP="00593DAE">
      <w:pPr>
        <w:spacing w:after="0"/>
        <w:rPr>
          <w:rFonts w:ascii="Arial" w:eastAsia="Calibri" w:hAnsi="Arial" w:cs="Arial"/>
          <w:b/>
          <w:sz w:val="24"/>
          <w:szCs w:val="24"/>
        </w:rPr>
      </w:pPr>
      <w:r w:rsidRPr="00593DAE">
        <w:rPr>
          <w:rFonts w:eastAsia="Calibri" w:cstheme="minorHAnsi"/>
          <w:bCs/>
          <w:sz w:val="24"/>
          <w:szCs w:val="24"/>
        </w:rPr>
        <w:t xml:space="preserve">Email: </w:t>
      </w:r>
      <w:hyperlink r:id="rId9" w:history="1">
        <w:r w:rsidRPr="0073621A">
          <w:rPr>
            <w:rFonts w:eastAsia="Calibri" w:cstheme="minorHAnsi"/>
            <w:bCs/>
            <w:sz w:val="24"/>
            <w:szCs w:val="24"/>
          </w:rPr>
          <w:t>belinda.lennox@psych.ox.ac.uk</w:t>
        </w:r>
      </w:hyperlink>
      <w:r>
        <w:rPr>
          <w:rFonts w:ascii="Arial" w:eastAsia="Calibri" w:hAnsi="Arial" w:cs="Arial"/>
          <w:b/>
          <w:sz w:val="24"/>
          <w:szCs w:val="24"/>
        </w:rPr>
        <w:t xml:space="preserve"> </w:t>
      </w:r>
    </w:p>
    <w:p w14:paraId="4C17BD29" w14:textId="77777777" w:rsidR="00593DAE" w:rsidRDefault="00593DAE" w:rsidP="00593DAE">
      <w:pPr>
        <w:spacing w:after="0"/>
        <w:rPr>
          <w:rFonts w:ascii="Arial" w:eastAsia="Calibri" w:hAnsi="Arial" w:cs="Arial"/>
          <w:b/>
          <w:sz w:val="24"/>
          <w:szCs w:val="24"/>
        </w:rPr>
      </w:pPr>
    </w:p>
    <w:p w14:paraId="72E4C692" w14:textId="77777777" w:rsidR="00593DAE" w:rsidRDefault="00593DAE" w:rsidP="00593DAE">
      <w:pPr>
        <w:spacing w:after="0" w:line="240" w:lineRule="auto"/>
        <w:rPr>
          <w:rFonts w:ascii="Arial" w:eastAsia="Arial" w:hAnsi="Arial" w:cs="Arial"/>
          <w:color w:val="000000" w:themeColor="text1"/>
        </w:rPr>
      </w:pPr>
      <w:r w:rsidRPr="69FB8DE6">
        <w:rPr>
          <w:rFonts w:ascii="Arial" w:eastAsia="Arial" w:hAnsi="Arial" w:cs="Arial"/>
          <w:color w:val="000000" w:themeColor="text1"/>
        </w:rPr>
        <w:t>Dear Committee,</w:t>
      </w:r>
    </w:p>
    <w:p w14:paraId="4DA2B338" w14:textId="77777777" w:rsidR="00593DAE" w:rsidRDefault="00593DAE" w:rsidP="00593DAE">
      <w:pPr>
        <w:spacing w:after="0" w:line="240" w:lineRule="auto"/>
        <w:rPr>
          <w:rFonts w:ascii="Arial" w:eastAsia="Arial" w:hAnsi="Arial" w:cs="Arial"/>
          <w:color w:val="000000" w:themeColor="text1"/>
        </w:rPr>
      </w:pPr>
    </w:p>
    <w:p w14:paraId="75C23FA3" w14:textId="77777777" w:rsidR="00593DAE" w:rsidRDefault="00593DAE" w:rsidP="00593DAE">
      <w:pPr>
        <w:spacing w:after="0" w:line="240" w:lineRule="auto"/>
        <w:rPr>
          <w:rFonts w:ascii="Arial" w:eastAsia="Arial" w:hAnsi="Arial" w:cs="Arial"/>
          <w:color w:val="000000" w:themeColor="text1"/>
        </w:rPr>
      </w:pPr>
      <w:r w:rsidRPr="69FB8DE6">
        <w:rPr>
          <w:rFonts w:ascii="Arial" w:eastAsia="Arial" w:hAnsi="Arial" w:cs="Arial"/>
          <w:color w:val="000000" w:themeColor="text1"/>
        </w:rPr>
        <w:t xml:space="preserve">I am delighted to endorse our application for renewal of our Athena swan Silver Award. As Head of Department of Psychiatry since 2022, my key strategic priority has always been our culture – working to make Psychiatry an inclusive, diverse and welcoming department.  </w:t>
      </w:r>
    </w:p>
    <w:p w14:paraId="38103751" w14:textId="77777777" w:rsidR="00593DAE" w:rsidRDefault="00593DAE" w:rsidP="00593DAE">
      <w:pPr>
        <w:spacing w:after="0" w:line="240" w:lineRule="auto"/>
        <w:rPr>
          <w:rFonts w:ascii="Arial" w:eastAsia="Arial" w:hAnsi="Arial" w:cs="Arial"/>
          <w:color w:val="000000" w:themeColor="text1"/>
        </w:rPr>
      </w:pPr>
    </w:p>
    <w:p w14:paraId="6126F5DE" w14:textId="77777777" w:rsidR="00593DAE" w:rsidRDefault="00593DAE" w:rsidP="00593DAE">
      <w:pPr>
        <w:spacing w:after="0" w:line="240" w:lineRule="auto"/>
        <w:rPr>
          <w:rFonts w:ascii="Arial" w:eastAsia="Arial" w:hAnsi="Arial" w:cs="Arial"/>
          <w:color w:val="000000" w:themeColor="text1"/>
        </w:rPr>
      </w:pPr>
      <w:r w:rsidRPr="69FB8DE6">
        <w:rPr>
          <w:rFonts w:ascii="Arial" w:eastAsia="Arial" w:hAnsi="Arial" w:cs="Arial"/>
          <w:color w:val="000000" w:themeColor="text1"/>
        </w:rPr>
        <w:t xml:space="preserve">One of my first actions was to appoint an Associate Head of Department for People and Culture, Professor Catherine Harmer. She chairs the monthly People and Culture oversight committee, which includes representation from several working groups in the department, including the Athena swan working group chaired by Dr Laura Winchester.  Our work for Athena swan has been ongoing and embedded throughout our activities and governance structure, with presentations at departmental away days, as part of our research meeting programme, through e-mail and website updates, and at the monthly Head of Department briefings.  This has meant that it has been straightforward for us to form the Self-Assessment Team (SAT) for this renewal application.  I am a committed member of the SAT, as well as the race equality working group and the people and culture oversight committee. </w:t>
      </w:r>
    </w:p>
    <w:p w14:paraId="2EB31E84" w14:textId="77777777" w:rsidR="00593DAE" w:rsidRDefault="00593DAE" w:rsidP="00593DAE">
      <w:pPr>
        <w:spacing w:after="0" w:line="240" w:lineRule="auto"/>
        <w:rPr>
          <w:rFonts w:ascii="Arial" w:eastAsia="Arial" w:hAnsi="Arial" w:cs="Arial"/>
          <w:color w:val="000000" w:themeColor="text1"/>
        </w:rPr>
      </w:pPr>
      <w:r w:rsidRPr="69FB8DE6">
        <w:rPr>
          <w:rFonts w:ascii="Arial" w:eastAsia="Arial" w:hAnsi="Arial" w:cs="Arial"/>
          <w:color w:val="212121"/>
        </w:rPr>
        <w:t>Our priorities and challenges in the Department of Psychiatry are shared with both clinical and non-clinical departments, with the recruitment and retention of female clinical academic staff being particularly challenging, and the employment terms and conditions for academic staff, living in one of the most expensive cities in the world being the primary challenge for all.  However, I am proud of the achievements we have made over the last five ye</w:t>
      </w:r>
      <w:r w:rsidRPr="69FB8DE6">
        <w:rPr>
          <w:rFonts w:ascii="Arial" w:eastAsia="Arial" w:hAnsi="Arial" w:cs="Arial"/>
          <w:color w:val="000000" w:themeColor="text1"/>
        </w:rPr>
        <w:t xml:space="preserve">ars, in particular the increase in proportion of female Principal Investigators year-on-year to now 51%, and the appointment of two female Statutory Chairs (the most senior level of professorial academic appointment at Oxford), one of whom is the first female clinical statutory Chair across the Medical Sciences Division’s 18 departments. </w:t>
      </w:r>
    </w:p>
    <w:p w14:paraId="28A671C4" w14:textId="77777777" w:rsidR="00593DAE" w:rsidRDefault="00593DAE" w:rsidP="00593DAE">
      <w:pPr>
        <w:spacing w:after="0" w:line="240" w:lineRule="auto"/>
        <w:rPr>
          <w:rFonts w:ascii="Arial" w:eastAsia="Arial" w:hAnsi="Arial" w:cs="Arial"/>
          <w:color w:val="000000" w:themeColor="text1"/>
        </w:rPr>
      </w:pPr>
    </w:p>
    <w:p w14:paraId="14672E71" w14:textId="77777777" w:rsidR="00593DAE" w:rsidRDefault="00593DAE" w:rsidP="00593DAE">
      <w:pPr>
        <w:spacing w:after="0" w:line="240" w:lineRule="auto"/>
        <w:rPr>
          <w:rFonts w:ascii="Arial" w:eastAsia="Arial" w:hAnsi="Arial" w:cs="Arial"/>
          <w:color w:val="212121"/>
        </w:rPr>
      </w:pPr>
      <w:r w:rsidRPr="69FB8DE6">
        <w:rPr>
          <w:rFonts w:ascii="Arial" w:eastAsia="Arial" w:hAnsi="Arial" w:cs="Arial"/>
          <w:color w:val="000000" w:themeColor="text1"/>
        </w:rPr>
        <w:t xml:space="preserve">More </w:t>
      </w:r>
      <w:r w:rsidRPr="69FB8DE6">
        <w:rPr>
          <w:rFonts w:ascii="Arial" w:eastAsia="Arial" w:hAnsi="Arial" w:cs="Arial"/>
          <w:color w:val="212121"/>
        </w:rPr>
        <w:t>broadly, we have achieved record-breaking 2023 staff experience survey results - we have been ranked highest overall across our division in 7 of 16 themes. This includes the theme of s</w:t>
      </w:r>
      <w:r w:rsidRPr="69FB8DE6">
        <w:rPr>
          <w:rFonts w:ascii="Arial" w:eastAsia="Arial" w:hAnsi="Arial" w:cs="Arial"/>
          <w:color w:val="000000" w:themeColor="text1"/>
        </w:rPr>
        <w:t>taff e</w:t>
      </w:r>
      <w:r w:rsidRPr="69FB8DE6">
        <w:rPr>
          <w:rFonts w:ascii="Arial" w:eastAsia="Arial" w:hAnsi="Arial" w:cs="Arial"/>
          <w:color w:val="212121"/>
        </w:rPr>
        <w:t xml:space="preserve">ngagement, which is deemed to be the most important theme in correlating with positive staff experience. I am humbled that belief in action and leadership also sit in the five strongest themes for Psychiatry compared to </w:t>
      </w:r>
      <w:proofErr w:type="gramStart"/>
      <w:r w:rsidRPr="69FB8DE6">
        <w:rPr>
          <w:rFonts w:ascii="Arial" w:eastAsia="Arial" w:hAnsi="Arial" w:cs="Arial"/>
          <w:color w:val="212121"/>
        </w:rPr>
        <w:t>University</w:t>
      </w:r>
      <w:proofErr w:type="gramEnd"/>
      <w:r w:rsidRPr="69FB8DE6">
        <w:rPr>
          <w:rFonts w:ascii="Arial" w:eastAsia="Arial" w:hAnsi="Arial" w:cs="Arial"/>
          <w:color w:val="212121"/>
        </w:rPr>
        <w:t>-wide results. Since starting as Head of Department, we have resourced and worked hard to support the working lives of our colleagues, so I am pleased that this is reflected in improvements in many areas from our previous 2021 survey results. I have made efforts to join each of our 41 Principal Investigator-led research groups over the last two years, as part of their regular meetings, and meet all staff and students in the Department as a way of demonstrating an approachable presence in a leadership role.</w:t>
      </w:r>
    </w:p>
    <w:p w14:paraId="556D6E68" w14:textId="77777777" w:rsidR="00593DAE" w:rsidRDefault="00593DAE" w:rsidP="00593DAE">
      <w:pPr>
        <w:spacing w:after="0" w:line="240" w:lineRule="auto"/>
        <w:rPr>
          <w:rFonts w:ascii="Arial" w:eastAsia="Arial" w:hAnsi="Arial" w:cs="Arial"/>
          <w:color w:val="212121"/>
        </w:rPr>
      </w:pPr>
    </w:p>
    <w:p w14:paraId="62315EF3" w14:textId="77777777" w:rsidR="00593DAE" w:rsidRDefault="00593DAE" w:rsidP="00593DAE">
      <w:pPr>
        <w:pStyle w:val="TOC1"/>
        <w:spacing w:after="0"/>
        <w:rPr>
          <w:rFonts w:ascii="Arial" w:eastAsia="Arial" w:hAnsi="Arial" w:cs="Arial"/>
          <w:color w:val="000000" w:themeColor="text1"/>
        </w:rPr>
      </w:pPr>
      <w:r w:rsidRPr="69FB8DE6">
        <w:rPr>
          <w:rFonts w:ascii="Arial" w:eastAsia="Arial" w:hAnsi="Arial" w:cs="Arial"/>
          <w:color w:val="000000" w:themeColor="text1"/>
        </w:rPr>
        <w:t xml:space="preserve">It is my personal priority to support and promote women in science: I was the first female Professor of Psychiatry in Oxford and the first female Head of this department, as well first female clinical Head of Department across MSD. I can see what a difference the Athena swan process makes – and we have developed an exciting and ambitious action plan for the next few years, including the key issues that affect our colleagues (including leadership </w:t>
      </w:r>
      <w:r w:rsidRPr="69FB8DE6">
        <w:rPr>
          <w:rFonts w:ascii="Arial" w:eastAsia="Arial" w:hAnsi="Arial" w:cs="Arial"/>
          <w:color w:val="000000" w:themeColor="text1"/>
        </w:rPr>
        <w:lastRenderedPageBreak/>
        <w:t>support, inclusion of marginalised groups, career advancement for all types of staff, and whatever their personal circumstance, bullying and harassment, and systemic gender inequality as a whole). We aim to demonstrate the impact of our initiatives beyond the department to the wider University of Oxford. In the next round of applications, we will be aiming for Athena swan Gold.</w:t>
      </w:r>
    </w:p>
    <w:p w14:paraId="1B1481F2" w14:textId="77777777" w:rsidR="00593DAE" w:rsidRDefault="00593DAE" w:rsidP="00593DAE">
      <w:pPr>
        <w:spacing w:after="0" w:line="276" w:lineRule="auto"/>
        <w:rPr>
          <w:rFonts w:ascii="Arial" w:eastAsia="Arial" w:hAnsi="Arial" w:cs="Arial"/>
          <w:color w:val="000000" w:themeColor="text1"/>
        </w:rPr>
      </w:pPr>
    </w:p>
    <w:p w14:paraId="7CC9E971" w14:textId="77777777" w:rsidR="00593DAE" w:rsidRDefault="00593DAE" w:rsidP="00593DAE">
      <w:pPr>
        <w:widowControl w:val="0"/>
        <w:spacing w:after="240" w:line="240" w:lineRule="auto"/>
        <w:rPr>
          <w:rFonts w:ascii="Arial" w:eastAsia="Arial" w:hAnsi="Arial" w:cs="Arial"/>
          <w:color w:val="000000" w:themeColor="text1"/>
        </w:rPr>
      </w:pPr>
      <w:r w:rsidRPr="69FB8DE6">
        <w:rPr>
          <w:rFonts w:ascii="Arial" w:eastAsia="Arial" w:hAnsi="Arial" w:cs="Arial"/>
          <w:color w:val="000000" w:themeColor="text1"/>
        </w:rPr>
        <w:t>Yours sincerely</w:t>
      </w:r>
    </w:p>
    <w:p w14:paraId="690D8DA8" w14:textId="77777777" w:rsidR="00593DAE" w:rsidRDefault="00593DAE" w:rsidP="00593DAE">
      <w:pPr>
        <w:widowControl w:val="0"/>
        <w:spacing w:before="240" w:after="240" w:line="276" w:lineRule="auto"/>
        <w:jc w:val="both"/>
        <w:rPr>
          <w:rFonts w:ascii="Arial" w:eastAsia="Arial" w:hAnsi="Arial" w:cs="Arial"/>
          <w:color w:val="000000" w:themeColor="text1"/>
        </w:rPr>
      </w:pPr>
      <w:r w:rsidRPr="69FB8DE6">
        <w:rPr>
          <w:rFonts w:ascii="Arial" w:eastAsia="Arial" w:hAnsi="Arial" w:cs="Arial"/>
          <w:color w:val="000000" w:themeColor="text1"/>
        </w:rPr>
        <w:t> </w:t>
      </w:r>
      <w:r>
        <w:rPr>
          <w:noProof/>
          <w:color w:val="2B579A"/>
          <w:shd w:val="clear" w:color="auto" w:fill="E6E6E6"/>
        </w:rPr>
        <w:drawing>
          <wp:inline distT="0" distB="0" distL="0" distR="0" wp14:anchorId="57B2C67F" wp14:editId="0075C8C9">
            <wp:extent cx="1390650" cy="629728"/>
            <wp:effectExtent l="0" t="0" r="0" b="0"/>
            <wp:docPr id="836510531" name="Picture 836510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390650" cy="629728"/>
                    </a:xfrm>
                    <a:prstGeom prst="rect">
                      <a:avLst/>
                    </a:prstGeom>
                  </pic:spPr>
                </pic:pic>
              </a:graphicData>
            </a:graphic>
          </wp:inline>
        </w:drawing>
      </w:r>
    </w:p>
    <w:p w14:paraId="48005EBE" w14:textId="77777777" w:rsidR="00593DAE" w:rsidRDefault="00593DAE" w:rsidP="00593DAE">
      <w:pPr>
        <w:widowControl w:val="0"/>
        <w:spacing w:after="0" w:line="276" w:lineRule="auto"/>
        <w:rPr>
          <w:rFonts w:ascii="Arial" w:eastAsia="Arial" w:hAnsi="Arial" w:cs="Arial"/>
          <w:color w:val="000000" w:themeColor="text1"/>
        </w:rPr>
      </w:pPr>
      <w:r w:rsidRPr="69FB8DE6">
        <w:rPr>
          <w:rFonts w:ascii="Arial" w:eastAsia="Arial" w:hAnsi="Arial" w:cs="Arial"/>
          <w:color w:val="000000" w:themeColor="text1"/>
        </w:rPr>
        <w:t xml:space="preserve">Professor Belinda Lennox DM </w:t>
      </w:r>
      <w:proofErr w:type="spellStart"/>
      <w:r w:rsidRPr="69FB8DE6">
        <w:rPr>
          <w:rFonts w:ascii="Arial" w:eastAsia="Arial" w:hAnsi="Arial" w:cs="Arial"/>
          <w:color w:val="000000" w:themeColor="text1"/>
        </w:rPr>
        <w:t>FRCPsych</w:t>
      </w:r>
      <w:proofErr w:type="spellEnd"/>
    </w:p>
    <w:p w14:paraId="513F6A67" w14:textId="77777777" w:rsidR="00593DAE" w:rsidRDefault="00593DAE" w:rsidP="00593DAE">
      <w:pPr>
        <w:widowControl w:val="0"/>
        <w:spacing w:after="0" w:line="276" w:lineRule="auto"/>
        <w:rPr>
          <w:rFonts w:ascii="Arial" w:eastAsia="Arial" w:hAnsi="Arial" w:cs="Arial"/>
          <w:color w:val="000000" w:themeColor="text1"/>
        </w:rPr>
      </w:pPr>
      <w:r w:rsidRPr="69FB8DE6">
        <w:rPr>
          <w:rFonts w:ascii="Arial" w:eastAsia="Arial" w:hAnsi="Arial" w:cs="Arial"/>
          <w:color w:val="000000" w:themeColor="text1"/>
        </w:rPr>
        <w:t>Head of the Department of Psychiatry</w:t>
      </w:r>
    </w:p>
    <w:p w14:paraId="08E1C0EC" w14:textId="77777777" w:rsidR="00593DAE" w:rsidRDefault="00593DAE" w:rsidP="00593DAE">
      <w:pPr>
        <w:widowControl w:val="0"/>
        <w:spacing w:after="0" w:line="276" w:lineRule="auto"/>
        <w:rPr>
          <w:rFonts w:ascii="Arial" w:eastAsia="Arial" w:hAnsi="Arial" w:cs="Arial"/>
          <w:color w:val="000000" w:themeColor="text1"/>
        </w:rPr>
      </w:pPr>
      <w:r>
        <w:rPr>
          <w:noProof/>
          <w:color w:val="2B579A"/>
          <w:shd w:val="clear" w:color="auto" w:fill="E6E6E6"/>
        </w:rPr>
        <w:drawing>
          <wp:inline distT="0" distB="0" distL="0" distR="0" wp14:anchorId="41A487E8" wp14:editId="5FFEB4A9">
            <wp:extent cx="2114550" cy="1047750"/>
            <wp:effectExtent l="0" t="0" r="0" b="0"/>
            <wp:docPr id="943580510" name="Picture 94358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114550" cy="1047750"/>
                    </a:xfrm>
                    <a:prstGeom prst="rect">
                      <a:avLst/>
                    </a:prstGeom>
                  </pic:spPr>
                </pic:pic>
              </a:graphicData>
            </a:graphic>
          </wp:inline>
        </w:drawing>
      </w:r>
    </w:p>
    <w:p w14:paraId="37B4757A" w14:textId="2843CCE2" w:rsidR="00593DAE" w:rsidRPr="00593DAE" w:rsidRDefault="00593DAE" w:rsidP="00593DAE">
      <w:pPr>
        <w:spacing w:after="0"/>
        <w:rPr>
          <w:rFonts w:ascii="Arial" w:eastAsia="Calibri" w:hAnsi="Arial" w:cs="Arial"/>
          <w:b/>
          <w:sz w:val="24"/>
          <w:szCs w:val="24"/>
        </w:rPr>
      </w:pPr>
      <w:r w:rsidRPr="00593DAE">
        <w:rPr>
          <w:rFonts w:ascii="Arial" w:eastAsia="Calibri" w:hAnsi="Arial" w:cs="Arial"/>
          <w:b/>
          <w:sz w:val="24"/>
          <w:szCs w:val="24"/>
        </w:rPr>
        <w:br w:type="page"/>
      </w:r>
    </w:p>
    <w:p w14:paraId="4D2B356E" w14:textId="2C0E3282" w:rsidR="000425E4" w:rsidRPr="000425E4" w:rsidRDefault="000425E4" w:rsidP="00706B61">
      <w:pPr>
        <w:pStyle w:val="Heading2"/>
      </w:pPr>
      <w:r>
        <w:lastRenderedPageBreak/>
        <w:t xml:space="preserve">2. </w:t>
      </w:r>
      <w:r w:rsidRPr="000425E4">
        <w:t xml:space="preserve">Description of the </w:t>
      </w:r>
      <w:r>
        <w:t>department and its context</w:t>
      </w:r>
      <w:bookmarkEnd w:id="3"/>
    </w:p>
    <w:p w14:paraId="24FD8131" w14:textId="79C551E9" w:rsidR="000425E4" w:rsidRDefault="000425E4" w:rsidP="000425E4">
      <w:pPr>
        <w:spacing w:after="240" w:line="240" w:lineRule="auto"/>
        <w:rPr>
          <w:rFonts w:ascii="Arial" w:eastAsia="Calibri" w:hAnsi="Arial" w:cs="Arial"/>
          <w:sz w:val="24"/>
          <w:szCs w:val="24"/>
        </w:rPr>
      </w:pPr>
      <w:r w:rsidRPr="000425E4">
        <w:rPr>
          <w:rFonts w:ascii="Arial" w:eastAsia="Calibri" w:hAnsi="Arial" w:cs="Arial"/>
          <w:sz w:val="24"/>
          <w:szCs w:val="24"/>
        </w:rPr>
        <w:t xml:space="preserve">Please provide an introduction to the </w:t>
      </w:r>
      <w:r>
        <w:rPr>
          <w:rFonts w:ascii="Arial" w:eastAsia="Calibri" w:hAnsi="Arial" w:cs="Arial"/>
          <w:sz w:val="24"/>
          <w:szCs w:val="24"/>
        </w:rPr>
        <w:t>department</w:t>
      </w:r>
      <w:r w:rsidRPr="000425E4">
        <w:rPr>
          <w:rFonts w:ascii="Arial" w:eastAsia="Calibri" w:hAnsi="Arial" w:cs="Arial"/>
          <w:sz w:val="24"/>
          <w:szCs w:val="24"/>
        </w:rPr>
        <w:t xml:space="preserve">. </w:t>
      </w:r>
    </w:p>
    <w:p w14:paraId="218EC100" w14:textId="77777777" w:rsidR="00C04CDA" w:rsidRDefault="00C04CDA" w:rsidP="00C91AE7">
      <w:pPr>
        <w:jc w:val="both"/>
        <w:rPr>
          <w:rFonts w:ascii="Arial" w:eastAsia="Arial" w:hAnsi="Arial" w:cs="Arial"/>
        </w:rPr>
      </w:pPr>
      <w:r w:rsidRPr="69FB8DE6">
        <w:rPr>
          <w:rFonts w:ascii="Arial" w:eastAsia="Arial" w:hAnsi="Arial" w:cs="Arial"/>
        </w:rPr>
        <w:t xml:space="preserve">The Department of Psychiatry is a clinical department located in a number of linked buildings at the Warneford hospital in Oxford. </w:t>
      </w:r>
      <w:r>
        <w:rPr>
          <w:rFonts w:ascii="Arial" w:eastAsia="Arial" w:hAnsi="Arial" w:cs="Arial"/>
        </w:rPr>
        <w:t>As part of the</w:t>
      </w:r>
      <w:r w:rsidRPr="69FB8DE6">
        <w:rPr>
          <w:rFonts w:ascii="Arial" w:eastAsia="Arial" w:hAnsi="Arial" w:cs="Arial"/>
        </w:rPr>
        <w:t xml:space="preserve"> Medical Sciences Division (MSD)</w:t>
      </w:r>
      <w:r>
        <w:rPr>
          <w:rFonts w:ascii="Arial" w:eastAsia="Arial" w:hAnsi="Arial" w:cs="Arial"/>
        </w:rPr>
        <w:t>, t</w:t>
      </w:r>
      <w:r w:rsidRPr="69FB8DE6">
        <w:rPr>
          <w:rFonts w:ascii="Arial" w:eastAsia="Arial" w:hAnsi="Arial" w:cs="Arial"/>
        </w:rPr>
        <w:t xml:space="preserve">he Department comprises world-leading scientists who contribute to each of the tri-partite mission for an academic health centre, namely: world class research, training the next generation of clinicians and scientists, and developing and implementing innovative clinical services. </w:t>
      </w:r>
    </w:p>
    <w:p w14:paraId="7C8EDB30" w14:textId="77777777" w:rsidR="00C04CDA" w:rsidRDefault="00C04CDA" w:rsidP="00C91AE7">
      <w:pPr>
        <w:jc w:val="both"/>
        <w:rPr>
          <w:rFonts w:ascii="Arial" w:eastAsia="Arial" w:hAnsi="Arial" w:cs="Arial"/>
        </w:rPr>
      </w:pPr>
    </w:p>
    <w:p w14:paraId="0F7BB780" w14:textId="77777777" w:rsidR="00C04CDA" w:rsidRDefault="00C04CDA" w:rsidP="00C91AE7">
      <w:pPr>
        <w:jc w:val="both"/>
        <w:rPr>
          <w:rFonts w:ascii="Arial" w:eastAsia="Arial" w:hAnsi="Arial" w:cs="Arial"/>
        </w:rPr>
      </w:pPr>
      <w:r>
        <w:rPr>
          <w:noProof/>
          <w:color w:val="2B579A"/>
          <w:shd w:val="clear" w:color="auto" w:fill="E6E6E6"/>
        </w:rPr>
        <w:drawing>
          <wp:inline distT="0" distB="0" distL="0" distR="0" wp14:anchorId="15606842" wp14:editId="405344D6">
            <wp:extent cx="6184901" cy="3401695"/>
            <wp:effectExtent l="0" t="0" r="6350" b="8255"/>
            <wp:docPr id="2" name="Picture 2" descr="Arial photo of staff members stood outside the department of Psychiatry buildings. Staff in the front of the photo are holding individual letters which spell out Psychia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rial photo of staff members stood outside the department of Psychiatry buildings. Staff in the front of the photo are holding individual letters which spell out Psychiatry."/>
                    <pic:cNvPicPr/>
                  </pic:nvPicPr>
                  <pic:blipFill>
                    <a:blip r:embed="rId12">
                      <a:extLst>
                        <a:ext uri="{28A0092B-C50C-407E-A947-70E740481C1C}">
                          <a14:useLocalDpi xmlns:a14="http://schemas.microsoft.com/office/drawing/2010/main" val="0"/>
                        </a:ext>
                      </a:extLst>
                    </a:blip>
                    <a:stretch>
                      <a:fillRect/>
                    </a:stretch>
                  </pic:blipFill>
                  <pic:spPr>
                    <a:xfrm>
                      <a:off x="0" y="0"/>
                      <a:ext cx="6184901" cy="3401695"/>
                    </a:xfrm>
                    <a:prstGeom prst="rect">
                      <a:avLst/>
                    </a:prstGeom>
                  </pic:spPr>
                </pic:pic>
              </a:graphicData>
            </a:graphic>
          </wp:inline>
        </w:drawing>
      </w:r>
      <w:r w:rsidRPr="69FB8DE6">
        <w:rPr>
          <w:rFonts w:ascii="Arial" w:eastAsia="Arial" w:hAnsi="Arial" w:cs="Arial"/>
        </w:rPr>
        <w:t xml:space="preserve"> </w:t>
      </w:r>
      <w:r w:rsidRPr="69FB8DE6">
        <w:rPr>
          <w:rFonts w:ascii="Arial" w:eastAsia="Arial" w:hAnsi="Arial" w:cs="Arial"/>
          <w:i/>
          <w:iCs/>
          <w:color w:val="000000" w:themeColor="text1"/>
        </w:rPr>
        <w:t>(Photo 1: P</w:t>
      </w:r>
      <w:r w:rsidRPr="69FB8DE6">
        <w:rPr>
          <w:rFonts w:ascii="Arial" w:eastAsia="Arial" w:hAnsi="Arial" w:cs="Arial"/>
          <w:i/>
          <w:iCs/>
        </w:rPr>
        <w:t>hoto of the Department of Psychiatry staff taken outside the department)</w:t>
      </w:r>
    </w:p>
    <w:p w14:paraId="183B751B" w14:textId="77777777" w:rsidR="00C04CDA" w:rsidRDefault="00C04CDA" w:rsidP="00C91AE7">
      <w:pPr>
        <w:jc w:val="both"/>
        <w:rPr>
          <w:rFonts w:ascii="Arial" w:eastAsia="Arial" w:hAnsi="Arial" w:cs="Arial"/>
        </w:rPr>
      </w:pPr>
      <w:r w:rsidRPr="69FB8DE6">
        <w:rPr>
          <w:rFonts w:ascii="Arial" w:eastAsia="Arial" w:hAnsi="Arial" w:cs="Arial"/>
        </w:rPr>
        <w:t>Our research calibre was recognised in the 2021 Research Excellence Framework (REF) in which we were confirmed as one of the leading centres for Neuroscience in the UK. 69% of our overall REF submission was rated as world leading (4*), and notably this included 100% of our research environment.</w:t>
      </w:r>
    </w:p>
    <w:p w14:paraId="3C084ADA" w14:textId="77777777" w:rsidR="00C04CDA" w:rsidRDefault="00C04CDA" w:rsidP="00C04CDA"/>
    <w:p w14:paraId="252C4FF5" w14:textId="77777777" w:rsidR="00C04CDA" w:rsidRDefault="00C04CDA" w:rsidP="00C04CDA">
      <w:pPr>
        <w:rPr>
          <w:b/>
          <w:bCs/>
        </w:rPr>
      </w:pPr>
      <w:r>
        <w:rPr>
          <w:noProof/>
          <w:color w:val="2B579A"/>
          <w:shd w:val="clear" w:color="auto" w:fill="E6E6E6"/>
        </w:rPr>
        <w:lastRenderedPageBreak/>
        <w:drawing>
          <wp:inline distT="0" distB="0" distL="0" distR="0" wp14:anchorId="5E7B05AB" wp14:editId="30955168">
            <wp:extent cx="5991225" cy="3200400"/>
            <wp:effectExtent l="19050" t="19050" r="9525" b="1905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0043DC6" w14:textId="77777777" w:rsidR="00C04CDA" w:rsidRDefault="00C04CDA" w:rsidP="00C04CDA">
      <w:pPr>
        <w:rPr>
          <w:rFonts w:ascii="Arial" w:eastAsia="Arial" w:hAnsi="Arial" w:cs="Arial"/>
        </w:rPr>
      </w:pPr>
      <w:r w:rsidRPr="69FB8DE6">
        <w:rPr>
          <w:rFonts w:ascii="Arial" w:eastAsia="Arial" w:hAnsi="Arial" w:cs="Arial"/>
          <w:i/>
          <w:iCs/>
        </w:rPr>
        <w:t>(Figur</w:t>
      </w:r>
      <w:r w:rsidRPr="69FB8DE6">
        <w:rPr>
          <w:rFonts w:ascii="Arial" w:eastAsia="Arial" w:hAnsi="Arial" w:cs="Arial"/>
          <w:i/>
          <w:iCs/>
          <w:color w:val="000000" w:themeColor="text1"/>
        </w:rPr>
        <w:t>e 1:</w:t>
      </w:r>
      <w:r w:rsidRPr="69FB8DE6">
        <w:rPr>
          <w:rFonts w:ascii="Arial" w:eastAsia="Arial" w:hAnsi="Arial" w:cs="Arial"/>
          <w:i/>
          <w:iCs/>
        </w:rPr>
        <w:t xml:space="preserve"> Diagram of how Psychiatry fits into the University of Oxford structure)</w:t>
      </w:r>
    </w:p>
    <w:p w14:paraId="2DC2B19E" w14:textId="77777777" w:rsidR="00C04CDA" w:rsidRDefault="00C04CDA" w:rsidP="00C91AE7">
      <w:pPr>
        <w:jc w:val="both"/>
        <w:rPr>
          <w:rFonts w:ascii="Arial" w:eastAsia="Arial" w:hAnsi="Arial" w:cs="Arial"/>
        </w:rPr>
      </w:pPr>
      <w:r w:rsidRPr="69FB8DE6">
        <w:rPr>
          <w:rFonts w:ascii="Arial" w:eastAsia="Arial" w:hAnsi="Arial" w:cs="Arial"/>
        </w:rPr>
        <w:t xml:space="preserve">Since 2021 the Department has been led by Professor Belinda Lennox (Head of Department, </w:t>
      </w:r>
      <w:proofErr w:type="spellStart"/>
      <w:r w:rsidRPr="69FB8DE6">
        <w:rPr>
          <w:rFonts w:ascii="Arial" w:eastAsia="Arial" w:hAnsi="Arial" w:cs="Arial"/>
        </w:rPr>
        <w:t>HoD</w:t>
      </w:r>
      <w:proofErr w:type="spellEnd"/>
      <w:r w:rsidRPr="69FB8DE6">
        <w:rPr>
          <w:rFonts w:ascii="Arial" w:eastAsia="Arial" w:hAnsi="Arial" w:cs="Arial"/>
        </w:rPr>
        <w:t>) who is supported by two Associate Heads [</w:t>
      </w:r>
      <w:proofErr w:type="spellStart"/>
      <w:r w:rsidRPr="69FB8DE6">
        <w:rPr>
          <w:rFonts w:ascii="Arial" w:eastAsia="Arial" w:hAnsi="Arial" w:cs="Arial"/>
        </w:rPr>
        <w:t>AHoDs</w:t>
      </w:r>
      <w:proofErr w:type="spellEnd"/>
      <w:r w:rsidRPr="69FB8DE6">
        <w:rPr>
          <w:rFonts w:ascii="Arial" w:eastAsia="Arial" w:hAnsi="Arial" w:cs="Arial"/>
        </w:rPr>
        <w:t xml:space="preserve">, Research (M) and People and Culture (F)]. Previously the department was headed by </w:t>
      </w:r>
      <w:r w:rsidRPr="69FB8DE6">
        <w:rPr>
          <w:rFonts w:ascii="Arial" w:eastAsia="Arial" w:hAnsi="Arial" w:cs="Arial"/>
          <w:lang w:val="en-US"/>
        </w:rPr>
        <w:t xml:space="preserve">Professor John Geddes from 2011 until 2021, who led the previous Athena swan (AS) submissions. </w:t>
      </w:r>
      <w:r w:rsidRPr="69FB8DE6">
        <w:rPr>
          <w:rFonts w:ascii="Arial" w:eastAsia="Arial" w:hAnsi="Arial" w:cs="Arial"/>
        </w:rPr>
        <w:t xml:space="preserve">The Department has a devolved and flexible approach to management and decision making, and is organised around research teams, each led by a Principal Investigator (PI). There are currently 41 PIs (20M, 21F) who provide vital support to the </w:t>
      </w:r>
      <w:proofErr w:type="spellStart"/>
      <w:r w:rsidRPr="69FB8DE6">
        <w:rPr>
          <w:rFonts w:ascii="Arial" w:eastAsia="Arial" w:hAnsi="Arial" w:cs="Arial"/>
        </w:rPr>
        <w:t>HoD</w:t>
      </w:r>
      <w:proofErr w:type="spellEnd"/>
      <w:r w:rsidRPr="69FB8DE6">
        <w:rPr>
          <w:rFonts w:ascii="Arial" w:eastAsia="Arial" w:hAnsi="Arial" w:cs="Arial"/>
        </w:rPr>
        <w:t xml:space="preserve"> in setting research strategy and contributing to the academic functioning of the Department. For the first time in 2023 the proportion of female PIs is &gt;50% (up from 39% in 2020), which represents good progress towards achieving equivalence with the gender split of all research staff in the Department (currently 68%) </w:t>
      </w:r>
      <w:r w:rsidRPr="69FB8DE6">
        <w:rPr>
          <w:rFonts w:ascii="Arial" w:eastAsia="Arial" w:hAnsi="Arial" w:cs="Arial"/>
          <w:i/>
          <w:iCs/>
        </w:rPr>
        <w:t xml:space="preserve">(Table 1). </w:t>
      </w:r>
    </w:p>
    <w:tbl>
      <w:tblPr>
        <w:tblStyle w:val="GridTable4-Accent5"/>
        <w:tblW w:w="5000" w:type="pct"/>
        <w:tblLook w:val="06A0" w:firstRow="1" w:lastRow="0" w:firstColumn="1" w:lastColumn="0" w:noHBand="1" w:noVBand="1"/>
      </w:tblPr>
      <w:tblGrid>
        <w:gridCol w:w="1816"/>
        <w:gridCol w:w="1791"/>
        <w:gridCol w:w="1809"/>
        <w:gridCol w:w="1791"/>
        <w:gridCol w:w="1809"/>
      </w:tblGrid>
      <w:tr w:rsidR="00C04CDA" w14:paraId="5F43AF5A" w14:textId="77777777" w:rsidTr="00C5323B">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07" w:type="pct"/>
          </w:tcPr>
          <w:p w14:paraId="2124C853" w14:textId="77777777" w:rsidR="00C04CDA" w:rsidRDefault="00C04CDA" w:rsidP="00964A52">
            <w:pPr>
              <w:jc w:val="center"/>
              <w:rPr>
                <w:rFonts w:ascii="Arial" w:eastAsia="Arial" w:hAnsi="Arial" w:cs="Arial"/>
                <w:b w:val="0"/>
                <w:bCs w:val="0"/>
                <w:color w:val="000000" w:themeColor="text1"/>
              </w:rPr>
            </w:pPr>
            <w:r w:rsidRPr="69FB8DE6">
              <w:rPr>
                <w:rFonts w:ascii="Arial" w:eastAsia="Arial" w:hAnsi="Arial" w:cs="Arial"/>
                <w:color w:val="000000" w:themeColor="text1"/>
              </w:rPr>
              <w:t>Year</w:t>
            </w:r>
          </w:p>
        </w:tc>
        <w:tc>
          <w:tcPr>
            <w:tcW w:w="993" w:type="pct"/>
          </w:tcPr>
          <w:p w14:paraId="1B25EE66" w14:textId="77777777" w:rsidR="00C04CDA" w:rsidRDefault="00C04CDA" w:rsidP="00964A5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000000" w:themeColor="text1"/>
              </w:rPr>
            </w:pPr>
            <w:r w:rsidRPr="69FB8DE6">
              <w:rPr>
                <w:rFonts w:ascii="Arial" w:eastAsia="Arial" w:hAnsi="Arial" w:cs="Arial"/>
                <w:color w:val="000000" w:themeColor="text1"/>
              </w:rPr>
              <w:t>M</w:t>
            </w:r>
            <w:r>
              <w:rPr>
                <w:rFonts w:ascii="Arial" w:eastAsia="Arial" w:hAnsi="Arial" w:cs="Arial"/>
                <w:color w:val="000000" w:themeColor="text1"/>
              </w:rPr>
              <w:t>ale</w:t>
            </w:r>
          </w:p>
        </w:tc>
        <w:tc>
          <w:tcPr>
            <w:tcW w:w="1003" w:type="pct"/>
          </w:tcPr>
          <w:p w14:paraId="19377528" w14:textId="77777777" w:rsidR="00C04CDA" w:rsidRDefault="00C04CDA" w:rsidP="00964A5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000000" w:themeColor="text1"/>
              </w:rPr>
            </w:pPr>
            <w:r w:rsidRPr="69FB8DE6">
              <w:rPr>
                <w:rFonts w:ascii="Arial" w:eastAsia="Arial" w:hAnsi="Arial" w:cs="Arial"/>
                <w:color w:val="000000" w:themeColor="text1"/>
              </w:rPr>
              <w:t>M</w:t>
            </w:r>
            <w:r>
              <w:rPr>
                <w:rFonts w:ascii="Arial" w:eastAsia="Arial" w:hAnsi="Arial" w:cs="Arial"/>
                <w:color w:val="000000" w:themeColor="text1"/>
              </w:rPr>
              <w:t>ale (</w:t>
            </w:r>
            <w:r w:rsidRPr="69FB8DE6">
              <w:rPr>
                <w:rFonts w:ascii="Arial" w:eastAsia="Arial" w:hAnsi="Arial" w:cs="Arial"/>
                <w:color w:val="000000" w:themeColor="text1"/>
              </w:rPr>
              <w:t>%</w:t>
            </w:r>
            <w:r>
              <w:rPr>
                <w:rFonts w:ascii="Arial" w:eastAsia="Arial" w:hAnsi="Arial" w:cs="Arial"/>
                <w:color w:val="000000" w:themeColor="text1"/>
              </w:rPr>
              <w:t>)</w:t>
            </w:r>
          </w:p>
        </w:tc>
        <w:tc>
          <w:tcPr>
            <w:tcW w:w="993" w:type="pct"/>
          </w:tcPr>
          <w:p w14:paraId="7F96388C" w14:textId="77777777" w:rsidR="00C04CDA" w:rsidRDefault="00C04CDA" w:rsidP="00964A5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000000" w:themeColor="text1"/>
              </w:rPr>
            </w:pPr>
            <w:r w:rsidRPr="69FB8DE6">
              <w:rPr>
                <w:rFonts w:ascii="Arial" w:eastAsia="Arial" w:hAnsi="Arial" w:cs="Arial"/>
                <w:color w:val="000000" w:themeColor="text1"/>
              </w:rPr>
              <w:t>F</w:t>
            </w:r>
            <w:r>
              <w:rPr>
                <w:rFonts w:ascii="Arial" w:eastAsia="Arial" w:hAnsi="Arial" w:cs="Arial"/>
                <w:color w:val="000000" w:themeColor="text1"/>
              </w:rPr>
              <w:t>emale</w:t>
            </w:r>
          </w:p>
        </w:tc>
        <w:tc>
          <w:tcPr>
            <w:tcW w:w="1003" w:type="pct"/>
          </w:tcPr>
          <w:p w14:paraId="41045BD4" w14:textId="77777777" w:rsidR="00C04CDA" w:rsidRDefault="00C04CDA" w:rsidP="00964A5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000000" w:themeColor="text1"/>
              </w:rPr>
            </w:pPr>
            <w:r w:rsidRPr="69FB8DE6">
              <w:rPr>
                <w:rFonts w:ascii="Arial" w:eastAsia="Arial" w:hAnsi="Arial" w:cs="Arial"/>
                <w:color w:val="000000" w:themeColor="text1"/>
              </w:rPr>
              <w:t>F</w:t>
            </w:r>
            <w:r>
              <w:rPr>
                <w:rFonts w:ascii="Arial" w:eastAsia="Arial" w:hAnsi="Arial" w:cs="Arial"/>
                <w:color w:val="000000" w:themeColor="text1"/>
              </w:rPr>
              <w:t>emale (</w:t>
            </w:r>
            <w:r w:rsidRPr="69FB8DE6">
              <w:rPr>
                <w:rFonts w:ascii="Arial" w:eastAsia="Arial" w:hAnsi="Arial" w:cs="Arial"/>
                <w:color w:val="000000" w:themeColor="text1"/>
              </w:rPr>
              <w:t>%</w:t>
            </w:r>
            <w:r>
              <w:rPr>
                <w:rFonts w:ascii="Arial" w:eastAsia="Arial" w:hAnsi="Arial" w:cs="Arial"/>
                <w:color w:val="000000" w:themeColor="text1"/>
              </w:rPr>
              <w:t>)</w:t>
            </w:r>
          </w:p>
        </w:tc>
      </w:tr>
      <w:tr w:rsidR="00C04CDA" w14:paraId="6B16F5B8" w14:textId="77777777" w:rsidTr="00C5323B">
        <w:trPr>
          <w:trHeight w:val="315"/>
        </w:trPr>
        <w:tc>
          <w:tcPr>
            <w:cnfStyle w:val="001000000000" w:firstRow="0" w:lastRow="0" w:firstColumn="1" w:lastColumn="0" w:oddVBand="0" w:evenVBand="0" w:oddHBand="0" w:evenHBand="0" w:firstRowFirstColumn="0" w:firstRowLastColumn="0" w:lastRowFirstColumn="0" w:lastRowLastColumn="0"/>
            <w:tcW w:w="1007" w:type="pct"/>
          </w:tcPr>
          <w:p w14:paraId="42AAF9A5" w14:textId="77777777" w:rsidR="00C04CDA" w:rsidRDefault="00C04CDA" w:rsidP="00964A52">
            <w:pPr>
              <w:jc w:val="center"/>
              <w:rPr>
                <w:rFonts w:ascii="Arial" w:eastAsia="Arial" w:hAnsi="Arial" w:cs="Arial"/>
                <w:color w:val="000000" w:themeColor="text1"/>
              </w:rPr>
            </w:pPr>
            <w:r w:rsidRPr="69FB8DE6">
              <w:rPr>
                <w:rFonts w:ascii="Arial" w:eastAsia="Arial" w:hAnsi="Arial" w:cs="Arial"/>
                <w:b w:val="0"/>
                <w:bCs w:val="0"/>
                <w:color w:val="000000" w:themeColor="text1"/>
              </w:rPr>
              <w:t>2020</w:t>
            </w:r>
          </w:p>
        </w:tc>
        <w:tc>
          <w:tcPr>
            <w:tcW w:w="993" w:type="pct"/>
          </w:tcPr>
          <w:p w14:paraId="343802A3" w14:textId="77777777" w:rsidR="00C04CDA" w:rsidRDefault="00C04CDA" w:rsidP="00964A5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rPr>
            </w:pPr>
            <w:r w:rsidRPr="69FB8DE6">
              <w:rPr>
                <w:rFonts w:ascii="Arial" w:eastAsia="Arial" w:hAnsi="Arial" w:cs="Arial"/>
                <w:color w:val="000000" w:themeColor="text1"/>
              </w:rPr>
              <w:t>22</w:t>
            </w:r>
          </w:p>
        </w:tc>
        <w:tc>
          <w:tcPr>
            <w:tcW w:w="1003" w:type="pct"/>
          </w:tcPr>
          <w:p w14:paraId="63C9FCEE" w14:textId="77777777" w:rsidR="00C04CDA" w:rsidRDefault="00C04CDA" w:rsidP="00964A5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rPr>
            </w:pPr>
            <w:r w:rsidRPr="69FB8DE6">
              <w:rPr>
                <w:rFonts w:ascii="Arial" w:eastAsia="Arial" w:hAnsi="Arial" w:cs="Arial"/>
                <w:color w:val="000000" w:themeColor="text1"/>
              </w:rPr>
              <w:t>61%</w:t>
            </w:r>
          </w:p>
        </w:tc>
        <w:tc>
          <w:tcPr>
            <w:tcW w:w="993" w:type="pct"/>
          </w:tcPr>
          <w:p w14:paraId="56F92EDF" w14:textId="77777777" w:rsidR="00C04CDA" w:rsidRDefault="00C04CDA" w:rsidP="00964A5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rPr>
            </w:pPr>
            <w:r w:rsidRPr="69FB8DE6">
              <w:rPr>
                <w:rFonts w:ascii="Arial" w:eastAsia="Arial" w:hAnsi="Arial" w:cs="Arial"/>
                <w:color w:val="000000" w:themeColor="text1"/>
              </w:rPr>
              <w:t>14</w:t>
            </w:r>
          </w:p>
        </w:tc>
        <w:tc>
          <w:tcPr>
            <w:tcW w:w="1003" w:type="pct"/>
          </w:tcPr>
          <w:p w14:paraId="3087F6E1" w14:textId="77777777" w:rsidR="00C04CDA" w:rsidRDefault="00C04CDA" w:rsidP="00964A5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rPr>
            </w:pPr>
            <w:r w:rsidRPr="69FB8DE6">
              <w:rPr>
                <w:rFonts w:ascii="Arial" w:eastAsia="Arial" w:hAnsi="Arial" w:cs="Arial"/>
                <w:color w:val="000000" w:themeColor="text1"/>
              </w:rPr>
              <w:t>39%</w:t>
            </w:r>
          </w:p>
        </w:tc>
      </w:tr>
      <w:tr w:rsidR="00C04CDA" w14:paraId="1B8E8A92" w14:textId="77777777" w:rsidTr="00C5323B">
        <w:trPr>
          <w:trHeight w:val="315"/>
        </w:trPr>
        <w:tc>
          <w:tcPr>
            <w:cnfStyle w:val="001000000000" w:firstRow="0" w:lastRow="0" w:firstColumn="1" w:lastColumn="0" w:oddVBand="0" w:evenVBand="0" w:oddHBand="0" w:evenHBand="0" w:firstRowFirstColumn="0" w:firstRowLastColumn="0" w:lastRowFirstColumn="0" w:lastRowLastColumn="0"/>
            <w:tcW w:w="1007" w:type="pct"/>
          </w:tcPr>
          <w:p w14:paraId="6ADD87D5" w14:textId="77777777" w:rsidR="00C04CDA" w:rsidRDefault="00C04CDA" w:rsidP="00964A52">
            <w:pPr>
              <w:jc w:val="center"/>
              <w:rPr>
                <w:rFonts w:ascii="Arial" w:eastAsia="Arial" w:hAnsi="Arial" w:cs="Arial"/>
                <w:color w:val="000000" w:themeColor="text1"/>
              </w:rPr>
            </w:pPr>
            <w:r w:rsidRPr="69FB8DE6">
              <w:rPr>
                <w:rFonts w:ascii="Arial" w:eastAsia="Arial" w:hAnsi="Arial" w:cs="Arial"/>
                <w:b w:val="0"/>
                <w:bCs w:val="0"/>
                <w:color w:val="000000" w:themeColor="text1"/>
              </w:rPr>
              <w:t>2021</w:t>
            </w:r>
          </w:p>
        </w:tc>
        <w:tc>
          <w:tcPr>
            <w:tcW w:w="993" w:type="pct"/>
          </w:tcPr>
          <w:p w14:paraId="4FB0D71C" w14:textId="77777777" w:rsidR="00C04CDA" w:rsidRDefault="00C04CDA" w:rsidP="00964A5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rPr>
            </w:pPr>
            <w:r w:rsidRPr="69FB8DE6">
              <w:rPr>
                <w:rFonts w:ascii="Arial" w:eastAsia="Arial" w:hAnsi="Arial" w:cs="Arial"/>
                <w:color w:val="000000" w:themeColor="text1"/>
              </w:rPr>
              <w:t>23</w:t>
            </w:r>
          </w:p>
        </w:tc>
        <w:tc>
          <w:tcPr>
            <w:tcW w:w="1003" w:type="pct"/>
          </w:tcPr>
          <w:p w14:paraId="4E393A31" w14:textId="77777777" w:rsidR="00C04CDA" w:rsidRDefault="00C04CDA" w:rsidP="00964A5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rPr>
            </w:pPr>
            <w:r w:rsidRPr="69FB8DE6">
              <w:rPr>
                <w:rFonts w:ascii="Arial" w:eastAsia="Arial" w:hAnsi="Arial" w:cs="Arial"/>
                <w:color w:val="000000" w:themeColor="text1"/>
              </w:rPr>
              <w:t>62%</w:t>
            </w:r>
          </w:p>
        </w:tc>
        <w:tc>
          <w:tcPr>
            <w:tcW w:w="993" w:type="pct"/>
          </w:tcPr>
          <w:p w14:paraId="047A4EA9" w14:textId="77777777" w:rsidR="00C04CDA" w:rsidRDefault="00C04CDA" w:rsidP="00964A5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rPr>
            </w:pPr>
            <w:r w:rsidRPr="69FB8DE6">
              <w:rPr>
                <w:rFonts w:ascii="Arial" w:eastAsia="Arial" w:hAnsi="Arial" w:cs="Arial"/>
                <w:color w:val="000000" w:themeColor="text1"/>
              </w:rPr>
              <w:t>14</w:t>
            </w:r>
          </w:p>
        </w:tc>
        <w:tc>
          <w:tcPr>
            <w:tcW w:w="1003" w:type="pct"/>
          </w:tcPr>
          <w:p w14:paraId="6328493D" w14:textId="77777777" w:rsidR="00C04CDA" w:rsidRDefault="00C04CDA" w:rsidP="00964A5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rPr>
            </w:pPr>
            <w:r w:rsidRPr="69FB8DE6">
              <w:rPr>
                <w:rFonts w:ascii="Arial" w:eastAsia="Arial" w:hAnsi="Arial" w:cs="Arial"/>
                <w:color w:val="000000" w:themeColor="text1"/>
              </w:rPr>
              <w:t>38%</w:t>
            </w:r>
          </w:p>
        </w:tc>
      </w:tr>
      <w:tr w:rsidR="00C04CDA" w14:paraId="33A6ECAF" w14:textId="77777777" w:rsidTr="00C5323B">
        <w:trPr>
          <w:trHeight w:val="315"/>
        </w:trPr>
        <w:tc>
          <w:tcPr>
            <w:cnfStyle w:val="001000000000" w:firstRow="0" w:lastRow="0" w:firstColumn="1" w:lastColumn="0" w:oddVBand="0" w:evenVBand="0" w:oddHBand="0" w:evenHBand="0" w:firstRowFirstColumn="0" w:firstRowLastColumn="0" w:lastRowFirstColumn="0" w:lastRowLastColumn="0"/>
            <w:tcW w:w="1007" w:type="pct"/>
          </w:tcPr>
          <w:p w14:paraId="4666BB9C" w14:textId="77777777" w:rsidR="00C04CDA" w:rsidRDefault="00C04CDA" w:rsidP="00964A52">
            <w:pPr>
              <w:jc w:val="center"/>
              <w:rPr>
                <w:rFonts w:ascii="Arial" w:eastAsia="Arial" w:hAnsi="Arial" w:cs="Arial"/>
                <w:color w:val="000000" w:themeColor="text1"/>
              </w:rPr>
            </w:pPr>
            <w:r w:rsidRPr="69FB8DE6">
              <w:rPr>
                <w:rFonts w:ascii="Arial" w:eastAsia="Arial" w:hAnsi="Arial" w:cs="Arial"/>
                <w:b w:val="0"/>
                <w:bCs w:val="0"/>
                <w:color w:val="000000" w:themeColor="text1"/>
              </w:rPr>
              <w:t>2022</w:t>
            </w:r>
          </w:p>
        </w:tc>
        <w:tc>
          <w:tcPr>
            <w:tcW w:w="993" w:type="pct"/>
          </w:tcPr>
          <w:p w14:paraId="6E382ED4" w14:textId="77777777" w:rsidR="00C04CDA" w:rsidRDefault="00C04CDA" w:rsidP="00964A5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rPr>
            </w:pPr>
            <w:r w:rsidRPr="69FB8DE6">
              <w:rPr>
                <w:rFonts w:ascii="Arial" w:eastAsia="Arial" w:hAnsi="Arial" w:cs="Arial"/>
                <w:color w:val="000000" w:themeColor="text1"/>
              </w:rPr>
              <w:t>24</w:t>
            </w:r>
          </w:p>
        </w:tc>
        <w:tc>
          <w:tcPr>
            <w:tcW w:w="1003" w:type="pct"/>
          </w:tcPr>
          <w:p w14:paraId="7C696F14" w14:textId="77777777" w:rsidR="00C04CDA" w:rsidRDefault="00C04CDA" w:rsidP="00964A5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rPr>
            </w:pPr>
            <w:r w:rsidRPr="69FB8DE6">
              <w:rPr>
                <w:rFonts w:ascii="Arial" w:eastAsia="Arial" w:hAnsi="Arial" w:cs="Arial"/>
                <w:color w:val="000000" w:themeColor="text1"/>
              </w:rPr>
              <w:t>60%</w:t>
            </w:r>
          </w:p>
        </w:tc>
        <w:tc>
          <w:tcPr>
            <w:tcW w:w="993" w:type="pct"/>
          </w:tcPr>
          <w:p w14:paraId="73D73A0A" w14:textId="77777777" w:rsidR="00C04CDA" w:rsidRDefault="00C04CDA" w:rsidP="00964A5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rPr>
            </w:pPr>
            <w:r w:rsidRPr="69FB8DE6">
              <w:rPr>
                <w:rFonts w:ascii="Arial" w:eastAsia="Arial" w:hAnsi="Arial" w:cs="Arial"/>
                <w:color w:val="000000" w:themeColor="text1"/>
              </w:rPr>
              <w:t>16</w:t>
            </w:r>
          </w:p>
        </w:tc>
        <w:tc>
          <w:tcPr>
            <w:tcW w:w="1003" w:type="pct"/>
          </w:tcPr>
          <w:p w14:paraId="22DA8181" w14:textId="77777777" w:rsidR="00C04CDA" w:rsidRDefault="00C04CDA" w:rsidP="00964A5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rPr>
            </w:pPr>
            <w:r w:rsidRPr="69FB8DE6">
              <w:rPr>
                <w:rFonts w:ascii="Arial" w:eastAsia="Arial" w:hAnsi="Arial" w:cs="Arial"/>
                <w:color w:val="000000" w:themeColor="text1"/>
              </w:rPr>
              <w:t>40%</w:t>
            </w:r>
          </w:p>
        </w:tc>
      </w:tr>
      <w:tr w:rsidR="00C04CDA" w14:paraId="699AACE0" w14:textId="77777777" w:rsidTr="00C5323B">
        <w:trPr>
          <w:trHeight w:val="315"/>
        </w:trPr>
        <w:tc>
          <w:tcPr>
            <w:cnfStyle w:val="001000000000" w:firstRow="0" w:lastRow="0" w:firstColumn="1" w:lastColumn="0" w:oddVBand="0" w:evenVBand="0" w:oddHBand="0" w:evenHBand="0" w:firstRowFirstColumn="0" w:firstRowLastColumn="0" w:lastRowFirstColumn="0" w:lastRowLastColumn="0"/>
            <w:tcW w:w="1007" w:type="pct"/>
          </w:tcPr>
          <w:p w14:paraId="25D2BF9B" w14:textId="77777777" w:rsidR="00C04CDA" w:rsidRDefault="00C04CDA" w:rsidP="00964A52">
            <w:pPr>
              <w:jc w:val="center"/>
              <w:rPr>
                <w:rFonts w:ascii="Arial" w:eastAsia="Arial" w:hAnsi="Arial" w:cs="Arial"/>
                <w:color w:val="000000" w:themeColor="text1"/>
              </w:rPr>
            </w:pPr>
            <w:r w:rsidRPr="69FB8DE6">
              <w:rPr>
                <w:rFonts w:ascii="Arial" w:eastAsia="Arial" w:hAnsi="Arial" w:cs="Arial"/>
                <w:b w:val="0"/>
                <w:bCs w:val="0"/>
                <w:color w:val="000000" w:themeColor="text1"/>
              </w:rPr>
              <w:t>2023</w:t>
            </w:r>
          </w:p>
        </w:tc>
        <w:tc>
          <w:tcPr>
            <w:tcW w:w="993" w:type="pct"/>
          </w:tcPr>
          <w:p w14:paraId="210D6278" w14:textId="77777777" w:rsidR="00C04CDA" w:rsidRDefault="00C04CDA" w:rsidP="00964A5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rPr>
            </w:pPr>
            <w:r w:rsidRPr="69FB8DE6">
              <w:rPr>
                <w:rFonts w:ascii="Arial" w:eastAsia="Arial" w:hAnsi="Arial" w:cs="Arial"/>
                <w:color w:val="000000" w:themeColor="text1"/>
              </w:rPr>
              <w:t>20</w:t>
            </w:r>
          </w:p>
        </w:tc>
        <w:tc>
          <w:tcPr>
            <w:tcW w:w="1003" w:type="pct"/>
          </w:tcPr>
          <w:p w14:paraId="1987622C" w14:textId="77777777" w:rsidR="00C04CDA" w:rsidRDefault="00C04CDA" w:rsidP="00964A5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rPr>
            </w:pPr>
            <w:r w:rsidRPr="69FB8DE6">
              <w:rPr>
                <w:rFonts w:ascii="Arial" w:eastAsia="Arial" w:hAnsi="Arial" w:cs="Arial"/>
                <w:color w:val="000000" w:themeColor="text1"/>
              </w:rPr>
              <w:t>49%</w:t>
            </w:r>
          </w:p>
        </w:tc>
        <w:tc>
          <w:tcPr>
            <w:tcW w:w="993" w:type="pct"/>
          </w:tcPr>
          <w:p w14:paraId="79CDFDE2" w14:textId="77777777" w:rsidR="00C04CDA" w:rsidRDefault="00C04CDA" w:rsidP="00964A5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rPr>
            </w:pPr>
            <w:r w:rsidRPr="69FB8DE6">
              <w:rPr>
                <w:rFonts w:ascii="Arial" w:eastAsia="Arial" w:hAnsi="Arial" w:cs="Arial"/>
                <w:color w:val="000000" w:themeColor="text1"/>
              </w:rPr>
              <w:t>21</w:t>
            </w:r>
          </w:p>
        </w:tc>
        <w:tc>
          <w:tcPr>
            <w:tcW w:w="1003" w:type="pct"/>
          </w:tcPr>
          <w:p w14:paraId="6E91C760" w14:textId="77777777" w:rsidR="00C04CDA" w:rsidRDefault="00C04CDA" w:rsidP="00964A5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rPr>
            </w:pPr>
            <w:r w:rsidRPr="69FB8DE6">
              <w:rPr>
                <w:rFonts w:ascii="Arial" w:eastAsia="Arial" w:hAnsi="Arial" w:cs="Arial"/>
                <w:color w:val="000000" w:themeColor="text1"/>
              </w:rPr>
              <w:t>51%</w:t>
            </w:r>
          </w:p>
        </w:tc>
      </w:tr>
    </w:tbl>
    <w:p w14:paraId="6DE70914" w14:textId="2ED5FE44" w:rsidR="00C04CDA" w:rsidRDefault="00C04CDA" w:rsidP="00C04CDA">
      <w:pPr>
        <w:rPr>
          <w:rFonts w:ascii="Arial" w:eastAsia="Arial" w:hAnsi="Arial" w:cs="Arial"/>
          <w:i/>
          <w:iCs/>
        </w:rPr>
      </w:pPr>
      <w:r w:rsidRPr="69FB8DE6">
        <w:rPr>
          <w:rFonts w:ascii="Arial" w:eastAsia="Arial" w:hAnsi="Arial" w:cs="Arial"/>
          <w:i/>
          <w:iCs/>
        </w:rPr>
        <w:t>Table 1: Female PIs in the Department of Psychiatry, 2018-2023</w:t>
      </w:r>
    </w:p>
    <w:p w14:paraId="6288398A" w14:textId="1F143DE0" w:rsidR="00DA00C7" w:rsidRDefault="00DA00C7">
      <w:pPr>
        <w:rPr>
          <w:rFonts w:ascii="Arial" w:eastAsia="Arial" w:hAnsi="Arial" w:cs="Arial"/>
          <w:i/>
          <w:iCs/>
        </w:rPr>
      </w:pPr>
      <w:r>
        <w:rPr>
          <w:rFonts w:ascii="Arial" w:eastAsia="Arial" w:hAnsi="Arial" w:cs="Arial"/>
          <w:i/>
          <w:iCs/>
        </w:rPr>
        <w:br w:type="page"/>
      </w:r>
    </w:p>
    <w:p w14:paraId="66966C93" w14:textId="77777777" w:rsidR="00DA00C7" w:rsidRDefault="00DA00C7" w:rsidP="00C04CDA">
      <w:pPr>
        <w:rPr>
          <w:rFonts w:ascii="Arial" w:eastAsia="Arial" w:hAnsi="Arial" w:cs="Arial"/>
          <w:i/>
          <w:iCs/>
        </w:rPr>
      </w:pPr>
    </w:p>
    <w:p w14:paraId="53544032" w14:textId="77777777" w:rsidR="00C04CDA" w:rsidRDefault="00C04CDA" w:rsidP="00C91AE7">
      <w:pPr>
        <w:pBdr>
          <w:top w:val="single" w:sz="4" w:space="1" w:color="auto"/>
          <w:left w:val="single" w:sz="4" w:space="4" w:color="auto"/>
          <w:bottom w:val="single" w:sz="4" w:space="1" w:color="auto"/>
          <w:right w:val="single" w:sz="4" w:space="4" w:color="auto"/>
        </w:pBdr>
        <w:jc w:val="both"/>
        <w:rPr>
          <w:rFonts w:ascii="Arial" w:eastAsia="Arial" w:hAnsi="Arial" w:cs="Arial"/>
        </w:rPr>
      </w:pPr>
      <w:r w:rsidRPr="69FB8DE6">
        <w:rPr>
          <w:rFonts w:ascii="Arial" w:eastAsia="Arial" w:hAnsi="Arial" w:cs="Arial"/>
          <w:color w:val="000000" w:themeColor="text1"/>
          <w:lang w:val="en-US"/>
        </w:rPr>
        <w:t xml:space="preserve">In this application, staff are classified as ‘research staff’ (RS) or ‘professional/support staff’ (PSS). Our RS include clinical and non-clinical academic staff, and our PSS staff include finance, grant and HR administrators; research facilitators; project, trial and facility managers; executive assistants; and technical and IT support staff.  When staff data were collected in August 2022, there were 250 staff: 170 research staff (115F, 55M) and 80 PSS (64F, 16M) </w:t>
      </w:r>
      <w:r w:rsidRPr="69FB8DE6">
        <w:rPr>
          <w:rFonts w:ascii="Arial" w:eastAsia="Arial" w:hAnsi="Arial" w:cs="Arial"/>
          <w:i/>
          <w:iCs/>
          <w:color w:val="000000" w:themeColor="text1"/>
          <w:lang w:val="en-US"/>
        </w:rPr>
        <w:t>(Figure 2)</w:t>
      </w:r>
      <w:r w:rsidRPr="69FB8DE6">
        <w:rPr>
          <w:rFonts w:ascii="Arial" w:eastAsia="Arial" w:hAnsi="Arial" w:cs="Arial"/>
          <w:b/>
          <w:bCs/>
          <w:color w:val="000000" w:themeColor="text1"/>
          <w:lang w:val="en-US"/>
        </w:rPr>
        <w:t>.</w:t>
      </w:r>
      <w:r w:rsidRPr="69FB8DE6">
        <w:rPr>
          <w:rFonts w:ascii="Arial" w:eastAsia="Arial" w:hAnsi="Arial" w:cs="Arial"/>
          <w:color w:val="000000" w:themeColor="text1"/>
          <w:lang w:val="en-US"/>
        </w:rPr>
        <w:t xml:space="preserve"> The majority of staff are supported by short-term research grants, either through their own personal external funding or as staff employed on these grants. </w:t>
      </w:r>
      <w:r w:rsidRPr="69FB8DE6">
        <w:rPr>
          <w:rFonts w:ascii="Arial" w:eastAsia="Arial" w:hAnsi="Arial" w:cs="Arial"/>
        </w:rPr>
        <w:t>Many staff have joint or honorary contracts with the NHS Oxford Health (OH) Trust. We maintain good collaborative links with our NHS partners, which have been strengthened by the renewal of the NIHR OH Biomedical Research Centre (BRC) in 2022.</w:t>
      </w:r>
    </w:p>
    <w:p w14:paraId="622FA8C9" w14:textId="77777777" w:rsidR="00C04CDA" w:rsidRPr="0092582D" w:rsidRDefault="00C04CDA" w:rsidP="00C91AE7">
      <w:pPr>
        <w:pBdr>
          <w:top w:val="single" w:sz="4" w:space="1" w:color="auto"/>
          <w:left w:val="single" w:sz="4" w:space="4" w:color="auto"/>
          <w:bottom w:val="single" w:sz="4" w:space="1" w:color="auto"/>
          <w:right w:val="single" w:sz="4" w:space="4" w:color="auto"/>
        </w:pBdr>
        <w:jc w:val="both"/>
        <w:rPr>
          <w:rFonts w:ascii="Arial" w:eastAsia="Arial" w:hAnsi="Arial" w:cs="Arial"/>
          <w:lang w:val="en-US"/>
        </w:rPr>
      </w:pPr>
      <w:r w:rsidRPr="0092582D">
        <w:rPr>
          <w:rFonts w:ascii="Arial" w:eastAsia="Arial" w:hAnsi="Arial" w:cs="Arial"/>
          <w:lang w:val="en-US"/>
        </w:rPr>
        <w:t>The Department provides teaching/training for undergraduate medical students (eight-week course of lectures and tutorials in psychiatry) and graduate clinical and non-clinical students. We currently host a total of 110 postgraduate-taught and -research students which includes: 17 (5M,12F) taught Masters students; 83 (30M,53F) DPhil students; and 10 (2M,8F) MSc by Research students.</w:t>
      </w:r>
    </w:p>
    <w:p w14:paraId="596B1311" w14:textId="77777777" w:rsidR="00C04CDA" w:rsidRPr="0092582D" w:rsidRDefault="00C04CDA" w:rsidP="00C04CDA">
      <w:pPr>
        <w:pBdr>
          <w:top w:val="single" w:sz="4" w:space="1" w:color="auto"/>
          <w:left w:val="single" w:sz="4" w:space="4" w:color="auto"/>
          <w:bottom w:val="single" w:sz="4" w:space="1" w:color="auto"/>
          <w:right w:val="single" w:sz="4" w:space="4" w:color="auto"/>
        </w:pBdr>
        <w:rPr>
          <w:rFonts w:ascii="Arial" w:eastAsia="Arial" w:hAnsi="Arial" w:cs="Arial"/>
          <w:i/>
          <w:iCs/>
        </w:rPr>
      </w:pPr>
      <w:r w:rsidRPr="0092582D">
        <w:rPr>
          <w:rFonts w:ascii="Arial" w:eastAsia="Arial" w:hAnsi="Arial" w:cs="Arial"/>
          <w:i/>
          <w:iCs/>
        </w:rPr>
        <w:t>Complex clinical department: word count = 1</w:t>
      </w:r>
      <w:r>
        <w:rPr>
          <w:rFonts w:ascii="Arial" w:eastAsia="Arial" w:hAnsi="Arial" w:cs="Arial"/>
          <w:i/>
          <w:iCs/>
        </w:rPr>
        <w:t>86</w:t>
      </w:r>
    </w:p>
    <w:p w14:paraId="7BC74A2A" w14:textId="77777777" w:rsidR="00C04CDA" w:rsidRPr="0092582D" w:rsidRDefault="00C04CDA" w:rsidP="00C04CDA">
      <w:pPr>
        <w:rPr>
          <w:b/>
          <w:bCs/>
          <w:color w:val="FF0000"/>
        </w:rPr>
      </w:pPr>
      <w:r>
        <w:rPr>
          <w:noProof/>
          <w:color w:val="2B579A"/>
          <w:shd w:val="clear" w:color="auto" w:fill="E6E6E6"/>
        </w:rPr>
        <w:drawing>
          <wp:inline distT="0" distB="0" distL="0" distR="0" wp14:anchorId="6B60C5EA" wp14:editId="7A95989E">
            <wp:extent cx="5638800" cy="3086100"/>
            <wp:effectExtent l="0" t="0" r="0" b="0"/>
            <wp:docPr id="121823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3909" name=""/>
                    <pic:cNvPicPr/>
                  </pic:nvPicPr>
                  <pic:blipFill>
                    <a:blip r:embed="rId18"/>
                    <a:srcRect/>
                    <a:stretch>
                      <a:fillRect/>
                    </a:stretch>
                  </pic:blipFill>
                  <pic:spPr>
                    <a:xfrm>
                      <a:off x="0" y="0"/>
                      <a:ext cx="5638800" cy="3086100"/>
                    </a:xfrm>
                    <a:prstGeom prst="rect">
                      <a:avLst/>
                    </a:prstGeom>
                  </pic:spPr>
                </pic:pic>
              </a:graphicData>
            </a:graphic>
          </wp:inline>
        </w:drawing>
      </w:r>
      <w:r w:rsidRPr="69FB8DE6">
        <w:rPr>
          <w:rFonts w:ascii="Arial" w:eastAsia="Arial" w:hAnsi="Arial" w:cs="Arial"/>
          <w:i/>
          <w:iCs/>
          <w:color w:val="000000" w:themeColor="text1"/>
        </w:rPr>
        <w:t>Figure 2: Headcount of all members of the Department</w:t>
      </w:r>
    </w:p>
    <w:p w14:paraId="2775290B" w14:textId="77777777" w:rsidR="00C04CDA" w:rsidRDefault="00C04CDA" w:rsidP="00C04CDA">
      <w:pPr>
        <w:spacing w:after="240" w:line="240" w:lineRule="auto"/>
        <w:rPr>
          <w:rFonts w:ascii="Arial" w:eastAsia="Arial" w:hAnsi="Arial" w:cs="Arial"/>
          <w:b/>
          <w:bCs/>
          <w:color w:val="000000" w:themeColor="text1"/>
          <w:lang w:val="en-US"/>
        </w:rPr>
      </w:pPr>
      <w:r>
        <w:rPr>
          <w:rFonts w:ascii="Calibri" w:eastAsia="Calibri" w:hAnsi="Calibri" w:cs="Times New Roman"/>
          <w:color w:val="000000"/>
          <w:spacing w:val="-2"/>
          <w:lang w:val="en-US"/>
        </w:rPr>
        <w:t>T</w:t>
      </w:r>
      <w:r w:rsidRPr="69FB8DE6">
        <w:rPr>
          <w:rFonts w:ascii="Arial" w:eastAsia="Arial" w:hAnsi="Arial" w:cs="Arial"/>
          <w:color w:val="000000"/>
          <w:spacing w:val="-2"/>
          <w:lang w:val="en-US"/>
        </w:rPr>
        <w:t xml:space="preserve">he amount of medical undergraduate teaching we can undertake is modest, and as a result there are no tenured teaching positions within the Department. The most direct approach for researchers to progress to senior positions in the Department is through successful applications for external funding. We have put considerable effort into developing support for career progression, particularly for people applying for their first fellowships/grants. </w:t>
      </w:r>
      <w:r w:rsidRPr="69FB8DE6">
        <w:rPr>
          <w:rFonts w:ascii="Arial" w:eastAsia="Arial" w:hAnsi="Arial" w:cs="Arial"/>
        </w:rPr>
        <w:t>Thanks to an earlier AS process, the Department has established clear written criteria for the transition to PI status, based on securing substantial research income as an independent leader of a major research programme. (Future Action Plan, FAP, Priority 1).</w:t>
      </w:r>
    </w:p>
    <w:p w14:paraId="54B4412B" w14:textId="77777777" w:rsidR="00C04CDA" w:rsidRDefault="00C04CDA" w:rsidP="00706B61">
      <w:pPr>
        <w:pStyle w:val="Heading3"/>
        <w:rPr>
          <w:color w:val="000000" w:themeColor="text1"/>
        </w:rPr>
      </w:pPr>
      <w:r w:rsidRPr="00706B61">
        <w:t>Growth</w:t>
      </w:r>
    </w:p>
    <w:p w14:paraId="2234F4FA" w14:textId="77777777" w:rsidR="00C04CDA" w:rsidRPr="001715EA" w:rsidRDefault="00C04CDA" w:rsidP="00C04CDA">
      <w:pPr>
        <w:pStyle w:val="TOC2"/>
        <w:rPr>
          <w:rFonts w:ascii="Arial" w:eastAsia="Arial" w:hAnsi="Arial" w:cs="Arial"/>
        </w:rPr>
      </w:pPr>
      <w:r w:rsidRPr="69FB8DE6">
        <w:rPr>
          <w:rFonts w:ascii="Arial" w:eastAsia="Arial" w:hAnsi="Arial" w:cs="Arial"/>
          <w:color w:val="000000"/>
          <w:spacing w:val="-1"/>
          <w:lang w:val="en-US"/>
        </w:rPr>
        <w:lastRenderedPageBreak/>
        <w:t xml:space="preserve">The Department has grown substantially over the past decade, from 130 staff and an annual turnover of £9 million in 2010, to 250 staff and an annual turnover of £22.5 million in 2022. Throughout this rapid growth, we are committed to maintaining the supportive environment that is valued by our staff and students. </w:t>
      </w:r>
      <w:r w:rsidRPr="69FB8DE6">
        <w:rPr>
          <w:rFonts w:ascii="Arial" w:eastAsia="Arial" w:hAnsi="Arial" w:cs="Arial"/>
          <w:color w:val="000000"/>
          <w:spacing w:val="-1"/>
          <w:shd w:val="clear" w:color="auto" w:fill="FFFFFF"/>
        </w:rPr>
        <w:t xml:space="preserve">Feedback from our Staff Experience Surveys (SES) suggest that the Department is a positive place to work, and notwithstanding a dip in 2021 (COVID-19), continues to improve across time. </w:t>
      </w:r>
      <w:r w:rsidRPr="69FB8DE6">
        <w:rPr>
          <w:rFonts w:ascii="Arial" w:eastAsia="Arial" w:hAnsi="Arial" w:cs="Arial"/>
        </w:rPr>
        <w:t>In addition</w:t>
      </w:r>
      <w:r>
        <w:rPr>
          <w:rFonts w:ascii="Arial" w:eastAsia="Arial" w:hAnsi="Arial" w:cs="Arial"/>
        </w:rPr>
        <w:t>,</w:t>
      </w:r>
      <w:r w:rsidRPr="69FB8DE6">
        <w:rPr>
          <w:rFonts w:ascii="Arial" w:eastAsia="Arial" w:hAnsi="Arial" w:cs="Arial"/>
        </w:rPr>
        <w:t xml:space="preserve"> we have seen significant increases compared to 2021 in satisfaction around communication (89%, up 17% from 2021), employee voice (70%, up 11% from 2021), wellbeing and workload (72%, up 8% from 2021</w:t>
      </w:r>
      <w:r>
        <w:rPr>
          <w:rFonts w:ascii="Arial" w:eastAsia="Arial" w:hAnsi="Arial" w:cs="Arial"/>
        </w:rPr>
        <w:t xml:space="preserve"> </w:t>
      </w:r>
      <w:r w:rsidRPr="69FB8DE6">
        <w:rPr>
          <w:rFonts w:ascii="Arial" w:eastAsia="Arial" w:hAnsi="Arial" w:cs="Arial"/>
        </w:rPr>
        <w:t xml:space="preserve">and valued by their manager (85%, up 6% from 2021).  In the 2023 survey, across MSD (16 Departments), from a total of 16 themes, Psychiatry came top in 7 (44%), second in 4 (25%), and third/fourth in 3 (19%) </w:t>
      </w:r>
      <w:r w:rsidRPr="69FB8DE6">
        <w:rPr>
          <w:rFonts w:ascii="Arial" w:eastAsia="Arial" w:hAnsi="Arial" w:cs="Arial"/>
          <w:i/>
          <w:iCs/>
        </w:rPr>
        <w:t>(Table 2)</w:t>
      </w:r>
    </w:p>
    <w:p w14:paraId="64A6D2F1" w14:textId="77777777" w:rsidR="00C04CDA" w:rsidRDefault="00C04CDA" w:rsidP="00C04CDA">
      <w:pPr>
        <w:pStyle w:val="TOC2"/>
        <w:rPr>
          <w:rFonts w:ascii="Arial" w:eastAsia="Arial" w:hAnsi="Arial" w:cs="Arial"/>
        </w:rPr>
      </w:pPr>
    </w:p>
    <w:p w14:paraId="6EF74343" w14:textId="77777777" w:rsidR="00C04CDA" w:rsidRDefault="00C04CDA" w:rsidP="00C04CDA">
      <w:pPr>
        <w:pStyle w:val="TOC2"/>
        <w:rPr>
          <w:rFonts w:ascii="Arial" w:eastAsia="Arial" w:hAnsi="Arial" w:cs="Arial"/>
        </w:rPr>
      </w:pPr>
    </w:p>
    <w:tbl>
      <w:tblPr>
        <w:tblStyle w:val="GridTable4-Accent5"/>
        <w:tblW w:w="5000" w:type="pct"/>
        <w:tblLook w:val="06A0" w:firstRow="1" w:lastRow="0" w:firstColumn="1" w:lastColumn="0" w:noHBand="1" w:noVBand="1"/>
      </w:tblPr>
      <w:tblGrid>
        <w:gridCol w:w="4383"/>
        <w:gridCol w:w="1158"/>
        <w:gridCol w:w="3475"/>
      </w:tblGrid>
      <w:tr w:rsidR="00C04CDA" w14:paraId="05FB5F75" w14:textId="77777777" w:rsidTr="00C5323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1" w:type="pct"/>
          </w:tcPr>
          <w:p w14:paraId="1EDC47C5" w14:textId="77777777" w:rsidR="00C04CDA" w:rsidRDefault="00C04CDA" w:rsidP="00964A52">
            <w:pPr>
              <w:jc w:val="center"/>
              <w:rPr>
                <w:rFonts w:ascii="Arial" w:eastAsia="Arial" w:hAnsi="Arial" w:cs="Arial"/>
                <w:b w:val="0"/>
                <w:bCs w:val="0"/>
                <w:color w:val="000000" w:themeColor="text1"/>
              </w:rPr>
            </w:pPr>
            <w:r w:rsidRPr="69FB8DE6">
              <w:rPr>
                <w:rFonts w:ascii="Arial" w:eastAsia="Arial" w:hAnsi="Arial" w:cs="Arial"/>
                <w:color w:val="000000" w:themeColor="text1"/>
              </w:rPr>
              <w:t>Theme</w:t>
            </w:r>
          </w:p>
        </w:tc>
        <w:tc>
          <w:tcPr>
            <w:tcW w:w="642" w:type="pct"/>
          </w:tcPr>
          <w:p w14:paraId="03BA0FBC" w14:textId="77777777" w:rsidR="00C04CDA" w:rsidRDefault="00C04CDA" w:rsidP="00964A5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000000" w:themeColor="text1"/>
              </w:rPr>
            </w:pPr>
            <w:r w:rsidRPr="69FB8DE6">
              <w:rPr>
                <w:rFonts w:ascii="Arial" w:eastAsia="Arial" w:hAnsi="Arial" w:cs="Arial"/>
                <w:color w:val="000000" w:themeColor="text1"/>
              </w:rPr>
              <w:t>%</w:t>
            </w:r>
          </w:p>
        </w:tc>
        <w:tc>
          <w:tcPr>
            <w:tcW w:w="1927" w:type="pct"/>
          </w:tcPr>
          <w:p w14:paraId="13FA577F" w14:textId="77777777" w:rsidR="00C04CDA" w:rsidRDefault="00C04CDA" w:rsidP="00964A5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000000" w:themeColor="text1"/>
              </w:rPr>
            </w:pPr>
            <w:r w:rsidRPr="69FB8DE6">
              <w:rPr>
                <w:rFonts w:ascii="Arial" w:eastAsia="Arial" w:hAnsi="Arial" w:cs="Arial"/>
                <w:color w:val="000000" w:themeColor="text1"/>
              </w:rPr>
              <w:t>Psychiatry position</w:t>
            </w:r>
          </w:p>
        </w:tc>
      </w:tr>
      <w:tr w:rsidR="00C04CDA" w14:paraId="0AA2756B" w14:textId="77777777" w:rsidTr="00C5323B">
        <w:trPr>
          <w:trHeight w:val="300"/>
        </w:trPr>
        <w:tc>
          <w:tcPr>
            <w:cnfStyle w:val="001000000000" w:firstRow="0" w:lastRow="0" w:firstColumn="1" w:lastColumn="0" w:oddVBand="0" w:evenVBand="0" w:oddHBand="0" w:evenHBand="0" w:firstRowFirstColumn="0" w:firstRowLastColumn="0" w:lastRowFirstColumn="0" w:lastRowLastColumn="0"/>
            <w:tcW w:w="2431" w:type="pct"/>
          </w:tcPr>
          <w:p w14:paraId="1789C773" w14:textId="77777777" w:rsidR="00C04CDA" w:rsidRDefault="00C04CDA" w:rsidP="00964A52">
            <w:pPr>
              <w:jc w:val="center"/>
              <w:rPr>
                <w:rFonts w:ascii="Arial" w:eastAsia="Arial" w:hAnsi="Arial" w:cs="Arial"/>
                <w:b w:val="0"/>
                <w:bCs w:val="0"/>
                <w:color w:val="000000" w:themeColor="text1"/>
              </w:rPr>
            </w:pPr>
            <w:r w:rsidRPr="69FB8DE6">
              <w:rPr>
                <w:rFonts w:ascii="Arial" w:eastAsia="Arial" w:hAnsi="Arial" w:cs="Arial"/>
                <w:color w:val="000000" w:themeColor="text1"/>
              </w:rPr>
              <w:t>Engagement</w:t>
            </w:r>
          </w:p>
        </w:tc>
        <w:tc>
          <w:tcPr>
            <w:tcW w:w="642" w:type="pct"/>
          </w:tcPr>
          <w:p w14:paraId="1BB5463F" w14:textId="77777777" w:rsidR="00C04CDA" w:rsidRDefault="00C04CDA" w:rsidP="00964A5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000000" w:themeColor="text1"/>
              </w:rPr>
            </w:pPr>
            <w:r w:rsidRPr="69FB8DE6">
              <w:rPr>
                <w:rFonts w:ascii="Arial" w:eastAsia="Arial" w:hAnsi="Arial" w:cs="Arial"/>
                <w:b/>
                <w:bCs/>
                <w:color w:val="000000" w:themeColor="text1"/>
              </w:rPr>
              <w:t>82</w:t>
            </w:r>
          </w:p>
        </w:tc>
        <w:tc>
          <w:tcPr>
            <w:tcW w:w="1927" w:type="pct"/>
          </w:tcPr>
          <w:p w14:paraId="14548C99" w14:textId="77777777" w:rsidR="00C04CDA" w:rsidRDefault="00C04CDA" w:rsidP="00964A5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000000" w:themeColor="text1"/>
              </w:rPr>
            </w:pPr>
            <w:r w:rsidRPr="69FB8DE6">
              <w:rPr>
                <w:rFonts w:ascii="Arial" w:eastAsia="Arial" w:hAnsi="Arial" w:cs="Arial"/>
                <w:b/>
                <w:bCs/>
                <w:color w:val="000000" w:themeColor="text1"/>
              </w:rPr>
              <w:t>1st</w:t>
            </w:r>
          </w:p>
        </w:tc>
      </w:tr>
      <w:tr w:rsidR="00C04CDA" w14:paraId="1C97A14F" w14:textId="77777777" w:rsidTr="00C5323B">
        <w:trPr>
          <w:trHeight w:val="300"/>
        </w:trPr>
        <w:tc>
          <w:tcPr>
            <w:cnfStyle w:val="001000000000" w:firstRow="0" w:lastRow="0" w:firstColumn="1" w:lastColumn="0" w:oddVBand="0" w:evenVBand="0" w:oddHBand="0" w:evenHBand="0" w:firstRowFirstColumn="0" w:firstRowLastColumn="0" w:lastRowFirstColumn="0" w:lastRowLastColumn="0"/>
            <w:tcW w:w="2431" w:type="pct"/>
          </w:tcPr>
          <w:p w14:paraId="157F4751" w14:textId="77777777" w:rsidR="00C04CDA" w:rsidRDefault="00C04CDA" w:rsidP="00964A52">
            <w:pPr>
              <w:jc w:val="center"/>
              <w:rPr>
                <w:rFonts w:ascii="Arial" w:eastAsia="Arial" w:hAnsi="Arial" w:cs="Arial"/>
                <w:color w:val="000000" w:themeColor="text1"/>
              </w:rPr>
            </w:pPr>
            <w:r w:rsidRPr="69FB8DE6">
              <w:rPr>
                <w:rFonts w:ascii="Arial" w:eastAsia="Arial" w:hAnsi="Arial" w:cs="Arial"/>
                <w:b w:val="0"/>
                <w:bCs w:val="0"/>
                <w:color w:val="000000" w:themeColor="text1"/>
              </w:rPr>
              <w:t>Belief in action</w:t>
            </w:r>
          </w:p>
        </w:tc>
        <w:tc>
          <w:tcPr>
            <w:tcW w:w="642" w:type="pct"/>
          </w:tcPr>
          <w:p w14:paraId="4EDF9FCE" w14:textId="77777777" w:rsidR="00C04CDA" w:rsidRDefault="00C04CDA" w:rsidP="00964A5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rPr>
            </w:pPr>
            <w:r w:rsidRPr="69FB8DE6">
              <w:rPr>
                <w:rFonts w:ascii="Arial" w:eastAsia="Arial" w:hAnsi="Arial" w:cs="Arial"/>
                <w:color w:val="000000" w:themeColor="text1"/>
              </w:rPr>
              <w:t>66</w:t>
            </w:r>
          </w:p>
        </w:tc>
        <w:tc>
          <w:tcPr>
            <w:tcW w:w="1927" w:type="pct"/>
          </w:tcPr>
          <w:p w14:paraId="74027035" w14:textId="77777777" w:rsidR="00C04CDA" w:rsidRDefault="00C04CDA" w:rsidP="00964A5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rPr>
            </w:pPr>
            <w:r w:rsidRPr="69FB8DE6">
              <w:rPr>
                <w:rFonts w:ascii="Arial" w:eastAsia="Arial" w:hAnsi="Arial" w:cs="Arial"/>
                <w:color w:val="000000" w:themeColor="text1"/>
              </w:rPr>
              <w:t>2nd</w:t>
            </w:r>
          </w:p>
        </w:tc>
      </w:tr>
      <w:tr w:rsidR="00C04CDA" w14:paraId="513FE151" w14:textId="77777777" w:rsidTr="00C5323B">
        <w:trPr>
          <w:trHeight w:val="300"/>
        </w:trPr>
        <w:tc>
          <w:tcPr>
            <w:cnfStyle w:val="001000000000" w:firstRow="0" w:lastRow="0" w:firstColumn="1" w:lastColumn="0" w:oddVBand="0" w:evenVBand="0" w:oddHBand="0" w:evenHBand="0" w:firstRowFirstColumn="0" w:firstRowLastColumn="0" w:lastRowFirstColumn="0" w:lastRowLastColumn="0"/>
            <w:tcW w:w="2431" w:type="pct"/>
          </w:tcPr>
          <w:p w14:paraId="00141783" w14:textId="77777777" w:rsidR="00C04CDA" w:rsidRDefault="00C04CDA" w:rsidP="00964A52">
            <w:pPr>
              <w:jc w:val="center"/>
              <w:rPr>
                <w:rFonts w:ascii="Arial" w:eastAsia="Arial" w:hAnsi="Arial" w:cs="Arial"/>
                <w:color w:val="000000" w:themeColor="text1"/>
              </w:rPr>
            </w:pPr>
            <w:r w:rsidRPr="69FB8DE6">
              <w:rPr>
                <w:rFonts w:ascii="Arial" w:eastAsia="Arial" w:hAnsi="Arial" w:cs="Arial"/>
                <w:b w:val="0"/>
                <w:bCs w:val="0"/>
                <w:color w:val="000000" w:themeColor="text1"/>
              </w:rPr>
              <w:t>Decision making</w:t>
            </w:r>
          </w:p>
        </w:tc>
        <w:tc>
          <w:tcPr>
            <w:tcW w:w="642" w:type="pct"/>
          </w:tcPr>
          <w:p w14:paraId="1DD6BED4" w14:textId="77777777" w:rsidR="00C04CDA" w:rsidRDefault="00C04CDA" w:rsidP="00964A5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rPr>
            </w:pPr>
            <w:r w:rsidRPr="69FB8DE6">
              <w:rPr>
                <w:rFonts w:ascii="Arial" w:eastAsia="Arial" w:hAnsi="Arial" w:cs="Arial"/>
                <w:color w:val="000000" w:themeColor="text1"/>
              </w:rPr>
              <w:t>54</w:t>
            </w:r>
          </w:p>
        </w:tc>
        <w:tc>
          <w:tcPr>
            <w:tcW w:w="1927" w:type="pct"/>
          </w:tcPr>
          <w:p w14:paraId="5263945F" w14:textId="77777777" w:rsidR="00C04CDA" w:rsidRDefault="00C04CDA" w:rsidP="00964A5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rPr>
            </w:pPr>
            <w:r w:rsidRPr="69FB8DE6">
              <w:rPr>
                <w:rFonts w:ascii="Arial" w:eastAsia="Arial" w:hAnsi="Arial" w:cs="Arial"/>
                <w:color w:val="000000" w:themeColor="text1"/>
              </w:rPr>
              <w:t>3rd</w:t>
            </w:r>
          </w:p>
        </w:tc>
      </w:tr>
      <w:tr w:rsidR="00C04CDA" w14:paraId="76FE0590" w14:textId="77777777" w:rsidTr="00C5323B">
        <w:trPr>
          <w:trHeight w:val="300"/>
        </w:trPr>
        <w:tc>
          <w:tcPr>
            <w:cnfStyle w:val="001000000000" w:firstRow="0" w:lastRow="0" w:firstColumn="1" w:lastColumn="0" w:oddVBand="0" w:evenVBand="0" w:oddHBand="0" w:evenHBand="0" w:firstRowFirstColumn="0" w:firstRowLastColumn="0" w:lastRowFirstColumn="0" w:lastRowLastColumn="0"/>
            <w:tcW w:w="2431" w:type="pct"/>
          </w:tcPr>
          <w:p w14:paraId="1AB3D458" w14:textId="77777777" w:rsidR="00C04CDA" w:rsidRDefault="00C04CDA" w:rsidP="00964A52">
            <w:pPr>
              <w:jc w:val="center"/>
              <w:rPr>
                <w:rFonts w:ascii="Arial" w:eastAsia="Arial" w:hAnsi="Arial" w:cs="Arial"/>
                <w:b w:val="0"/>
                <w:bCs w:val="0"/>
                <w:color w:val="000000" w:themeColor="text1"/>
              </w:rPr>
            </w:pPr>
            <w:r w:rsidRPr="69FB8DE6">
              <w:rPr>
                <w:rFonts w:ascii="Arial" w:eastAsia="Arial" w:hAnsi="Arial" w:cs="Arial"/>
                <w:color w:val="000000" w:themeColor="text1"/>
              </w:rPr>
              <w:t>Leadership</w:t>
            </w:r>
          </w:p>
        </w:tc>
        <w:tc>
          <w:tcPr>
            <w:tcW w:w="642" w:type="pct"/>
          </w:tcPr>
          <w:p w14:paraId="7FE5E75E" w14:textId="77777777" w:rsidR="00C04CDA" w:rsidRDefault="00C04CDA" w:rsidP="00964A5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000000" w:themeColor="text1"/>
              </w:rPr>
            </w:pPr>
            <w:r w:rsidRPr="69FB8DE6">
              <w:rPr>
                <w:rFonts w:ascii="Arial" w:eastAsia="Arial" w:hAnsi="Arial" w:cs="Arial"/>
                <w:b/>
                <w:bCs/>
                <w:color w:val="000000" w:themeColor="text1"/>
              </w:rPr>
              <w:t>84</w:t>
            </w:r>
          </w:p>
        </w:tc>
        <w:tc>
          <w:tcPr>
            <w:tcW w:w="1927" w:type="pct"/>
          </w:tcPr>
          <w:p w14:paraId="31E9F237" w14:textId="77777777" w:rsidR="00C04CDA" w:rsidRDefault="00C04CDA" w:rsidP="00964A5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000000" w:themeColor="text1"/>
              </w:rPr>
            </w:pPr>
            <w:r w:rsidRPr="69FB8DE6">
              <w:rPr>
                <w:rFonts w:ascii="Arial" w:eastAsia="Arial" w:hAnsi="Arial" w:cs="Arial"/>
                <w:b/>
                <w:bCs/>
                <w:color w:val="000000" w:themeColor="text1"/>
              </w:rPr>
              <w:t>1st</w:t>
            </w:r>
          </w:p>
        </w:tc>
      </w:tr>
      <w:tr w:rsidR="00C04CDA" w14:paraId="17195999" w14:textId="77777777" w:rsidTr="00C5323B">
        <w:trPr>
          <w:trHeight w:val="300"/>
        </w:trPr>
        <w:tc>
          <w:tcPr>
            <w:cnfStyle w:val="001000000000" w:firstRow="0" w:lastRow="0" w:firstColumn="1" w:lastColumn="0" w:oddVBand="0" w:evenVBand="0" w:oddHBand="0" w:evenHBand="0" w:firstRowFirstColumn="0" w:firstRowLastColumn="0" w:lastRowFirstColumn="0" w:lastRowLastColumn="0"/>
            <w:tcW w:w="2431" w:type="pct"/>
          </w:tcPr>
          <w:p w14:paraId="0A286080" w14:textId="77777777" w:rsidR="00C04CDA" w:rsidRDefault="00C04CDA" w:rsidP="00964A52">
            <w:pPr>
              <w:jc w:val="center"/>
              <w:rPr>
                <w:rFonts w:ascii="Arial" w:eastAsia="Arial" w:hAnsi="Arial" w:cs="Arial"/>
                <w:b w:val="0"/>
                <w:bCs w:val="0"/>
                <w:color w:val="000000" w:themeColor="text1"/>
              </w:rPr>
            </w:pPr>
            <w:r w:rsidRPr="69FB8DE6">
              <w:rPr>
                <w:rFonts w:ascii="Arial" w:eastAsia="Arial" w:hAnsi="Arial" w:cs="Arial"/>
                <w:color w:val="000000" w:themeColor="text1"/>
              </w:rPr>
              <w:t>Being managed</w:t>
            </w:r>
          </w:p>
        </w:tc>
        <w:tc>
          <w:tcPr>
            <w:tcW w:w="642" w:type="pct"/>
          </w:tcPr>
          <w:p w14:paraId="4A0AB34A" w14:textId="77777777" w:rsidR="00C04CDA" w:rsidRDefault="00C04CDA" w:rsidP="00964A5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000000" w:themeColor="text1"/>
              </w:rPr>
            </w:pPr>
            <w:r w:rsidRPr="69FB8DE6">
              <w:rPr>
                <w:rFonts w:ascii="Arial" w:eastAsia="Arial" w:hAnsi="Arial" w:cs="Arial"/>
                <w:b/>
                <w:bCs/>
                <w:color w:val="000000" w:themeColor="text1"/>
              </w:rPr>
              <w:t>74</w:t>
            </w:r>
          </w:p>
        </w:tc>
        <w:tc>
          <w:tcPr>
            <w:tcW w:w="1927" w:type="pct"/>
          </w:tcPr>
          <w:p w14:paraId="178CFED8" w14:textId="77777777" w:rsidR="00C04CDA" w:rsidRDefault="00C04CDA" w:rsidP="00964A5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000000" w:themeColor="text1"/>
              </w:rPr>
            </w:pPr>
            <w:r w:rsidRPr="69FB8DE6">
              <w:rPr>
                <w:rFonts w:ascii="Arial" w:eastAsia="Arial" w:hAnsi="Arial" w:cs="Arial"/>
                <w:b/>
                <w:bCs/>
                <w:color w:val="000000" w:themeColor="text1"/>
              </w:rPr>
              <w:t>1st</w:t>
            </w:r>
          </w:p>
        </w:tc>
      </w:tr>
      <w:tr w:rsidR="00C04CDA" w14:paraId="6779FB63" w14:textId="77777777" w:rsidTr="00C5323B">
        <w:trPr>
          <w:trHeight w:val="300"/>
        </w:trPr>
        <w:tc>
          <w:tcPr>
            <w:cnfStyle w:val="001000000000" w:firstRow="0" w:lastRow="0" w:firstColumn="1" w:lastColumn="0" w:oddVBand="0" w:evenVBand="0" w:oddHBand="0" w:evenHBand="0" w:firstRowFirstColumn="0" w:firstRowLastColumn="0" w:lastRowFirstColumn="0" w:lastRowLastColumn="0"/>
            <w:tcW w:w="2431" w:type="pct"/>
          </w:tcPr>
          <w:p w14:paraId="428EEDBE" w14:textId="77777777" w:rsidR="00C04CDA" w:rsidRDefault="00C04CDA" w:rsidP="00964A52">
            <w:pPr>
              <w:jc w:val="center"/>
              <w:rPr>
                <w:rFonts w:ascii="Arial" w:eastAsia="Arial" w:hAnsi="Arial" w:cs="Arial"/>
                <w:color w:val="000000" w:themeColor="text1"/>
              </w:rPr>
            </w:pPr>
            <w:r w:rsidRPr="69FB8DE6">
              <w:rPr>
                <w:rFonts w:ascii="Arial" w:eastAsia="Arial" w:hAnsi="Arial" w:cs="Arial"/>
                <w:b w:val="0"/>
                <w:bCs w:val="0"/>
                <w:color w:val="000000" w:themeColor="text1"/>
              </w:rPr>
              <w:t>Employee voice</w:t>
            </w:r>
          </w:p>
        </w:tc>
        <w:tc>
          <w:tcPr>
            <w:tcW w:w="642" w:type="pct"/>
          </w:tcPr>
          <w:p w14:paraId="00435D7B" w14:textId="77777777" w:rsidR="00C04CDA" w:rsidRDefault="00C04CDA" w:rsidP="00964A5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rPr>
            </w:pPr>
            <w:r w:rsidRPr="69FB8DE6">
              <w:rPr>
                <w:rFonts w:ascii="Arial" w:eastAsia="Arial" w:hAnsi="Arial" w:cs="Arial"/>
                <w:color w:val="000000" w:themeColor="text1"/>
              </w:rPr>
              <w:t>70</w:t>
            </w:r>
          </w:p>
        </w:tc>
        <w:tc>
          <w:tcPr>
            <w:tcW w:w="1927" w:type="pct"/>
          </w:tcPr>
          <w:p w14:paraId="3365E7CA" w14:textId="77777777" w:rsidR="00C04CDA" w:rsidRDefault="00C04CDA" w:rsidP="00964A5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rPr>
            </w:pPr>
            <w:r w:rsidRPr="69FB8DE6">
              <w:rPr>
                <w:rFonts w:ascii="Arial" w:eastAsia="Arial" w:hAnsi="Arial" w:cs="Arial"/>
                <w:color w:val="000000" w:themeColor="text1"/>
              </w:rPr>
              <w:t>4th</w:t>
            </w:r>
          </w:p>
        </w:tc>
      </w:tr>
      <w:tr w:rsidR="00C04CDA" w14:paraId="49892A1A" w14:textId="77777777" w:rsidTr="00C5323B">
        <w:trPr>
          <w:trHeight w:val="300"/>
        </w:trPr>
        <w:tc>
          <w:tcPr>
            <w:cnfStyle w:val="001000000000" w:firstRow="0" w:lastRow="0" w:firstColumn="1" w:lastColumn="0" w:oddVBand="0" w:evenVBand="0" w:oddHBand="0" w:evenHBand="0" w:firstRowFirstColumn="0" w:firstRowLastColumn="0" w:lastRowFirstColumn="0" w:lastRowLastColumn="0"/>
            <w:tcW w:w="2431" w:type="pct"/>
          </w:tcPr>
          <w:p w14:paraId="4DADE65F" w14:textId="77777777" w:rsidR="00C04CDA" w:rsidRDefault="00C04CDA" w:rsidP="00964A52">
            <w:pPr>
              <w:jc w:val="center"/>
              <w:rPr>
                <w:rFonts w:ascii="Arial" w:eastAsia="Arial" w:hAnsi="Arial" w:cs="Arial"/>
                <w:color w:val="000000" w:themeColor="text1"/>
              </w:rPr>
            </w:pPr>
            <w:r w:rsidRPr="69FB8DE6">
              <w:rPr>
                <w:rFonts w:ascii="Arial" w:eastAsia="Arial" w:hAnsi="Arial" w:cs="Arial"/>
                <w:b w:val="0"/>
                <w:bCs w:val="0"/>
                <w:color w:val="000000" w:themeColor="text1"/>
              </w:rPr>
              <w:t>Relationships</w:t>
            </w:r>
          </w:p>
        </w:tc>
        <w:tc>
          <w:tcPr>
            <w:tcW w:w="642" w:type="pct"/>
          </w:tcPr>
          <w:p w14:paraId="236BA973" w14:textId="77777777" w:rsidR="00C04CDA" w:rsidRDefault="00C04CDA" w:rsidP="00964A5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rPr>
            </w:pPr>
            <w:r w:rsidRPr="69FB8DE6">
              <w:rPr>
                <w:rFonts w:ascii="Arial" w:eastAsia="Arial" w:hAnsi="Arial" w:cs="Arial"/>
                <w:color w:val="000000" w:themeColor="text1"/>
              </w:rPr>
              <w:t>80</w:t>
            </w:r>
          </w:p>
        </w:tc>
        <w:tc>
          <w:tcPr>
            <w:tcW w:w="1927" w:type="pct"/>
          </w:tcPr>
          <w:p w14:paraId="74505992" w14:textId="77777777" w:rsidR="00C04CDA" w:rsidRDefault="00C04CDA" w:rsidP="00964A5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rPr>
            </w:pPr>
            <w:r w:rsidRPr="69FB8DE6">
              <w:rPr>
                <w:rFonts w:ascii="Arial" w:eastAsia="Arial" w:hAnsi="Arial" w:cs="Arial"/>
                <w:color w:val="000000" w:themeColor="text1"/>
              </w:rPr>
              <w:t>4th</w:t>
            </w:r>
          </w:p>
        </w:tc>
      </w:tr>
      <w:tr w:rsidR="00C04CDA" w14:paraId="66708FBD" w14:textId="77777777" w:rsidTr="00C5323B">
        <w:trPr>
          <w:trHeight w:val="300"/>
        </w:trPr>
        <w:tc>
          <w:tcPr>
            <w:cnfStyle w:val="001000000000" w:firstRow="0" w:lastRow="0" w:firstColumn="1" w:lastColumn="0" w:oddVBand="0" w:evenVBand="0" w:oddHBand="0" w:evenHBand="0" w:firstRowFirstColumn="0" w:firstRowLastColumn="0" w:lastRowFirstColumn="0" w:lastRowLastColumn="0"/>
            <w:tcW w:w="2431" w:type="pct"/>
          </w:tcPr>
          <w:p w14:paraId="2E210F39" w14:textId="77777777" w:rsidR="00C04CDA" w:rsidRDefault="00C04CDA" w:rsidP="00964A52">
            <w:pPr>
              <w:jc w:val="center"/>
              <w:rPr>
                <w:rFonts w:ascii="Arial" w:eastAsia="Arial" w:hAnsi="Arial" w:cs="Arial"/>
                <w:b w:val="0"/>
                <w:bCs w:val="0"/>
                <w:color w:val="000000" w:themeColor="text1"/>
              </w:rPr>
            </w:pPr>
            <w:r w:rsidRPr="69FB8DE6">
              <w:rPr>
                <w:rFonts w:ascii="Arial" w:eastAsia="Arial" w:hAnsi="Arial" w:cs="Arial"/>
                <w:color w:val="000000" w:themeColor="text1"/>
              </w:rPr>
              <w:t>Communication</w:t>
            </w:r>
          </w:p>
        </w:tc>
        <w:tc>
          <w:tcPr>
            <w:tcW w:w="642" w:type="pct"/>
          </w:tcPr>
          <w:p w14:paraId="4551C723" w14:textId="77777777" w:rsidR="00C04CDA" w:rsidRDefault="00C04CDA" w:rsidP="00964A5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000000" w:themeColor="text1"/>
              </w:rPr>
            </w:pPr>
            <w:r w:rsidRPr="69FB8DE6">
              <w:rPr>
                <w:rFonts w:ascii="Arial" w:eastAsia="Arial" w:hAnsi="Arial" w:cs="Arial"/>
                <w:b/>
                <w:bCs/>
                <w:color w:val="000000" w:themeColor="text1"/>
              </w:rPr>
              <w:t>89</w:t>
            </w:r>
          </w:p>
        </w:tc>
        <w:tc>
          <w:tcPr>
            <w:tcW w:w="1927" w:type="pct"/>
          </w:tcPr>
          <w:p w14:paraId="6D5163DA" w14:textId="77777777" w:rsidR="00C04CDA" w:rsidRDefault="00C04CDA" w:rsidP="00964A5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000000" w:themeColor="text1"/>
              </w:rPr>
            </w:pPr>
            <w:r w:rsidRPr="69FB8DE6">
              <w:rPr>
                <w:rFonts w:ascii="Arial" w:eastAsia="Arial" w:hAnsi="Arial" w:cs="Arial"/>
                <w:b/>
                <w:bCs/>
                <w:color w:val="000000" w:themeColor="text1"/>
              </w:rPr>
              <w:t>1st</w:t>
            </w:r>
          </w:p>
        </w:tc>
      </w:tr>
      <w:tr w:rsidR="00C04CDA" w14:paraId="3787137F" w14:textId="77777777" w:rsidTr="00C5323B">
        <w:trPr>
          <w:trHeight w:val="300"/>
        </w:trPr>
        <w:tc>
          <w:tcPr>
            <w:cnfStyle w:val="001000000000" w:firstRow="0" w:lastRow="0" w:firstColumn="1" w:lastColumn="0" w:oddVBand="0" w:evenVBand="0" w:oddHBand="0" w:evenHBand="0" w:firstRowFirstColumn="0" w:firstRowLastColumn="0" w:lastRowFirstColumn="0" w:lastRowLastColumn="0"/>
            <w:tcW w:w="2431" w:type="pct"/>
          </w:tcPr>
          <w:p w14:paraId="07473515" w14:textId="77777777" w:rsidR="00C04CDA" w:rsidRDefault="00C04CDA" w:rsidP="00964A52">
            <w:pPr>
              <w:jc w:val="center"/>
              <w:rPr>
                <w:rFonts w:ascii="Arial" w:eastAsia="Arial" w:hAnsi="Arial" w:cs="Arial"/>
                <w:color w:val="000000" w:themeColor="text1"/>
              </w:rPr>
            </w:pPr>
            <w:r w:rsidRPr="69FB8DE6">
              <w:rPr>
                <w:rFonts w:ascii="Arial" w:eastAsia="Arial" w:hAnsi="Arial" w:cs="Arial"/>
                <w:b w:val="0"/>
                <w:bCs w:val="0"/>
                <w:color w:val="000000" w:themeColor="text1"/>
              </w:rPr>
              <w:t>Pay and benefits</w:t>
            </w:r>
          </w:p>
        </w:tc>
        <w:tc>
          <w:tcPr>
            <w:tcW w:w="642" w:type="pct"/>
          </w:tcPr>
          <w:p w14:paraId="51CC1DED" w14:textId="77777777" w:rsidR="00C04CDA" w:rsidRDefault="00C04CDA" w:rsidP="00964A5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rPr>
            </w:pPr>
            <w:r w:rsidRPr="69FB8DE6">
              <w:rPr>
                <w:rFonts w:ascii="Arial" w:eastAsia="Arial" w:hAnsi="Arial" w:cs="Arial"/>
                <w:color w:val="000000" w:themeColor="text1"/>
              </w:rPr>
              <w:t>44</w:t>
            </w:r>
          </w:p>
        </w:tc>
        <w:tc>
          <w:tcPr>
            <w:tcW w:w="1927" w:type="pct"/>
          </w:tcPr>
          <w:p w14:paraId="1EA4E8E3" w14:textId="77777777" w:rsidR="00C04CDA" w:rsidRDefault="00C04CDA" w:rsidP="00964A5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rPr>
            </w:pPr>
            <w:r w:rsidRPr="69FB8DE6">
              <w:rPr>
                <w:rFonts w:ascii="Arial" w:eastAsia="Arial" w:hAnsi="Arial" w:cs="Arial"/>
                <w:color w:val="000000" w:themeColor="text1"/>
              </w:rPr>
              <w:t>2nd</w:t>
            </w:r>
          </w:p>
        </w:tc>
      </w:tr>
      <w:tr w:rsidR="00C04CDA" w14:paraId="1720CCC3" w14:textId="77777777" w:rsidTr="00C5323B">
        <w:trPr>
          <w:trHeight w:val="300"/>
        </w:trPr>
        <w:tc>
          <w:tcPr>
            <w:cnfStyle w:val="001000000000" w:firstRow="0" w:lastRow="0" w:firstColumn="1" w:lastColumn="0" w:oddVBand="0" w:evenVBand="0" w:oddHBand="0" w:evenHBand="0" w:firstRowFirstColumn="0" w:firstRowLastColumn="0" w:lastRowFirstColumn="0" w:lastRowLastColumn="0"/>
            <w:tcW w:w="2431" w:type="pct"/>
          </w:tcPr>
          <w:p w14:paraId="5403D078" w14:textId="77777777" w:rsidR="00C04CDA" w:rsidRDefault="00C04CDA" w:rsidP="00964A52">
            <w:pPr>
              <w:jc w:val="center"/>
              <w:rPr>
                <w:rFonts w:ascii="Arial" w:eastAsia="Arial" w:hAnsi="Arial" w:cs="Arial"/>
                <w:color w:val="000000" w:themeColor="text1"/>
              </w:rPr>
            </w:pPr>
            <w:r w:rsidRPr="69FB8DE6">
              <w:rPr>
                <w:rFonts w:ascii="Arial" w:eastAsia="Arial" w:hAnsi="Arial" w:cs="Arial"/>
                <w:b w:val="0"/>
                <w:bCs w:val="0"/>
                <w:color w:val="000000" w:themeColor="text1"/>
              </w:rPr>
              <w:t>Wellbeing and workload</w:t>
            </w:r>
          </w:p>
        </w:tc>
        <w:tc>
          <w:tcPr>
            <w:tcW w:w="642" w:type="pct"/>
          </w:tcPr>
          <w:p w14:paraId="31616390" w14:textId="77777777" w:rsidR="00C04CDA" w:rsidRDefault="00C04CDA" w:rsidP="00964A5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rPr>
            </w:pPr>
            <w:r w:rsidRPr="69FB8DE6">
              <w:rPr>
                <w:rFonts w:ascii="Arial" w:eastAsia="Arial" w:hAnsi="Arial" w:cs="Arial"/>
                <w:color w:val="000000" w:themeColor="text1"/>
              </w:rPr>
              <w:t>74</w:t>
            </w:r>
          </w:p>
        </w:tc>
        <w:tc>
          <w:tcPr>
            <w:tcW w:w="1927" w:type="pct"/>
          </w:tcPr>
          <w:p w14:paraId="0035483C" w14:textId="77777777" w:rsidR="00C04CDA" w:rsidRDefault="00C04CDA" w:rsidP="00964A5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rPr>
            </w:pPr>
            <w:r w:rsidRPr="69FB8DE6">
              <w:rPr>
                <w:rFonts w:ascii="Arial" w:eastAsia="Arial" w:hAnsi="Arial" w:cs="Arial"/>
                <w:color w:val="000000" w:themeColor="text1"/>
              </w:rPr>
              <w:t>2nd</w:t>
            </w:r>
          </w:p>
        </w:tc>
      </w:tr>
      <w:tr w:rsidR="00C04CDA" w14:paraId="5BA2E4BA" w14:textId="77777777" w:rsidTr="00C5323B">
        <w:trPr>
          <w:trHeight w:val="300"/>
        </w:trPr>
        <w:tc>
          <w:tcPr>
            <w:cnfStyle w:val="001000000000" w:firstRow="0" w:lastRow="0" w:firstColumn="1" w:lastColumn="0" w:oddVBand="0" w:evenVBand="0" w:oddHBand="0" w:evenHBand="0" w:firstRowFirstColumn="0" w:firstRowLastColumn="0" w:lastRowFirstColumn="0" w:lastRowLastColumn="0"/>
            <w:tcW w:w="2431" w:type="pct"/>
          </w:tcPr>
          <w:p w14:paraId="605C19B3" w14:textId="77777777" w:rsidR="00C04CDA" w:rsidRDefault="00C04CDA" w:rsidP="00964A52">
            <w:pPr>
              <w:jc w:val="center"/>
              <w:rPr>
                <w:rFonts w:ascii="Arial" w:eastAsia="Arial" w:hAnsi="Arial" w:cs="Arial"/>
                <w:b w:val="0"/>
                <w:bCs w:val="0"/>
                <w:color w:val="000000" w:themeColor="text1"/>
              </w:rPr>
            </w:pPr>
            <w:r w:rsidRPr="69FB8DE6">
              <w:rPr>
                <w:rFonts w:ascii="Arial" w:eastAsia="Arial" w:hAnsi="Arial" w:cs="Arial"/>
                <w:color w:val="000000" w:themeColor="text1"/>
              </w:rPr>
              <w:t>Career development</w:t>
            </w:r>
          </w:p>
        </w:tc>
        <w:tc>
          <w:tcPr>
            <w:tcW w:w="642" w:type="pct"/>
          </w:tcPr>
          <w:p w14:paraId="4852CD76" w14:textId="77777777" w:rsidR="00C04CDA" w:rsidRDefault="00C04CDA" w:rsidP="00964A5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000000" w:themeColor="text1"/>
              </w:rPr>
            </w:pPr>
            <w:r w:rsidRPr="69FB8DE6">
              <w:rPr>
                <w:rFonts w:ascii="Arial" w:eastAsia="Arial" w:hAnsi="Arial" w:cs="Arial"/>
                <w:b/>
                <w:bCs/>
                <w:color w:val="000000" w:themeColor="text1"/>
              </w:rPr>
              <w:t>72</w:t>
            </w:r>
          </w:p>
        </w:tc>
        <w:tc>
          <w:tcPr>
            <w:tcW w:w="1927" w:type="pct"/>
          </w:tcPr>
          <w:p w14:paraId="2BA10754" w14:textId="77777777" w:rsidR="00C04CDA" w:rsidRDefault="00C04CDA" w:rsidP="00964A5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000000" w:themeColor="text1"/>
              </w:rPr>
            </w:pPr>
            <w:r w:rsidRPr="69FB8DE6">
              <w:rPr>
                <w:rFonts w:ascii="Arial" w:eastAsia="Arial" w:hAnsi="Arial" w:cs="Arial"/>
                <w:b/>
                <w:bCs/>
                <w:color w:val="000000" w:themeColor="text1"/>
              </w:rPr>
              <w:t>1st</w:t>
            </w:r>
          </w:p>
        </w:tc>
      </w:tr>
      <w:tr w:rsidR="00C04CDA" w14:paraId="52A70F8E" w14:textId="77777777" w:rsidTr="00C5323B">
        <w:trPr>
          <w:trHeight w:val="300"/>
        </w:trPr>
        <w:tc>
          <w:tcPr>
            <w:cnfStyle w:val="001000000000" w:firstRow="0" w:lastRow="0" w:firstColumn="1" w:lastColumn="0" w:oddVBand="0" w:evenVBand="0" w:oddHBand="0" w:evenHBand="0" w:firstRowFirstColumn="0" w:firstRowLastColumn="0" w:lastRowFirstColumn="0" w:lastRowLastColumn="0"/>
            <w:tcW w:w="2431" w:type="pct"/>
          </w:tcPr>
          <w:p w14:paraId="132D8ACA" w14:textId="77777777" w:rsidR="00C04CDA" w:rsidRDefault="00C04CDA" w:rsidP="00964A52">
            <w:pPr>
              <w:jc w:val="center"/>
              <w:rPr>
                <w:rFonts w:ascii="Arial" w:eastAsia="Arial" w:hAnsi="Arial" w:cs="Arial"/>
                <w:color w:val="000000" w:themeColor="text1"/>
              </w:rPr>
            </w:pPr>
            <w:r w:rsidRPr="69FB8DE6">
              <w:rPr>
                <w:rFonts w:ascii="Arial" w:eastAsia="Arial" w:hAnsi="Arial" w:cs="Arial"/>
                <w:b w:val="0"/>
                <w:bCs w:val="0"/>
                <w:color w:val="000000" w:themeColor="text1"/>
              </w:rPr>
              <w:t>Induction</w:t>
            </w:r>
          </w:p>
        </w:tc>
        <w:tc>
          <w:tcPr>
            <w:tcW w:w="642" w:type="pct"/>
          </w:tcPr>
          <w:p w14:paraId="55322B58" w14:textId="77777777" w:rsidR="00C04CDA" w:rsidRDefault="00C04CDA" w:rsidP="00964A5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rPr>
            </w:pPr>
            <w:r w:rsidRPr="69FB8DE6">
              <w:rPr>
                <w:rFonts w:ascii="Arial" w:eastAsia="Arial" w:hAnsi="Arial" w:cs="Arial"/>
                <w:color w:val="000000" w:themeColor="text1"/>
              </w:rPr>
              <w:t>73</w:t>
            </w:r>
          </w:p>
        </w:tc>
        <w:tc>
          <w:tcPr>
            <w:tcW w:w="1927" w:type="pct"/>
          </w:tcPr>
          <w:p w14:paraId="00B59F25" w14:textId="77777777" w:rsidR="00C04CDA" w:rsidRDefault="00C04CDA" w:rsidP="00964A5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rPr>
            </w:pPr>
            <w:r w:rsidRPr="69FB8DE6">
              <w:rPr>
                <w:rFonts w:ascii="Arial" w:eastAsia="Arial" w:hAnsi="Arial" w:cs="Arial"/>
                <w:color w:val="000000" w:themeColor="text1"/>
              </w:rPr>
              <w:t>8th</w:t>
            </w:r>
          </w:p>
        </w:tc>
      </w:tr>
      <w:tr w:rsidR="00C04CDA" w14:paraId="25C0D30F" w14:textId="77777777" w:rsidTr="00C5323B">
        <w:trPr>
          <w:trHeight w:val="300"/>
        </w:trPr>
        <w:tc>
          <w:tcPr>
            <w:cnfStyle w:val="001000000000" w:firstRow="0" w:lastRow="0" w:firstColumn="1" w:lastColumn="0" w:oddVBand="0" w:evenVBand="0" w:oddHBand="0" w:evenHBand="0" w:firstRowFirstColumn="0" w:firstRowLastColumn="0" w:lastRowFirstColumn="0" w:lastRowLastColumn="0"/>
            <w:tcW w:w="2431" w:type="pct"/>
          </w:tcPr>
          <w:p w14:paraId="6E0C8E81" w14:textId="77777777" w:rsidR="00C04CDA" w:rsidRDefault="00C04CDA" w:rsidP="00964A52">
            <w:pPr>
              <w:jc w:val="center"/>
              <w:rPr>
                <w:rFonts w:ascii="Arial" w:eastAsia="Arial" w:hAnsi="Arial" w:cs="Arial"/>
                <w:b w:val="0"/>
                <w:bCs w:val="0"/>
                <w:color w:val="000000" w:themeColor="text1"/>
              </w:rPr>
            </w:pPr>
            <w:r w:rsidRPr="69FB8DE6">
              <w:rPr>
                <w:rFonts w:ascii="Arial" w:eastAsia="Arial" w:hAnsi="Arial" w:cs="Arial"/>
                <w:color w:val="000000" w:themeColor="text1"/>
              </w:rPr>
              <w:t>PDR/CDR</w:t>
            </w:r>
          </w:p>
        </w:tc>
        <w:tc>
          <w:tcPr>
            <w:tcW w:w="642" w:type="pct"/>
          </w:tcPr>
          <w:p w14:paraId="72C3E0F3" w14:textId="77777777" w:rsidR="00C04CDA" w:rsidRDefault="00C04CDA" w:rsidP="00964A5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000000" w:themeColor="text1"/>
              </w:rPr>
            </w:pPr>
            <w:r w:rsidRPr="69FB8DE6">
              <w:rPr>
                <w:rFonts w:ascii="Arial" w:eastAsia="Arial" w:hAnsi="Arial" w:cs="Arial"/>
                <w:b/>
                <w:bCs/>
                <w:color w:val="000000" w:themeColor="text1"/>
              </w:rPr>
              <w:t>77</w:t>
            </w:r>
          </w:p>
        </w:tc>
        <w:tc>
          <w:tcPr>
            <w:tcW w:w="1927" w:type="pct"/>
          </w:tcPr>
          <w:p w14:paraId="5F99AE4E" w14:textId="77777777" w:rsidR="00C04CDA" w:rsidRDefault="00C04CDA" w:rsidP="00964A5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000000" w:themeColor="text1"/>
              </w:rPr>
            </w:pPr>
            <w:r w:rsidRPr="69FB8DE6">
              <w:rPr>
                <w:rFonts w:ascii="Arial" w:eastAsia="Arial" w:hAnsi="Arial" w:cs="Arial"/>
                <w:b/>
                <w:bCs/>
                <w:color w:val="000000" w:themeColor="text1"/>
              </w:rPr>
              <w:t>1st</w:t>
            </w:r>
          </w:p>
        </w:tc>
      </w:tr>
      <w:tr w:rsidR="00C04CDA" w14:paraId="5A7A2F4B" w14:textId="77777777" w:rsidTr="00C5323B">
        <w:trPr>
          <w:trHeight w:val="300"/>
        </w:trPr>
        <w:tc>
          <w:tcPr>
            <w:cnfStyle w:val="001000000000" w:firstRow="0" w:lastRow="0" w:firstColumn="1" w:lastColumn="0" w:oddVBand="0" w:evenVBand="0" w:oddHBand="0" w:evenHBand="0" w:firstRowFirstColumn="0" w:firstRowLastColumn="0" w:lastRowFirstColumn="0" w:lastRowLastColumn="0"/>
            <w:tcW w:w="2431" w:type="pct"/>
          </w:tcPr>
          <w:p w14:paraId="716DAF6D" w14:textId="77777777" w:rsidR="00C04CDA" w:rsidRDefault="00C04CDA" w:rsidP="00964A52">
            <w:pPr>
              <w:jc w:val="center"/>
              <w:rPr>
                <w:rFonts w:ascii="Arial" w:eastAsia="Arial" w:hAnsi="Arial" w:cs="Arial"/>
                <w:color w:val="000000" w:themeColor="text1"/>
              </w:rPr>
            </w:pPr>
            <w:r w:rsidRPr="69FB8DE6">
              <w:rPr>
                <w:rFonts w:ascii="Arial" w:eastAsia="Arial" w:hAnsi="Arial" w:cs="Arial"/>
                <w:b w:val="0"/>
                <w:bCs w:val="0"/>
                <w:color w:val="000000" w:themeColor="text1"/>
              </w:rPr>
              <w:t>Bullying and harassment</w:t>
            </w:r>
          </w:p>
        </w:tc>
        <w:tc>
          <w:tcPr>
            <w:tcW w:w="642" w:type="pct"/>
          </w:tcPr>
          <w:p w14:paraId="17EFE5A8" w14:textId="77777777" w:rsidR="00C04CDA" w:rsidRDefault="00C04CDA" w:rsidP="00964A5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rPr>
            </w:pPr>
            <w:r w:rsidRPr="69FB8DE6">
              <w:rPr>
                <w:rFonts w:ascii="Arial" w:eastAsia="Arial" w:hAnsi="Arial" w:cs="Arial"/>
                <w:color w:val="000000" w:themeColor="text1"/>
              </w:rPr>
              <w:t>14</w:t>
            </w:r>
          </w:p>
        </w:tc>
        <w:tc>
          <w:tcPr>
            <w:tcW w:w="1927" w:type="pct"/>
          </w:tcPr>
          <w:p w14:paraId="694A17A6" w14:textId="77777777" w:rsidR="00C04CDA" w:rsidRDefault="00C04CDA" w:rsidP="00964A5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rPr>
            </w:pPr>
            <w:r w:rsidRPr="69FB8DE6">
              <w:rPr>
                <w:rFonts w:ascii="Arial" w:eastAsia="Arial" w:hAnsi="Arial" w:cs="Arial"/>
                <w:color w:val="000000" w:themeColor="text1"/>
              </w:rPr>
              <w:t>2nd</w:t>
            </w:r>
          </w:p>
        </w:tc>
      </w:tr>
      <w:tr w:rsidR="00C04CDA" w14:paraId="54E710AF" w14:textId="77777777" w:rsidTr="00C5323B">
        <w:trPr>
          <w:trHeight w:val="80"/>
        </w:trPr>
        <w:tc>
          <w:tcPr>
            <w:cnfStyle w:val="001000000000" w:firstRow="0" w:lastRow="0" w:firstColumn="1" w:lastColumn="0" w:oddVBand="0" w:evenVBand="0" w:oddHBand="0" w:evenHBand="0" w:firstRowFirstColumn="0" w:firstRowLastColumn="0" w:lastRowFirstColumn="0" w:lastRowLastColumn="0"/>
            <w:tcW w:w="2431" w:type="pct"/>
          </w:tcPr>
          <w:p w14:paraId="1C7530FB" w14:textId="77777777" w:rsidR="00C04CDA" w:rsidRDefault="00C04CDA" w:rsidP="00964A52">
            <w:pPr>
              <w:jc w:val="center"/>
              <w:rPr>
                <w:rFonts w:ascii="Arial" w:eastAsia="Arial" w:hAnsi="Arial" w:cs="Arial"/>
                <w:b w:val="0"/>
                <w:bCs w:val="0"/>
                <w:color w:val="000000" w:themeColor="text1"/>
              </w:rPr>
            </w:pPr>
            <w:r w:rsidRPr="69FB8DE6">
              <w:rPr>
                <w:rFonts w:ascii="Arial" w:eastAsia="Arial" w:hAnsi="Arial" w:cs="Arial"/>
                <w:color w:val="000000" w:themeColor="text1"/>
              </w:rPr>
              <w:t>Being a manager</w:t>
            </w:r>
          </w:p>
        </w:tc>
        <w:tc>
          <w:tcPr>
            <w:tcW w:w="642" w:type="pct"/>
          </w:tcPr>
          <w:p w14:paraId="56E4D3C4" w14:textId="77777777" w:rsidR="00C04CDA" w:rsidRDefault="00C04CDA" w:rsidP="00964A5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000000" w:themeColor="text1"/>
              </w:rPr>
            </w:pPr>
            <w:r w:rsidRPr="69FB8DE6">
              <w:rPr>
                <w:rFonts w:ascii="Arial" w:eastAsia="Arial" w:hAnsi="Arial" w:cs="Arial"/>
                <w:b/>
                <w:bCs/>
                <w:color w:val="000000" w:themeColor="text1"/>
              </w:rPr>
              <w:t>84</w:t>
            </w:r>
          </w:p>
        </w:tc>
        <w:tc>
          <w:tcPr>
            <w:tcW w:w="1927" w:type="pct"/>
          </w:tcPr>
          <w:p w14:paraId="239CE417" w14:textId="77777777" w:rsidR="00C04CDA" w:rsidRDefault="00C04CDA" w:rsidP="00964A5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000000" w:themeColor="text1"/>
              </w:rPr>
            </w:pPr>
            <w:r w:rsidRPr="69FB8DE6">
              <w:rPr>
                <w:rFonts w:ascii="Arial" w:eastAsia="Arial" w:hAnsi="Arial" w:cs="Arial"/>
                <w:b/>
                <w:bCs/>
                <w:color w:val="000000" w:themeColor="text1"/>
              </w:rPr>
              <w:t>1st</w:t>
            </w:r>
          </w:p>
        </w:tc>
      </w:tr>
      <w:tr w:rsidR="00C04CDA" w14:paraId="622B9036" w14:textId="77777777" w:rsidTr="00C5323B">
        <w:trPr>
          <w:trHeight w:val="300"/>
        </w:trPr>
        <w:tc>
          <w:tcPr>
            <w:cnfStyle w:val="001000000000" w:firstRow="0" w:lastRow="0" w:firstColumn="1" w:lastColumn="0" w:oddVBand="0" w:evenVBand="0" w:oddHBand="0" w:evenHBand="0" w:firstRowFirstColumn="0" w:firstRowLastColumn="0" w:lastRowFirstColumn="0" w:lastRowLastColumn="0"/>
            <w:tcW w:w="2431" w:type="pct"/>
          </w:tcPr>
          <w:p w14:paraId="3F77EA9B" w14:textId="77777777" w:rsidR="00C04CDA" w:rsidRDefault="00C04CDA" w:rsidP="00964A52">
            <w:pPr>
              <w:jc w:val="center"/>
              <w:rPr>
                <w:rFonts w:ascii="Arial" w:eastAsia="Arial" w:hAnsi="Arial" w:cs="Arial"/>
                <w:color w:val="000000" w:themeColor="text1"/>
              </w:rPr>
            </w:pPr>
            <w:r w:rsidRPr="69FB8DE6">
              <w:rPr>
                <w:rFonts w:ascii="Arial" w:eastAsia="Arial" w:hAnsi="Arial" w:cs="Arial"/>
                <w:b w:val="0"/>
                <w:bCs w:val="0"/>
                <w:color w:val="000000" w:themeColor="text1"/>
              </w:rPr>
              <w:t>Mentoring</w:t>
            </w:r>
          </w:p>
        </w:tc>
        <w:tc>
          <w:tcPr>
            <w:tcW w:w="642" w:type="pct"/>
          </w:tcPr>
          <w:p w14:paraId="76701EC3" w14:textId="77777777" w:rsidR="00C04CDA" w:rsidRDefault="00C04CDA" w:rsidP="00964A5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rPr>
            </w:pPr>
            <w:r w:rsidRPr="69FB8DE6">
              <w:rPr>
                <w:rFonts w:ascii="Arial" w:eastAsia="Arial" w:hAnsi="Arial" w:cs="Arial"/>
                <w:color w:val="000000" w:themeColor="text1"/>
              </w:rPr>
              <w:t>29</w:t>
            </w:r>
          </w:p>
        </w:tc>
        <w:tc>
          <w:tcPr>
            <w:tcW w:w="1927" w:type="pct"/>
          </w:tcPr>
          <w:p w14:paraId="4659129B" w14:textId="77777777" w:rsidR="00C04CDA" w:rsidRDefault="00C04CDA" w:rsidP="00964A5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rPr>
            </w:pPr>
            <w:r w:rsidRPr="69FB8DE6">
              <w:rPr>
                <w:rFonts w:ascii="Arial" w:eastAsia="Arial" w:hAnsi="Arial" w:cs="Arial"/>
                <w:color w:val="000000" w:themeColor="text1"/>
              </w:rPr>
              <w:t>12th</w:t>
            </w:r>
          </w:p>
        </w:tc>
      </w:tr>
    </w:tbl>
    <w:p w14:paraId="3C484188" w14:textId="77777777" w:rsidR="00C04CDA" w:rsidRDefault="00C04CDA" w:rsidP="00C04CDA">
      <w:pPr>
        <w:pStyle w:val="TOC2"/>
        <w:rPr>
          <w:rFonts w:ascii="Arial" w:eastAsia="Arial" w:hAnsi="Arial" w:cs="Arial"/>
          <w:i/>
          <w:iCs/>
        </w:rPr>
      </w:pPr>
      <w:r w:rsidRPr="69FB8DE6">
        <w:rPr>
          <w:rFonts w:ascii="Arial" w:eastAsia="Arial" w:hAnsi="Arial" w:cs="Arial"/>
          <w:i/>
          <w:iCs/>
        </w:rPr>
        <w:t>Table 2: SES 2023 results</w:t>
      </w:r>
    </w:p>
    <w:p w14:paraId="3B06D70C" w14:textId="77777777" w:rsidR="00C04CDA" w:rsidRDefault="00C04CDA" w:rsidP="00C04CDA">
      <w:pPr>
        <w:pStyle w:val="TOC2"/>
        <w:rPr>
          <w:rFonts w:ascii="Arial" w:eastAsia="Arial" w:hAnsi="Arial" w:cs="Arial"/>
        </w:rPr>
      </w:pPr>
    </w:p>
    <w:p w14:paraId="78A7F9CA" w14:textId="77777777" w:rsidR="00C91AE7" w:rsidRDefault="00C91AE7">
      <w:pPr>
        <w:rPr>
          <w:rFonts w:ascii="Arial" w:eastAsia="Arial" w:hAnsi="Arial" w:cs="Arial"/>
          <w:b/>
          <w:bCs/>
          <w:color w:val="000000"/>
          <w:spacing w:val="-1"/>
          <w:lang w:val="en-US"/>
        </w:rPr>
      </w:pPr>
      <w:r>
        <w:rPr>
          <w:rFonts w:ascii="Arial" w:eastAsia="Arial" w:hAnsi="Arial" w:cs="Arial"/>
          <w:b/>
          <w:bCs/>
          <w:color w:val="000000"/>
          <w:spacing w:val="-1"/>
          <w:lang w:val="en-US"/>
        </w:rPr>
        <w:br w:type="page"/>
      </w:r>
    </w:p>
    <w:p w14:paraId="1074BCA2" w14:textId="1C9E1C14" w:rsidR="00C04CDA" w:rsidRDefault="00C04CDA" w:rsidP="00706B61">
      <w:pPr>
        <w:pStyle w:val="Heading3"/>
        <w:rPr>
          <w:color w:val="000000" w:themeColor="text1"/>
        </w:rPr>
      </w:pPr>
      <w:r w:rsidRPr="69FB8DE6">
        <w:lastRenderedPageBreak/>
        <w:t>Review of Governance</w:t>
      </w:r>
    </w:p>
    <w:p w14:paraId="69753B16" w14:textId="77777777" w:rsidR="00C04CDA" w:rsidRDefault="00C04CDA" w:rsidP="00C91AE7">
      <w:pPr>
        <w:spacing w:before="279" w:after="0" w:line="276" w:lineRule="auto"/>
        <w:ind w:right="432"/>
        <w:jc w:val="both"/>
        <w:textAlignment w:val="baseline"/>
        <w:rPr>
          <w:rFonts w:ascii="Arial" w:eastAsia="Arial" w:hAnsi="Arial" w:cs="Arial"/>
          <w:b/>
          <w:bCs/>
          <w:color w:val="000000" w:themeColor="text1"/>
          <w:lang w:val="en-US"/>
        </w:rPr>
      </w:pPr>
      <w:r w:rsidRPr="69FB8DE6">
        <w:rPr>
          <w:rFonts w:ascii="Arial" w:eastAsia="Arial" w:hAnsi="Arial" w:cs="Arial"/>
        </w:rPr>
        <w:t xml:space="preserve">Since the last award the senior leadership team and governance structure has substantially changed following the appointment of the new </w:t>
      </w:r>
      <w:proofErr w:type="spellStart"/>
      <w:r w:rsidRPr="69FB8DE6">
        <w:rPr>
          <w:rFonts w:ascii="Arial" w:eastAsia="Arial" w:hAnsi="Arial" w:cs="Arial"/>
        </w:rPr>
        <w:t>HoD</w:t>
      </w:r>
      <w:proofErr w:type="spellEnd"/>
      <w:r w:rsidRPr="69FB8DE6">
        <w:rPr>
          <w:rFonts w:ascii="Arial" w:eastAsia="Arial" w:hAnsi="Arial" w:cs="Arial"/>
        </w:rPr>
        <w:t xml:space="preserve"> in 2021. The Head of Administration and Finance (HAF) has also changed, with the new HAF coming into post in January 2024 (after a period with an interim HAF). Recognising the need for, and impact of investing in people, and the need to share responsibility, the </w:t>
      </w:r>
      <w:proofErr w:type="spellStart"/>
      <w:r w:rsidRPr="69FB8DE6">
        <w:rPr>
          <w:rFonts w:ascii="Arial" w:eastAsia="Arial" w:hAnsi="Arial" w:cs="Arial"/>
        </w:rPr>
        <w:t>HoD</w:t>
      </w:r>
      <w:proofErr w:type="spellEnd"/>
      <w:r w:rsidRPr="69FB8DE6">
        <w:rPr>
          <w:rFonts w:ascii="Arial" w:eastAsia="Arial" w:hAnsi="Arial" w:cs="Arial"/>
        </w:rPr>
        <w:t xml:space="preserve"> appointed a new </w:t>
      </w:r>
      <w:proofErr w:type="spellStart"/>
      <w:r w:rsidRPr="69FB8DE6">
        <w:rPr>
          <w:rFonts w:ascii="Arial" w:eastAsia="Arial" w:hAnsi="Arial" w:cs="Arial"/>
        </w:rPr>
        <w:t>AHoD</w:t>
      </w:r>
      <w:proofErr w:type="spellEnd"/>
      <w:r w:rsidRPr="69FB8DE6">
        <w:rPr>
          <w:rFonts w:ascii="Arial" w:eastAsia="Arial" w:hAnsi="Arial" w:cs="Arial"/>
        </w:rPr>
        <w:t xml:space="preserve"> for People and Culture</w:t>
      </w:r>
      <w:r>
        <w:rPr>
          <w:rFonts w:ascii="Arial" w:eastAsia="Arial" w:hAnsi="Arial" w:cs="Arial"/>
        </w:rPr>
        <w:t xml:space="preserve"> (</w:t>
      </w:r>
      <w:r w:rsidRPr="69FB8DE6">
        <w:rPr>
          <w:rFonts w:ascii="Arial" w:eastAsia="Arial" w:hAnsi="Arial" w:cs="Arial"/>
        </w:rPr>
        <w:t xml:space="preserve">, Professor Catherine Harmer, at the end of 2021. </w:t>
      </w:r>
    </w:p>
    <w:p w14:paraId="501D0498" w14:textId="77777777" w:rsidR="00706B61" w:rsidRDefault="00706B61" w:rsidP="00706B61"/>
    <w:p w14:paraId="5168A996" w14:textId="77B75AA3" w:rsidR="00C04CDA" w:rsidRPr="00C142DB" w:rsidRDefault="00C04CDA" w:rsidP="00706B61">
      <w:pPr>
        <w:pStyle w:val="Heading3"/>
        <w:rPr>
          <w:lang w:eastAsia="en-GB"/>
        </w:rPr>
      </w:pPr>
      <w:r w:rsidRPr="69FB8DE6">
        <w:t>Psychiatry Governance Structure</w:t>
      </w:r>
    </w:p>
    <w:p w14:paraId="373EBD3A" w14:textId="77777777" w:rsidR="00C04CDA" w:rsidRDefault="00C04CDA" w:rsidP="00C04CDA">
      <w:pPr>
        <w:rPr>
          <w:rFonts w:ascii="Arial" w:eastAsia="Arial" w:hAnsi="Arial" w:cs="Arial"/>
          <w:b/>
          <w:bCs/>
          <w:lang w:val="en-US"/>
        </w:rPr>
      </w:pPr>
    </w:p>
    <w:p w14:paraId="7CEE3CD3" w14:textId="77777777" w:rsidR="00C04CDA" w:rsidRDefault="00C04CDA" w:rsidP="00C04CDA">
      <w:pPr>
        <w:jc w:val="center"/>
      </w:pPr>
      <w:r>
        <w:rPr>
          <w:noProof/>
          <w:color w:val="2B579A"/>
          <w:shd w:val="clear" w:color="auto" w:fill="E6E6E6"/>
        </w:rPr>
        <w:drawing>
          <wp:inline distT="0" distB="0" distL="0" distR="0" wp14:anchorId="580CD3EB" wp14:editId="6131F149">
            <wp:extent cx="6220691" cy="4276725"/>
            <wp:effectExtent l="0" t="0" r="0" b="0"/>
            <wp:docPr id="198151001" name="Picture 19815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20691" cy="4276725"/>
                    </a:xfrm>
                    <a:prstGeom prst="rect">
                      <a:avLst/>
                    </a:prstGeom>
                  </pic:spPr>
                </pic:pic>
              </a:graphicData>
            </a:graphic>
          </wp:inline>
        </w:drawing>
      </w:r>
    </w:p>
    <w:p w14:paraId="5AA053ED" w14:textId="77777777" w:rsidR="00C04CDA" w:rsidRDefault="00C04CDA" w:rsidP="00C04CDA">
      <w:pPr>
        <w:rPr>
          <w:rFonts w:ascii="Arial" w:eastAsia="Arial" w:hAnsi="Arial" w:cs="Arial"/>
          <w:i/>
          <w:iCs/>
          <w:lang w:val="en-US"/>
        </w:rPr>
      </w:pPr>
      <w:r w:rsidRPr="69FB8DE6">
        <w:rPr>
          <w:rFonts w:ascii="Arial" w:eastAsia="Arial" w:hAnsi="Arial" w:cs="Arial"/>
          <w:i/>
          <w:iCs/>
          <w:lang w:val="en-US"/>
        </w:rPr>
        <w:t>(Figure 3: Depiction of Department committee structure and governance)</w:t>
      </w:r>
    </w:p>
    <w:p w14:paraId="53C08CE1" w14:textId="77777777" w:rsidR="00C04CDA" w:rsidRDefault="00C04CDA" w:rsidP="00C04CDA">
      <w:pPr>
        <w:rPr>
          <w:b/>
          <w:bCs/>
          <w:lang w:val="en-US"/>
        </w:rPr>
      </w:pPr>
    </w:p>
    <w:p w14:paraId="1CE96F27" w14:textId="77777777" w:rsidR="00C04CDA" w:rsidRDefault="00C04CDA" w:rsidP="00C04CDA">
      <w:r>
        <w:rPr>
          <w:noProof/>
          <w:color w:val="2B579A"/>
          <w:shd w:val="clear" w:color="auto" w:fill="E6E6E6"/>
        </w:rPr>
        <w:lastRenderedPageBreak/>
        <w:drawing>
          <wp:inline distT="0" distB="0" distL="0" distR="0" wp14:anchorId="2476C677" wp14:editId="009B4EFD">
            <wp:extent cx="6092698" cy="2564011"/>
            <wp:effectExtent l="0" t="0" r="0" b="0"/>
            <wp:docPr id="527955697" name="Picture 527955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95569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92698" cy="2564011"/>
                    </a:xfrm>
                    <a:prstGeom prst="rect">
                      <a:avLst/>
                    </a:prstGeom>
                  </pic:spPr>
                </pic:pic>
              </a:graphicData>
            </a:graphic>
          </wp:inline>
        </w:drawing>
      </w:r>
    </w:p>
    <w:p w14:paraId="4259F5B9" w14:textId="77777777" w:rsidR="00C04CDA" w:rsidRDefault="00C04CDA" w:rsidP="00C04CDA">
      <w:pPr>
        <w:rPr>
          <w:rFonts w:ascii="Arial" w:eastAsia="Arial" w:hAnsi="Arial" w:cs="Arial"/>
          <w:i/>
          <w:iCs/>
          <w:lang w:val="en-US"/>
        </w:rPr>
      </w:pPr>
      <w:r w:rsidRPr="69FB8DE6">
        <w:rPr>
          <w:rFonts w:ascii="Arial" w:eastAsia="Arial" w:hAnsi="Arial" w:cs="Arial"/>
          <w:i/>
          <w:iCs/>
          <w:lang w:val="en-US"/>
        </w:rPr>
        <w:t>(Figure 4: Formation of the People and Culture Oversight Committee)</w:t>
      </w:r>
    </w:p>
    <w:p w14:paraId="103489C9" w14:textId="77777777" w:rsidR="00C04CDA" w:rsidRDefault="00C04CDA" w:rsidP="00C91AE7">
      <w:pPr>
        <w:jc w:val="both"/>
        <w:rPr>
          <w:rFonts w:ascii="Arial" w:eastAsia="Arial" w:hAnsi="Arial" w:cs="Arial"/>
          <w:color w:val="000000" w:themeColor="text1"/>
        </w:rPr>
      </w:pPr>
      <w:r w:rsidRPr="69FB8DE6">
        <w:rPr>
          <w:rFonts w:ascii="Arial" w:eastAsia="Arial" w:hAnsi="Arial" w:cs="Arial"/>
          <w:color w:val="000000" w:themeColor="text1"/>
        </w:rPr>
        <w:t xml:space="preserve">Psychiatry reconfigured the way its Equality, Diversity and Inclusion (EDI) work was organised in order to broaden intersectional issues and benefit from a greater level of oversight and action.  Accordingly, the Department created a People and Culture Oversight Committee (PCC), chaired by </w:t>
      </w:r>
      <w:proofErr w:type="spellStart"/>
      <w:r w:rsidRPr="69FB8DE6">
        <w:rPr>
          <w:rFonts w:ascii="Arial" w:eastAsia="Arial" w:hAnsi="Arial" w:cs="Arial"/>
          <w:color w:val="000000" w:themeColor="text1"/>
        </w:rPr>
        <w:t>AHoD</w:t>
      </w:r>
      <w:proofErr w:type="spellEnd"/>
      <w:r>
        <w:rPr>
          <w:rFonts w:ascii="Arial" w:eastAsia="Arial" w:hAnsi="Arial" w:cs="Arial"/>
          <w:color w:val="000000" w:themeColor="text1"/>
        </w:rPr>
        <w:t>-</w:t>
      </w:r>
      <w:r w:rsidRPr="69FB8DE6">
        <w:rPr>
          <w:rFonts w:ascii="Arial" w:eastAsia="Arial" w:hAnsi="Arial" w:cs="Arial"/>
          <w:color w:val="000000" w:themeColor="text1"/>
        </w:rPr>
        <w:t>P</w:t>
      </w:r>
      <w:r>
        <w:rPr>
          <w:rFonts w:ascii="Arial" w:eastAsia="Arial" w:hAnsi="Arial" w:cs="Arial"/>
          <w:color w:val="000000" w:themeColor="text1"/>
        </w:rPr>
        <w:t>CC</w:t>
      </w:r>
      <w:r w:rsidRPr="69FB8DE6">
        <w:rPr>
          <w:rFonts w:ascii="Arial" w:eastAsia="Arial" w:hAnsi="Arial" w:cs="Arial"/>
          <w:color w:val="000000" w:themeColor="text1"/>
        </w:rPr>
        <w:t xml:space="preserve"> and including </w:t>
      </w:r>
      <w:proofErr w:type="spellStart"/>
      <w:r w:rsidRPr="69FB8DE6">
        <w:rPr>
          <w:rFonts w:ascii="Arial" w:eastAsia="Arial" w:hAnsi="Arial" w:cs="Arial"/>
          <w:color w:val="000000" w:themeColor="text1"/>
        </w:rPr>
        <w:t>HoD</w:t>
      </w:r>
      <w:proofErr w:type="spellEnd"/>
      <w:r w:rsidRPr="69FB8DE6">
        <w:rPr>
          <w:rFonts w:ascii="Arial" w:eastAsia="Arial" w:hAnsi="Arial" w:cs="Arial"/>
          <w:color w:val="000000" w:themeColor="text1"/>
        </w:rPr>
        <w:t xml:space="preserve">, HAF, HR as well as a representative from each of six working groups (WGs): race equality, family friendly and flexible working, mental wellbeing, career development (academic and PSS), and the team of welfare officers </w:t>
      </w:r>
      <w:r w:rsidRPr="69FB8DE6">
        <w:rPr>
          <w:rFonts w:ascii="Arial" w:eastAsia="Arial" w:hAnsi="Arial" w:cs="Arial"/>
          <w:i/>
          <w:iCs/>
          <w:color w:val="000000" w:themeColor="text1"/>
        </w:rPr>
        <w:t>(Figure 4)</w:t>
      </w:r>
      <w:r w:rsidRPr="69FB8DE6">
        <w:rPr>
          <w:rFonts w:ascii="Arial" w:eastAsia="Arial" w:hAnsi="Arial" w:cs="Arial"/>
          <w:color w:val="000000" w:themeColor="text1"/>
        </w:rPr>
        <w:t xml:space="preserve">.  We also have representatives for disability, students and Lesbian, Gay, Bisexual and Trans (LGBT+) issues.  The AS SAT reports to this oversight committee and also draws on its strength to complete, monitor and update its action plan.  The AS action plan (including a wider action plan related to EDI and culture) is held and reviewed monthly by </w:t>
      </w:r>
      <w:proofErr w:type="spellStart"/>
      <w:r w:rsidRPr="69FB8DE6">
        <w:rPr>
          <w:rFonts w:ascii="Arial" w:eastAsia="Arial" w:hAnsi="Arial" w:cs="Arial"/>
          <w:color w:val="000000" w:themeColor="text1"/>
        </w:rPr>
        <w:t>AHoD</w:t>
      </w:r>
      <w:proofErr w:type="spellEnd"/>
      <w:r>
        <w:rPr>
          <w:rFonts w:ascii="Arial" w:eastAsia="Arial" w:hAnsi="Arial" w:cs="Arial"/>
          <w:color w:val="000000" w:themeColor="text1"/>
        </w:rPr>
        <w:t>-PCC</w:t>
      </w:r>
      <w:r w:rsidRPr="69FB8DE6">
        <w:rPr>
          <w:rFonts w:ascii="Arial" w:eastAsia="Arial" w:hAnsi="Arial" w:cs="Arial"/>
          <w:color w:val="000000" w:themeColor="text1"/>
        </w:rPr>
        <w:t xml:space="preserve"> (together with HAF, HR and Executive Assistant to </w:t>
      </w:r>
      <w:proofErr w:type="spellStart"/>
      <w:r w:rsidRPr="69FB8DE6">
        <w:rPr>
          <w:rFonts w:ascii="Arial" w:eastAsia="Arial" w:hAnsi="Arial" w:cs="Arial"/>
          <w:color w:val="000000" w:themeColor="text1"/>
        </w:rPr>
        <w:t>HoD</w:t>
      </w:r>
      <w:proofErr w:type="spellEnd"/>
      <w:r w:rsidRPr="69FB8DE6">
        <w:rPr>
          <w:rFonts w:ascii="Arial" w:eastAsia="Arial" w:hAnsi="Arial" w:cs="Arial"/>
          <w:color w:val="000000" w:themeColor="text1"/>
        </w:rPr>
        <w:t>) and progress is reported back to the monthly PCC monthly meetings.  New actions are incorporated on a continuous basis via the anonymous reporting tool as appropriate</w:t>
      </w:r>
      <w:r>
        <w:rPr>
          <w:rFonts w:ascii="Arial" w:eastAsia="Arial" w:hAnsi="Arial" w:cs="Arial"/>
          <w:color w:val="000000" w:themeColor="text1"/>
        </w:rPr>
        <w:t xml:space="preserve"> allowing</w:t>
      </w:r>
      <w:r w:rsidRPr="69FB8DE6">
        <w:rPr>
          <w:rFonts w:ascii="Arial" w:eastAsia="Arial" w:hAnsi="Arial" w:cs="Arial"/>
          <w:color w:val="000000" w:themeColor="text1"/>
        </w:rPr>
        <w:t xml:space="preserve"> </w:t>
      </w:r>
      <w:r>
        <w:rPr>
          <w:rFonts w:ascii="Arial" w:eastAsia="Arial" w:hAnsi="Arial" w:cs="Arial"/>
          <w:color w:val="000000" w:themeColor="text1"/>
        </w:rPr>
        <w:t>staff to</w:t>
      </w:r>
      <w:r w:rsidRPr="69FB8DE6">
        <w:rPr>
          <w:rFonts w:ascii="Arial" w:eastAsia="Arial" w:hAnsi="Arial" w:cs="Arial"/>
          <w:color w:val="000000" w:themeColor="text1"/>
        </w:rPr>
        <w:t xml:space="preserve"> </w:t>
      </w:r>
      <w:r>
        <w:rPr>
          <w:rFonts w:ascii="Arial" w:eastAsia="Arial" w:hAnsi="Arial" w:cs="Arial"/>
          <w:color w:val="000000" w:themeColor="text1"/>
        </w:rPr>
        <w:t>submit</w:t>
      </w:r>
      <w:r w:rsidRPr="69FB8DE6">
        <w:rPr>
          <w:rFonts w:ascii="Arial" w:eastAsia="Arial" w:hAnsi="Arial" w:cs="Arial"/>
          <w:color w:val="000000" w:themeColor="text1"/>
        </w:rPr>
        <w:t xml:space="preserve"> suggestions or </w:t>
      </w:r>
      <w:r>
        <w:rPr>
          <w:rFonts w:ascii="Arial" w:eastAsia="Arial" w:hAnsi="Arial" w:cs="Arial"/>
          <w:color w:val="000000" w:themeColor="text1"/>
        </w:rPr>
        <w:t xml:space="preserve">comments </w:t>
      </w:r>
      <w:r w:rsidRPr="69FB8DE6">
        <w:rPr>
          <w:rFonts w:ascii="Arial" w:eastAsia="Arial" w:hAnsi="Arial" w:cs="Arial"/>
          <w:color w:val="000000" w:themeColor="text1"/>
        </w:rPr>
        <w:t xml:space="preserve">on </w:t>
      </w:r>
      <w:r>
        <w:rPr>
          <w:rFonts w:ascii="Arial" w:eastAsia="Arial" w:hAnsi="Arial" w:cs="Arial"/>
          <w:color w:val="000000" w:themeColor="text1"/>
        </w:rPr>
        <w:t>d</w:t>
      </w:r>
      <w:r w:rsidRPr="69FB8DE6">
        <w:rPr>
          <w:rFonts w:ascii="Arial" w:eastAsia="Arial" w:hAnsi="Arial" w:cs="Arial"/>
          <w:color w:val="000000" w:themeColor="text1"/>
        </w:rPr>
        <w:t>epartment</w:t>
      </w:r>
      <w:r>
        <w:rPr>
          <w:rFonts w:ascii="Arial" w:eastAsia="Arial" w:hAnsi="Arial" w:cs="Arial"/>
          <w:color w:val="000000" w:themeColor="text1"/>
        </w:rPr>
        <w:t>al</w:t>
      </w:r>
      <w:r w:rsidRPr="69FB8DE6">
        <w:rPr>
          <w:rFonts w:ascii="Arial" w:eastAsia="Arial" w:hAnsi="Arial" w:cs="Arial"/>
          <w:color w:val="000000" w:themeColor="text1"/>
        </w:rPr>
        <w:t xml:space="preserve"> </w:t>
      </w:r>
      <w:r>
        <w:rPr>
          <w:rFonts w:ascii="Arial" w:eastAsia="Arial" w:hAnsi="Arial" w:cs="Arial"/>
          <w:color w:val="000000" w:themeColor="text1"/>
        </w:rPr>
        <w:t>activities</w:t>
      </w:r>
      <w:r w:rsidRPr="69FB8DE6">
        <w:rPr>
          <w:rFonts w:ascii="Arial" w:eastAsia="Arial" w:hAnsi="Arial" w:cs="Arial"/>
          <w:color w:val="000000" w:themeColor="text1"/>
        </w:rPr>
        <w:t xml:space="preserve">.  </w:t>
      </w:r>
    </w:p>
    <w:p w14:paraId="4A9693C0" w14:textId="77777777" w:rsidR="00C04CDA" w:rsidRDefault="00C04CDA" w:rsidP="00C91AE7">
      <w:pPr>
        <w:jc w:val="both"/>
        <w:rPr>
          <w:rFonts w:ascii="Arial" w:eastAsia="Arial" w:hAnsi="Arial" w:cs="Arial"/>
          <w:color w:val="000000" w:themeColor="text1"/>
        </w:rPr>
      </w:pPr>
      <w:r w:rsidRPr="69FB8DE6">
        <w:rPr>
          <w:rFonts w:ascii="Arial" w:eastAsia="Arial" w:hAnsi="Arial" w:cs="Arial"/>
          <w:color w:val="000000" w:themeColor="text1"/>
        </w:rPr>
        <w:t xml:space="preserve">All staff are expected to contribute to </w:t>
      </w:r>
      <w:r>
        <w:rPr>
          <w:rFonts w:ascii="Arial" w:eastAsia="Arial" w:hAnsi="Arial" w:cs="Arial"/>
          <w:color w:val="000000" w:themeColor="text1"/>
        </w:rPr>
        <w:t>PCC</w:t>
      </w:r>
      <w:r w:rsidRPr="69FB8DE6">
        <w:rPr>
          <w:rFonts w:ascii="Arial" w:eastAsia="Arial" w:hAnsi="Arial" w:cs="Arial"/>
          <w:color w:val="000000" w:themeColor="text1"/>
        </w:rPr>
        <w:t xml:space="preserve"> work: it is part of good citizenship and contributes to cross-Department committee experience. Membership and work of the WGs is raised at the whole-department briefing monthly meetings, staff inductions, annual Professional Development Reviews (PDRs) as well throughout online resources (including the Department website, weekly news digest, and termly newsletters).  We incorporate presentations from </w:t>
      </w:r>
      <w:r>
        <w:rPr>
          <w:rFonts w:ascii="Arial" w:eastAsia="Arial" w:hAnsi="Arial" w:cs="Arial"/>
          <w:color w:val="000000" w:themeColor="text1"/>
        </w:rPr>
        <w:t>PCC</w:t>
      </w:r>
      <w:r w:rsidRPr="69FB8DE6">
        <w:rPr>
          <w:rFonts w:ascii="Arial" w:eastAsia="Arial" w:hAnsi="Arial" w:cs="Arial"/>
          <w:color w:val="000000" w:themeColor="text1"/>
        </w:rPr>
        <w:t xml:space="preserve"> in longer sessions in the Department (for example in the annual staff and student away day) to disseminate our plans and to consult and learn from the wider department, as well as to raise the profile of these groups. Benefits of membership are considered in the annual recognition of distinction exercise, regrading opportunities, merit award scheme and annual staff prizes (including for good citizenship). </w:t>
      </w:r>
    </w:p>
    <w:p w14:paraId="0DAEFB47" w14:textId="77777777" w:rsidR="00C04CDA" w:rsidRDefault="00C04CDA" w:rsidP="00C91AE7">
      <w:pPr>
        <w:spacing w:before="279" w:after="0" w:line="276" w:lineRule="auto"/>
        <w:jc w:val="both"/>
        <w:rPr>
          <w:rFonts w:ascii="Arial" w:eastAsia="Arial" w:hAnsi="Arial" w:cs="Arial"/>
          <w:color w:val="000000" w:themeColor="text1"/>
        </w:rPr>
      </w:pPr>
      <w:r w:rsidRPr="69FB8DE6">
        <w:rPr>
          <w:rFonts w:ascii="Arial" w:eastAsia="Arial" w:hAnsi="Arial" w:cs="Arial"/>
          <w:color w:val="000000" w:themeColor="text1"/>
        </w:rPr>
        <w:t xml:space="preserve">The PCC coordinates monthly themes for the department for example highlighting Black history month, LGBT+ history month, and menopause awareness.  Monthly themes help us coordinate awareness and training activities and are typically run by members of the working groups, which rotates between groups across the year.  Months typically include a weekly newsletter, a team building meeting (e.g. discussion group or coffee morning focused on that theme) as well as a training session or talk.  </w:t>
      </w:r>
    </w:p>
    <w:p w14:paraId="7AADFF08" w14:textId="77777777" w:rsidR="00C5323B" w:rsidRDefault="00C5323B" w:rsidP="00706B61">
      <w:pPr>
        <w:pStyle w:val="Heading3"/>
      </w:pPr>
    </w:p>
    <w:p w14:paraId="0CEA940F" w14:textId="38E9C16B" w:rsidR="00C04CDA" w:rsidRDefault="00C04CDA" w:rsidP="00706B61">
      <w:pPr>
        <w:pStyle w:val="Heading3"/>
      </w:pPr>
      <w:r w:rsidRPr="69FB8DE6">
        <w:lastRenderedPageBreak/>
        <w:t>Current Governance</w:t>
      </w:r>
    </w:p>
    <w:p w14:paraId="1E3EBEF2" w14:textId="77777777" w:rsidR="00C04CDA" w:rsidRDefault="00C04CDA" w:rsidP="00C91AE7">
      <w:pPr>
        <w:jc w:val="both"/>
        <w:rPr>
          <w:rFonts w:ascii="Arial" w:eastAsia="Arial" w:hAnsi="Arial" w:cs="Arial"/>
          <w:color w:val="000000" w:themeColor="text1"/>
          <w:lang w:val="en-US"/>
        </w:rPr>
      </w:pPr>
      <w:r w:rsidRPr="69FB8DE6">
        <w:rPr>
          <w:rFonts w:ascii="Arial" w:eastAsia="Arial" w:hAnsi="Arial" w:cs="Arial"/>
          <w:lang w:val="en-US"/>
        </w:rPr>
        <w:t xml:space="preserve">The Senior Management Team (SMT) supports the </w:t>
      </w:r>
      <w:proofErr w:type="spellStart"/>
      <w:r w:rsidRPr="69FB8DE6">
        <w:rPr>
          <w:rFonts w:ascii="Arial" w:eastAsia="Arial" w:hAnsi="Arial" w:cs="Arial"/>
          <w:lang w:val="en-US"/>
        </w:rPr>
        <w:t>HoD</w:t>
      </w:r>
      <w:proofErr w:type="spellEnd"/>
      <w:r w:rsidRPr="69FB8DE6">
        <w:rPr>
          <w:rFonts w:ascii="Arial" w:eastAsia="Arial" w:hAnsi="Arial" w:cs="Arial"/>
          <w:lang w:val="en-US"/>
        </w:rPr>
        <w:t xml:space="preserve"> in achieving the departments’ strategic objectives and is comprised of the </w:t>
      </w:r>
      <w:proofErr w:type="spellStart"/>
      <w:r w:rsidRPr="69FB8DE6">
        <w:rPr>
          <w:rFonts w:ascii="Arial" w:eastAsia="Arial" w:hAnsi="Arial" w:cs="Arial"/>
          <w:lang w:val="en-US"/>
        </w:rPr>
        <w:t>HoD</w:t>
      </w:r>
      <w:proofErr w:type="spellEnd"/>
      <w:r w:rsidRPr="69FB8DE6">
        <w:rPr>
          <w:rFonts w:ascii="Arial" w:eastAsia="Arial" w:hAnsi="Arial" w:cs="Arial"/>
          <w:lang w:val="en-US"/>
        </w:rPr>
        <w:t xml:space="preserve">, the HAF and the 2 </w:t>
      </w:r>
      <w:proofErr w:type="spellStart"/>
      <w:r w:rsidRPr="69FB8DE6">
        <w:rPr>
          <w:rFonts w:ascii="Arial" w:eastAsia="Arial" w:hAnsi="Arial" w:cs="Arial"/>
          <w:lang w:val="en-US"/>
        </w:rPr>
        <w:t>AHoDs</w:t>
      </w:r>
      <w:proofErr w:type="spellEnd"/>
      <w:r w:rsidRPr="69FB8DE6">
        <w:rPr>
          <w:rFonts w:ascii="Arial" w:eastAsia="Arial" w:hAnsi="Arial" w:cs="Arial"/>
          <w:lang w:val="en-US"/>
        </w:rPr>
        <w:t xml:space="preserve"> (2M</w:t>
      </w:r>
      <w:r>
        <w:rPr>
          <w:rFonts w:ascii="Arial" w:eastAsia="Arial" w:hAnsi="Arial" w:cs="Arial"/>
          <w:lang w:val="en-US"/>
        </w:rPr>
        <w:t>:</w:t>
      </w:r>
      <w:r w:rsidRPr="69FB8DE6">
        <w:rPr>
          <w:rFonts w:ascii="Arial" w:eastAsia="Arial" w:hAnsi="Arial" w:cs="Arial"/>
          <w:lang w:val="en-US"/>
        </w:rPr>
        <w:t xml:space="preserve">2F). </w:t>
      </w:r>
    </w:p>
    <w:p w14:paraId="683005EE" w14:textId="77777777" w:rsidR="00C04CDA" w:rsidRDefault="00C04CDA" w:rsidP="00C91AE7">
      <w:pPr>
        <w:jc w:val="both"/>
        <w:rPr>
          <w:rFonts w:ascii="Arial" w:eastAsia="Arial" w:hAnsi="Arial" w:cs="Arial"/>
          <w:color w:val="000000" w:themeColor="text1"/>
          <w:lang w:val="en-US"/>
        </w:rPr>
      </w:pPr>
      <w:r w:rsidRPr="69FB8DE6">
        <w:rPr>
          <w:rFonts w:ascii="Arial" w:eastAsia="Arial" w:hAnsi="Arial" w:cs="Arial"/>
          <w:lang w:val="en-US"/>
        </w:rPr>
        <w:t xml:space="preserve">The Department has a total of six committees </w:t>
      </w:r>
      <w:r w:rsidRPr="69FB8DE6">
        <w:rPr>
          <w:rFonts w:ascii="Arial" w:eastAsia="Arial" w:hAnsi="Arial" w:cs="Arial"/>
          <w:i/>
          <w:iCs/>
          <w:lang w:val="en-US"/>
        </w:rPr>
        <w:t>(Figure 3)</w:t>
      </w:r>
      <w:r w:rsidRPr="69FB8DE6">
        <w:rPr>
          <w:rFonts w:ascii="Arial" w:eastAsia="Arial" w:hAnsi="Arial" w:cs="Arial"/>
          <w:lang w:val="en-US"/>
        </w:rPr>
        <w:t xml:space="preserve">. These cover areas such as strategy and management; graduate studies – both postgraduate research and postgraduate taught; People and Culture (representing the 8 WGs, </w:t>
      </w:r>
      <w:r w:rsidRPr="69FB8DE6">
        <w:rPr>
          <w:rFonts w:ascii="Arial" w:eastAsia="Arial" w:hAnsi="Arial" w:cs="Arial"/>
          <w:i/>
          <w:iCs/>
          <w:lang w:val="en-US"/>
        </w:rPr>
        <w:t>Figure 4</w:t>
      </w:r>
      <w:r w:rsidRPr="69FB8DE6">
        <w:rPr>
          <w:rFonts w:ascii="Arial" w:eastAsia="Arial" w:hAnsi="Arial" w:cs="Arial"/>
          <w:lang w:val="en-US"/>
        </w:rPr>
        <w:t>); and health and safety. All PIs are invited to a termly meeting, at which contributions to the strategic planning and management of the department are invited.</w:t>
      </w:r>
    </w:p>
    <w:p w14:paraId="21E44917" w14:textId="77777777" w:rsidR="00593DAE" w:rsidRPr="000425E4" w:rsidRDefault="00593DAE" w:rsidP="000425E4">
      <w:pPr>
        <w:spacing w:after="240" w:line="240" w:lineRule="auto"/>
        <w:rPr>
          <w:rFonts w:ascii="Arial" w:eastAsia="Calibri" w:hAnsi="Arial" w:cs="Arial"/>
          <w:sz w:val="24"/>
          <w:szCs w:val="24"/>
        </w:rPr>
      </w:pPr>
    </w:p>
    <w:p w14:paraId="57F487F6" w14:textId="77777777" w:rsidR="008B0EE8" w:rsidRDefault="008B0EE8">
      <w:pPr>
        <w:rPr>
          <w:rFonts w:ascii="Arial" w:eastAsia="Calibri" w:hAnsi="Arial" w:cs="Arial"/>
          <w:b/>
          <w:sz w:val="24"/>
          <w:szCs w:val="24"/>
        </w:rPr>
      </w:pPr>
      <w:bookmarkStart w:id="4" w:name="_Toc75520013"/>
      <w:r>
        <w:rPr>
          <w:rFonts w:ascii="Arial" w:eastAsia="Calibri" w:hAnsi="Arial" w:cs="Arial"/>
          <w:b/>
          <w:sz w:val="24"/>
          <w:szCs w:val="24"/>
        </w:rPr>
        <w:br w:type="page"/>
      </w:r>
    </w:p>
    <w:p w14:paraId="35E5A08B" w14:textId="0B22FA99" w:rsidR="000425E4" w:rsidRPr="000425E4" w:rsidRDefault="000425E4" w:rsidP="00706B61">
      <w:pPr>
        <w:pStyle w:val="Heading2"/>
      </w:pPr>
      <w:r>
        <w:lastRenderedPageBreak/>
        <w:t xml:space="preserve">3. </w:t>
      </w:r>
      <w:r w:rsidRPr="000425E4">
        <w:t>Athena Swan self-assessment process</w:t>
      </w:r>
      <w:bookmarkEnd w:id="4"/>
    </w:p>
    <w:p w14:paraId="40B3C778" w14:textId="77777777" w:rsidR="000425E4" w:rsidRPr="000425E4" w:rsidRDefault="000425E4" w:rsidP="000425E4">
      <w:pPr>
        <w:spacing w:after="240" w:line="240" w:lineRule="auto"/>
        <w:rPr>
          <w:rFonts w:ascii="Arial" w:eastAsia="Calibri" w:hAnsi="Arial" w:cs="Arial"/>
          <w:sz w:val="24"/>
          <w:szCs w:val="24"/>
        </w:rPr>
      </w:pPr>
      <w:r w:rsidRPr="000425E4">
        <w:rPr>
          <w:rFonts w:ascii="Arial" w:eastAsia="Calibri" w:hAnsi="Arial" w:cs="Arial"/>
          <w:sz w:val="24"/>
          <w:szCs w:val="24"/>
        </w:rPr>
        <w:t xml:space="preserve">Please provide an overview of who was involved in the preparation of this application, how it was prepared, and what plans are in place to support the </w:t>
      </w:r>
      <w:r>
        <w:rPr>
          <w:rFonts w:ascii="Arial" w:eastAsia="Calibri" w:hAnsi="Arial" w:cs="Arial"/>
          <w:sz w:val="24"/>
          <w:szCs w:val="24"/>
        </w:rPr>
        <w:t>department’s</w:t>
      </w:r>
      <w:r w:rsidRPr="000425E4">
        <w:rPr>
          <w:rFonts w:ascii="Arial" w:eastAsia="Calibri" w:hAnsi="Arial" w:cs="Arial"/>
          <w:sz w:val="24"/>
          <w:szCs w:val="24"/>
        </w:rPr>
        <w:t xml:space="preserve"> future gender equality work.</w:t>
      </w:r>
    </w:p>
    <w:p w14:paraId="7C7D544B" w14:textId="77777777" w:rsidR="00C04CDA" w:rsidRDefault="00C04CDA" w:rsidP="00706B61">
      <w:pPr>
        <w:pStyle w:val="Heading3"/>
      </w:pPr>
      <w:r w:rsidRPr="69FB8DE6">
        <w:t>Prior to the self-assessment period</w:t>
      </w:r>
    </w:p>
    <w:p w14:paraId="6F17C2CB" w14:textId="77777777" w:rsidR="00C04CDA" w:rsidRDefault="00C04CDA" w:rsidP="00C91AE7">
      <w:pPr>
        <w:jc w:val="both"/>
        <w:rPr>
          <w:rFonts w:ascii="Arial" w:eastAsia="Arial" w:hAnsi="Arial" w:cs="Arial"/>
          <w:color w:val="000000" w:themeColor="text1"/>
        </w:rPr>
      </w:pPr>
      <w:r w:rsidRPr="69FB8DE6">
        <w:rPr>
          <w:rFonts w:ascii="Arial" w:eastAsia="Arial" w:hAnsi="Arial" w:cs="Arial"/>
          <w:color w:val="333333"/>
        </w:rPr>
        <w:t xml:space="preserve">Dr Susannah Murphy was the AS lead from 2017 to 2021 and was responsible for the 2018 action plan generation, maintenance and COVID extension which occurred prior to the current SAT formation. She remains an advisor to the current SAT. This role was supported initially by a dedicated SAT and recently by the PCC. The </w:t>
      </w:r>
      <w:r>
        <w:rPr>
          <w:rFonts w:ascii="Arial" w:eastAsia="Arial" w:hAnsi="Arial" w:cs="Arial"/>
          <w:color w:val="333333"/>
        </w:rPr>
        <w:t>PAP</w:t>
      </w:r>
      <w:r w:rsidRPr="69FB8DE6">
        <w:rPr>
          <w:rFonts w:ascii="Arial" w:eastAsia="Arial" w:hAnsi="Arial" w:cs="Arial"/>
          <w:color w:val="333333"/>
        </w:rPr>
        <w:t xml:space="preserve"> has been a live document and reflects changes in the AS transformation process as well as activities planned during the COVID period. This plan was reviewed by senior SAT members and individual working groups to develop and implement a relevant and consistent document reflecting the departments diverse activities in both EDI and gender equality. </w:t>
      </w:r>
    </w:p>
    <w:p w14:paraId="7D98E831" w14:textId="77777777" w:rsidR="00C04CDA" w:rsidRPr="00BB71BE" w:rsidRDefault="00C04CDA" w:rsidP="00706B61">
      <w:pPr>
        <w:pStyle w:val="Heading3"/>
      </w:pPr>
      <w:r w:rsidRPr="69FB8DE6">
        <w:t>The 2023 SAT formation</w:t>
      </w:r>
    </w:p>
    <w:p w14:paraId="6E10A924" w14:textId="77777777" w:rsidR="00C04CDA" w:rsidRPr="00687471" w:rsidRDefault="00C04CDA" w:rsidP="00C91AE7">
      <w:pPr>
        <w:jc w:val="both"/>
        <w:rPr>
          <w:rFonts w:ascii="Arial" w:eastAsia="Arial" w:hAnsi="Arial" w:cs="Arial"/>
        </w:rPr>
      </w:pPr>
      <w:r w:rsidRPr="69FB8DE6">
        <w:rPr>
          <w:rFonts w:ascii="Arial" w:eastAsia="Arial" w:hAnsi="Arial" w:cs="Arial"/>
        </w:rPr>
        <w:t xml:space="preserve">During 2023 a dedicated committee was formed for the AS self-assessment process.  Role-based representatives were recruited by advertising for volunteers to increase the range of experiences within the panel and to promote views from across the Department.  This includes representatives of the students, PSS, clinical and academics (both early career and senior), with 30% of the SAT being male reflecting the current department structure </w:t>
      </w:r>
      <w:r w:rsidRPr="69FB8DE6">
        <w:rPr>
          <w:rFonts w:ascii="Arial" w:eastAsia="Arial" w:hAnsi="Arial" w:cs="Arial"/>
          <w:color w:val="000000" w:themeColor="text1"/>
        </w:rPr>
        <w:t xml:space="preserve">(Table 3). </w:t>
      </w:r>
      <w:r w:rsidRPr="69FB8DE6">
        <w:rPr>
          <w:rFonts w:ascii="Arial" w:eastAsia="Arial" w:hAnsi="Arial" w:cs="Arial"/>
        </w:rPr>
        <w:t xml:space="preserve">The SAT are also supported by advisors with experience in key areas: this includes the MSD AS Advisor (Katherine Corr), the previous AS lead and the departmental Communications Manager (CM).  The SAT formation was led by Laura Winchester, the AS academic lead with support from </w:t>
      </w:r>
      <w:proofErr w:type="spellStart"/>
      <w:r w:rsidRPr="69FB8DE6">
        <w:rPr>
          <w:rFonts w:ascii="Arial" w:eastAsia="Arial" w:hAnsi="Arial" w:cs="Arial"/>
        </w:rPr>
        <w:t>AHoD</w:t>
      </w:r>
      <w:proofErr w:type="spellEnd"/>
      <w:r>
        <w:rPr>
          <w:rFonts w:ascii="Arial" w:eastAsia="Arial" w:hAnsi="Arial" w:cs="Arial"/>
        </w:rPr>
        <w:t>-</w:t>
      </w:r>
      <w:r w:rsidRPr="69FB8DE6">
        <w:rPr>
          <w:rFonts w:ascii="Arial" w:eastAsia="Arial" w:hAnsi="Arial" w:cs="Arial"/>
        </w:rPr>
        <w:t>P</w:t>
      </w:r>
      <w:r>
        <w:rPr>
          <w:rFonts w:ascii="Arial" w:eastAsia="Arial" w:hAnsi="Arial" w:cs="Arial"/>
        </w:rPr>
        <w:t>CC</w:t>
      </w:r>
      <w:r w:rsidRPr="69FB8DE6">
        <w:rPr>
          <w:rFonts w:ascii="Arial" w:eastAsia="Arial" w:hAnsi="Arial" w:cs="Arial"/>
        </w:rPr>
        <w:t xml:space="preserve">.  The process was supported by the HAF role. Assessment of mandatory data from the department from 2018 -2021 was carried by Moira Westwood (HAF, c.2014 - 2022). Lynn Clee as interim HAF focused on current departmental activity review using her experience of the self-assessment process from other departments. David Hyland (HAF from December 2023) is responsible for the reviewing and committing to actions on the </w:t>
      </w:r>
      <w:r>
        <w:rPr>
          <w:rFonts w:ascii="Arial" w:eastAsia="Arial" w:hAnsi="Arial" w:cs="Arial"/>
        </w:rPr>
        <w:t>FAP</w:t>
      </w:r>
      <w:r w:rsidRPr="69FB8DE6">
        <w:rPr>
          <w:rFonts w:ascii="Arial" w:eastAsia="Arial" w:hAnsi="Arial" w:cs="Arial"/>
        </w:rPr>
        <w:t>.</w:t>
      </w:r>
    </w:p>
    <w:tbl>
      <w:tblPr>
        <w:tblStyle w:val="TableGrid"/>
        <w:tblW w:w="9151" w:type="dxa"/>
        <w:tblLook w:val="04A0" w:firstRow="1" w:lastRow="0" w:firstColumn="1" w:lastColumn="0" w:noHBand="0" w:noVBand="1"/>
      </w:tblPr>
      <w:tblGrid>
        <w:gridCol w:w="2451"/>
        <w:gridCol w:w="1295"/>
        <w:gridCol w:w="1706"/>
        <w:gridCol w:w="1556"/>
        <w:gridCol w:w="2143"/>
      </w:tblGrid>
      <w:tr w:rsidR="009352AF" w14:paraId="50E32576" w14:textId="77777777" w:rsidTr="009352AF">
        <w:trPr>
          <w:trHeight w:val="300"/>
        </w:trPr>
        <w:tc>
          <w:tcPr>
            <w:tcW w:w="2460" w:type="dxa"/>
            <w:shd w:val="clear" w:color="auto" w:fill="D9D9D9" w:themeFill="background1" w:themeFillShade="D9"/>
          </w:tcPr>
          <w:p w14:paraId="1035C856" w14:textId="77777777" w:rsidR="00C04CDA" w:rsidRPr="00C91AE7" w:rsidRDefault="00C04CDA" w:rsidP="00964A52">
            <w:pPr>
              <w:rPr>
                <w:rFonts w:ascii="Arial" w:eastAsia="Arial" w:hAnsi="Arial" w:cs="Arial"/>
                <w:b/>
                <w:bCs/>
              </w:rPr>
            </w:pPr>
            <w:r w:rsidRPr="00C91AE7">
              <w:rPr>
                <w:rFonts w:ascii="Arial" w:eastAsia="Arial" w:hAnsi="Arial" w:cs="Arial"/>
                <w:b/>
                <w:bCs/>
              </w:rPr>
              <w:t>Photo</w:t>
            </w:r>
          </w:p>
        </w:tc>
        <w:tc>
          <w:tcPr>
            <w:tcW w:w="1160" w:type="dxa"/>
            <w:shd w:val="clear" w:color="auto" w:fill="D9D9D9" w:themeFill="background1" w:themeFillShade="D9"/>
          </w:tcPr>
          <w:p w14:paraId="7A534143" w14:textId="77777777" w:rsidR="00C04CDA" w:rsidRPr="00C91AE7" w:rsidRDefault="00C04CDA" w:rsidP="00964A52">
            <w:pPr>
              <w:rPr>
                <w:rFonts w:ascii="Arial" w:eastAsia="Arial" w:hAnsi="Arial" w:cs="Arial"/>
                <w:b/>
                <w:bCs/>
              </w:rPr>
            </w:pPr>
            <w:r w:rsidRPr="00C91AE7">
              <w:rPr>
                <w:rFonts w:ascii="Arial" w:eastAsia="Arial" w:hAnsi="Arial" w:cs="Arial"/>
                <w:b/>
                <w:bCs/>
              </w:rPr>
              <w:t>Name and (Gender)</w:t>
            </w:r>
          </w:p>
        </w:tc>
        <w:tc>
          <w:tcPr>
            <w:tcW w:w="1608" w:type="dxa"/>
            <w:shd w:val="clear" w:color="auto" w:fill="D9D9D9" w:themeFill="background1" w:themeFillShade="D9"/>
          </w:tcPr>
          <w:p w14:paraId="66FBA61E" w14:textId="77777777" w:rsidR="00C04CDA" w:rsidRPr="00C91AE7" w:rsidRDefault="00C04CDA" w:rsidP="00964A52">
            <w:pPr>
              <w:rPr>
                <w:rFonts w:ascii="Arial" w:eastAsia="Arial" w:hAnsi="Arial" w:cs="Arial"/>
                <w:b/>
                <w:bCs/>
              </w:rPr>
            </w:pPr>
            <w:r w:rsidRPr="00C91AE7">
              <w:rPr>
                <w:rFonts w:ascii="Arial" w:eastAsia="Arial" w:hAnsi="Arial" w:cs="Arial"/>
                <w:b/>
                <w:bCs/>
              </w:rPr>
              <w:t>Position in SAT (and job role if different)</w:t>
            </w:r>
          </w:p>
        </w:tc>
        <w:tc>
          <w:tcPr>
            <w:tcW w:w="1575" w:type="dxa"/>
            <w:shd w:val="clear" w:color="auto" w:fill="D9D9D9" w:themeFill="background1" w:themeFillShade="D9"/>
          </w:tcPr>
          <w:p w14:paraId="5F20B3A0" w14:textId="77777777" w:rsidR="00C04CDA" w:rsidRPr="00C91AE7" w:rsidRDefault="00C04CDA" w:rsidP="00964A52">
            <w:pPr>
              <w:rPr>
                <w:rFonts w:ascii="Arial" w:eastAsia="Arial" w:hAnsi="Arial" w:cs="Arial"/>
                <w:b/>
                <w:bCs/>
              </w:rPr>
            </w:pPr>
            <w:r w:rsidRPr="00C91AE7">
              <w:rPr>
                <w:rFonts w:ascii="Arial" w:eastAsia="Arial" w:hAnsi="Arial" w:cs="Arial"/>
                <w:b/>
                <w:bCs/>
              </w:rPr>
              <w:t>Other relevant Departmental or University roles</w:t>
            </w:r>
          </w:p>
        </w:tc>
        <w:tc>
          <w:tcPr>
            <w:tcW w:w="2348" w:type="dxa"/>
            <w:shd w:val="clear" w:color="auto" w:fill="D9D9D9" w:themeFill="background1" w:themeFillShade="D9"/>
          </w:tcPr>
          <w:p w14:paraId="0497DC18" w14:textId="77777777" w:rsidR="00C04CDA" w:rsidRPr="00C91AE7" w:rsidRDefault="00C04CDA" w:rsidP="00964A52">
            <w:pPr>
              <w:spacing w:line="259" w:lineRule="auto"/>
              <w:rPr>
                <w:rFonts w:ascii="Arial" w:eastAsia="Arial" w:hAnsi="Arial" w:cs="Arial"/>
                <w:b/>
                <w:bCs/>
              </w:rPr>
            </w:pPr>
            <w:r w:rsidRPr="00C91AE7">
              <w:rPr>
                <w:rFonts w:ascii="Arial" w:eastAsia="Arial" w:hAnsi="Arial" w:cs="Arial"/>
                <w:b/>
                <w:bCs/>
              </w:rPr>
              <w:t>Work/Life Experience</w:t>
            </w:r>
          </w:p>
        </w:tc>
      </w:tr>
      <w:tr w:rsidR="00C04CDA" w14:paraId="285E9F43" w14:textId="77777777" w:rsidTr="009352AF">
        <w:trPr>
          <w:trHeight w:val="1605"/>
        </w:trPr>
        <w:tc>
          <w:tcPr>
            <w:tcW w:w="2460" w:type="dxa"/>
          </w:tcPr>
          <w:p w14:paraId="3521082B" w14:textId="77777777" w:rsidR="00C04CDA" w:rsidRPr="00C91AE7" w:rsidRDefault="00C04CDA" w:rsidP="00964A52">
            <w:pPr>
              <w:rPr>
                <w:rFonts w:ascii="Arial" w:eastAsia="Arial" w:hAnsi="Arial" w:cs="Arial"/>
              </w:rPr>
            </w:pPr>
          </w:p>
          <w:p w14:paraId="4F432D77" w14:textId="77777777" w:rsidR="00C04CDA" w:rsidRPr="00C91AE7" w:rsidRDefault="00C04CDA" w:rsidP="00964A52">
            <w:pPr>
              <w:rPr>
                <w:rFonts w:ascii="Arial" w:eastAsia="Arial" w:hAnsi="Arial" w:cs="Arial"/>
              </w:rPr>
            </w:pPr>
            <w:r w:rsidRPr="00C91AE7">
              <w:rPr>
                <w:rFonts w:ascii="Arial" w:hAnsi="Arial" w:cs="Arial"/>
                <w:noProof/>
                <w:color w:val="2B579A"/>
                <w:shd w:val="clear" w:color="auto" w:fill="E6E6E6"/>
              </w:rPr>
              <w:drawing>
                <wp:inline distT="0" distB="0" distL="0" distR="0" wp14:anchorId="1E9CCF7A" wp14:editId="00D04C52">
                  <wp:extent cx="933450" cy="876300"/>
                  <wp:effectExtent l="0" t="0" r="0" b="0"/>
                  <wp:docPr id="1690852269" name="Picture 169085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852269"/>
                          <pic:cNvPicPr/>
                        </pic:nvPicPr>
                        <pic:blipFill>
                          <a:blip r:embed="rId21">
                            <a:extLst>
                              <a:ext uri="{28A0092B-C50C-407E-A947-70E740481C1C}">
                                <a14:useLocalDpi xmlns:a14="http://schemas.microsoft.com/office/drawing/2010/main" val="0"/>
                              </a:ext>
                            </a:extLst>
                          </a:blip>
                          <a:stretch>
                            <a:fillRect/>
                          </a:stretch>
                        </pic:blipFill>
                        <pic:spPr>
                          <a:xfrm>
                            <a:off x="0" y="0"/>
                            <a:ext cx="933450" cy="876300"/>
                          </a:xfrm>
                          <a:prstGeom prst="rect">
                            <a:avLst/>
                          </a:prstGeom>
                        </pic:spPr>
                      </pic:pic>
                    </a:graphicData>
                  </a:graphic>
                </wp:inline>
              </w:drawing>
            </w:r>
          </w:p>
          <w:p w14:paraId="5F3411E2" w14:textId="77777777" w:rsidR="00C04CDA" w:rsidRPr="00C91AE7" w:rsidRDefault="00C04CDA" w:rsidP="00964A52">
            <w:pPr>
              <w:rPr>
                <w:rFonts w:ascii="Arial" w:eastAsia="Arial" w:hAnsi="Arial" w:cs="Arial"/>
              </w:rPr>
            </w:pPr>
          </w:p>
          <w:p w14:paraId="6B9EFB44" w14:textId="77777777" w:rsidR="00C04CDA" w:rsidRPr="00C91AE7" w:rsidRDefault="00C04CDA" w:rsidP="00964A52">
            <w:pPr>
              <w:rPr>
                <w:rFonts w:ascii="Arial" w:eastAsia="Arial" w:hAnsi="Arial" w:cs="Arial"/>
              </w:rPr>
            </w:pPr>
          </w:p>
        </w:tc>
        <w:tc>
          <w:tcPr>
            <w:tcW w:w="1160" w:type="dxa"/>
          </w:tcPr>
          <w:p w14:paraId="4D1A5CAF" w14:textId="77777777" w:rsidR="00C04CDA" w:rsidRPr="00C91AE7" w:rsidRDefault="00C04CDA" w:rsidP="00964A52">
            <w:pPr>
              <w:rPr>
                <w:rFonts w:ascii="Arial" w:eastAsia="Arial" w:hAnsi="Arial" w:cs="Arial"/>
                <w:b/>
                <w:bCs/>
              </w:rPr>
            </w:pPr>
            <w:r w:rsidRPr="00C91AE7">
              <w:rPr>
                <w:rFonts w:ascii="Arial" w:eastAsia="Arial" w:hAnsi="Arial" w:cs="Arial"/>
                <w:b/>
                <w:bCs/>
              </w:rPr>
              <w:t>Belinda Lennox (F)</w:t>
            </w:r>
          </w:p>
        </w:tc>
        <w:tc>
          <w:tcPr>
            <w:tcW w:w="1608" w:type="dxa"/>
          </w:tcPr>
          <w:p w14:paraId="07627E85" w14:textId="77777777" w:rsidR="00C04CDA" w:rsidRPr="00C91AE7" w:rsidRDefault="00C04CDA" w:rsidP="00964A52">
            <w:pPr>
              <w:rPr>
                <w:rFonts w:ascii="Arial" w:hAnsi="Arial" w:cs="Arial"/>
              </w:rPr>
            </w:pPr>
            <w:r w:rsidRPr="00C91AE7">
              <w:rPr>
                <w:rFonts w:ascii="Arial" w:eastAsia="Arial" w:hAnsi="Arial" w:cs="Arial"/>
              </w:rPr>
              <w:t>Head of Department (</w:t>
            </w:r>
            <w:proofErr w:type="spellStart"/>
            <w:r w:rsidRPr="00C91AE7">
              <w:rPr>
                <w:rFonts w:ascii="Arial" w:eastAsia="Arial" w:hAnsi="Arial" w:cs="Arial"/>
              </w:rPr>
              <w:t>HoD</w:t>
            </w:r>
            <w:proofErr w:type="spellEnd"/>
            <w:r w:rsidRPr="00C91AE7">
              <w:rPr>
                <w:rFonts w:ascii="Arial" w:eastAsia="Arial" w:hAnsi="Arial" w:cs="Arial"/>
              </w:rPr>
              <w:t>)</w:t>
            </w:r>
          </w:p>
          <w:p w14:paraId="689C58BB" w14:textId="77777777" w:rsidR="00C04CDA" w:rsidRPr="00C91AE7" w:rsidRDefault="00C04CDA" w:rsidP="00964A52">
            <w:pPr>
              <w:rPr>
                <w:rFonts w:ascii="Arial" w:eastAsia="Arial" w:hAnsi="Arial" w:cs="Arial"/>
              </w:rPr>
            </w:pPr>
          </w:p>
          <w:p w14:paraId="5104E269" w14:textId="77777777" w:rsidR="00C04CDA" w:rsidRPr="00C91AE7" w:rsidRDefault="00C04CDA" w:rsidP="00964A52">
            <w:pPr>
              <w:rPr>
                <w:rFonts w:ascii="Arial" w:eastAsia="Arial" w:hAnsi="Arial" w:cs="Arial"/>
              </w:rPr>
            </w:pPr>
          </w:p>
        </w:tc>
        <w:tc>
          <w:tcPr>
            <w:tcW w:w="1575" w:type="dxa"/>
          </w:tcPr>
          <w:p w14:paraId="436EC63D" w14:textId="77777777" w:rsidR="00C04CDA" w:rsidRPr="00C91AE7" w:rsidRDefault="00C04CDA" w:rsidP="00964A52">
            <w:pPr>
              <w:rPr>
                <w:rFonts w:ascii="Arial" w:eastAsia="Arial" w:hAnsi="Arial" w:cs="Arial"/>
              </w:rPr>
            </w:pPr>
            <w:r w:rsidRPr="00C91AE7">
              <w:rPr>
                <w:rFonts w:ascii="Arial" w:eastAsia="Arial" w:hAnsi="Arial" w:cs="Arial"/>
              </w:rPr>
              <w:t>Chair of Psychiatry SMT</w:t>
            </w:r>
          </w:p>
        </w:tc>
        <w:tc>
          <w:tcPr>
            <w:tcW w:w="2348" w:type="dxa"/>
          </w:tcPr>
          <w:p w14:paraId="0BB7E1D0" w14:textId="77777777" w:rsidR="00C04CDA" w:rsidRPr="00C91AE7" w:rsidRDefault="00C04CDA" w:rsidP="00964A52">
            <w:pPr>
              <w:rPr>
                <w:rFonts w:ascii="Arial" w:eastAsia="Arial" w:hAnsi="Arial" w:cs="Arial"/>
              </w:rPr>
            </w:pPr>
            <w:r w:rsidRPr="00C91AE7">
              <w:rPr>
                <w:rFonts w:ascii="Arial" w:eastAsia="Arial" w:hAnsi="Arial" w:cs="Arial"/>
              </w:rPr>
              <w:t>Four grown up children, worked part time for 10 years, combining clinical and academic training. Has a weakness for rescue animals (currently dogs, cats and chickens)</w:t>
            </w:r>
          </w:p>
        </w:tc>
      </w:tr>
      <w:tr w:rsidR="00C04CDA" w14:paraId="0CCFCE01" w14:textId="77777777" w:rsidTr="009352AF">
        <w:trPr>
          <w:trHeight w:val="300"/>
        </w:trPr>
        <w:tc>
          <w:tcPr>
            <w:tcW w:w="2460" w:type="dxa"/>
          </w:tcPr>
          <w:p w14:paraId="511097BE" w14:textId="77777777" w:rsidR="00C04CDA" w:rsidRPr="00C91AE7" w:rsidRDefault="00C04CDA" w:rsidP="00964A52">
            <w:pPr>
              <w:rPr>
                <w:rFonts w:ascii="Arial" w:eastAsia="Arial" w:hAnsi="Arial" w:cs="Arial"/>
              </w:rPr>
            </w:pPr>
            <w:r w:rsidRPr="00C91AE7">
              <w:rPr>
                <w:rFonts w:ascii="Arial" w:hAnsi="Arial" w:cs="Arial"/>
                <w:noProof/>
                <w:color w:val="2B579A"/>
                <w:shd w:val="clear" w:color="auto" w:fill="E6E6E6"/>
              </w:rPr>
              <w:lastRenderedPageBreak/>
              <w:drawing>
                <wp:inline distT="0" distB="0" distL="0" distR="0" wp14:anchorId="520CA6D3" wp14:editId="4A68DFF8">
                  <wp:extent cx="1400175" cy="1069975"/>
                  <wp:effectExtent l="0" t="0" r="0" b="0"/>
                  <wp:docPr id="1776178332" name="Picture 1776178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00175" cy="1069975"/>
                          </a:xfrm>
                          <a:prstGeom prst="rect">
                            <a:avLst/>
                          </a:prstGeom>
                        </pic:spPr>
                      </pic:pic>
                    </a:graphicData>
                  </a:graphic>
                </wp:inline>
              </w:drawing>
            </w:r>
          </w:p>
        </w:tc>
        <w:tc>
          <w:tcPr>
            <w:tcW w:w="1160" w:type="dxa"/>
          </w:tcPr>
          <w:p w14:paraId="049A3C07" w14:textId="77777777" w:rsidR="00C04CDA" w:rsidRPr="00C91AE7" w:rsidRDefault="00C04CDA" w:rsidP="00964A52">
            <w:pPr>
              <w:rPr>
                <w:rFonts w:ascii="Arial" w:eastAsia="Arial" w:hAnsi="Arial" w:cs="Arial"/>
                <w:b/>
                <w:bCs/>
              </w:rPr>
            </w:pPr>
            <w:r w:rsidRPr="00C91AE7">
              <w:rPr>
                <w:rFonts w:ascii="Arial" w:eastAsia="Arial" w:hAnsi="Arial" w:cs="Arial"/>
                <w:b/>
                <w:bCs/>
              </w:rPr>
              <w:t>Catherine Harmer (F)</w:t>
            </w:r>
          </w:p>
        </w:tc>
        <w:tc>
          <w:tcPr>
            <w:tcW w:w="1608" w:type="dxa"/>
          </w:tcPr>
          <w:p w14:paraId="2BFD9084" w14:textId="77777777" w:rsidR="00C04CDA" w:rsidRPr="00C91AE7" w:rsidRDefault="00C04CDA" w:rsidP="00964A52">
            <w:pPr>
              <w:rPr>
                <w:rFonts w:ascii="Arial" w:eastAsia="Arial" w:hAnsi="Arial" w:cs="Arial"/>
              </w:rPr>
            </w:pPr>
            <w:r w:rsidRPr="00C91AE7">
              <w:rPr>
                <w:rFonts w:ascii="Arial" w:eastAsia="Arial" w:hAnsi="Arial" w:cs="Arial"/>
              </w:rPr>
              <w:t>Associate Head of Department - People and Culture</w:t>
            </w:r>
          </w:p>
          <w:p w14:paraId="399DE5BB" w14:textId="77777777" w:rsidR="00C04CDA" w:rsidRPr="00C91AE7" w:rsidRDefault="00C04CDA" w:rsidP="00964A52">
            <w:pPr>
              <w:rPr>
                <w:rFonts w:ascii="Arial" w:eastAsia="Arial" w:hAnsi="Arial" w:cs="Arial"/>
              </w:rPr>
            </w:pPr>
            <w:r w:rsidRPr="00C91AE7">
              <w:rPr>
                <w:rFonts w:ascii="Arial" w:eastAsia="Arial" w:hAnsi="Arial" w:cs="Arial"/>
              </w:rPr>
              <w:t>(</w:t>
            </w:r>
            <w:proofErr w:type="spellStart"/>
            <w:r w:rsidRPr="00C91AE7">
              <w:rPr>
                <w:rFonts w:ascii="Arial" w:eastAsia="Arial" w:hAnsi="Arial" w:cs="Arial"/>
              </w:rPr>
              <w:t>AHoD</w:t>
            </w:r>
            <w:proofErr w:type="spellEnd"/>
            <w:r w:rsidRPr="00C91AE7">
              <w:rPr>
                <w:rFonts w:ascii="Arial" w:eastAsia="Arial" w:hAnsi="Arial" w:cs="Arial"/>
              </w:rPr>
              <w:t>-PCC)</w:t>
            </w:r>
          </w:p>
        </w:tc>
        <w:tc>
          <w:tcPr>
            <w:tcW w:w="1575" w:type="dxa"/>
          </w:tcPr>
          <w:p w14:paraId="7982FF3C" w14:textId="77777777" w:rsidR="00C04CDA" w:rsidRPr="00C91AE7" w:rsidRDefault="00C04CDA" w:rsidP="00964A52">
            <w:pPr>
              <w:rPr>
                <w:rFonts w:ascii="Arial" w:eastAsia="Arial" w:hAnsi="Arial" w:cs="Arial"/>
              </w:rPr>
            </w:pPr>
            <w:r w:rsidRPr="00C91AE7">
              <w:rPr>
                <w:rFonts w:ascii="Arial" w:eastAsia="Arial" w:hAnsi="Arial" w:cs="Arial"/>
              </w:rPr>
              <w:t>Member of Psychiatry SMT</w:t>
            </w:r>
          </w:p>
          <w:p w14:paraId="3186ABDD" w14:textId="77777777" w:rsidR="00C04CDA" w:rsidRPr="00C91AE7" w:rsidRDefault="00C04CDA" w:rsidP="00964A52">
            <w:pPr>
              <w:rPr>
                <w:rFonts w:ascii="Arial" w:eastAsia="Arial" w:hAnsi="Arial" w:cs="Arial"/>
              </w:rPr>
            </w:pPr>
          </w:p>
          <w:p w14:paraId="167C1BEC" w14:textId="77777777" w:rsidR="00C04CDA" w:rsidRPr="00C91AE7" w:rsidRDefault="00C04CDA" w:rsidP="00964A52">
            <w:pPr>
              <w:rPr>
                <w:rFonts w:ascii="Arial" w:eastAsia="Arial" w:hAnsi="Arial" w:cs="Arial"/>
              </w:rPr>
            </w:pPr>
            <w:r w:rsidRPr="00C91AE7">
              <w:rPr>
                <w:rFonts w:ascii="Arial" w:eastAsia="Arial" w:hAnsi="Arial" w:cs="Arial"/>
              </w:rPr>
              <w:t>Harassment Advisor, HA (2016-2022)</w:t>
            </w:r>
          </w:p>
        </w:tc>
        <w:tc>
          <w:tcPr>
            <w:tcW w:w="2348" w:type="dxa"/>
          </w:tcPr>
          <w:p w14:paraId="3247F005" w14:textId="77777777" w:rsidR="00C04CDA" w:rsidRPr="00C91AE7" w:rsidRDefault="00C04CDA" w:rsidP="00964A52">
            <w:pPr>
              <w:rPr>
                <w:rFonts w:ascii="Arial" w:eastAsia="Arial" w:hAnsi="Arial" w:cs="Arial"/>
              </w:rPr>
            </w:pPr>
            <w:r w:rsidRPr="00C91AE7">
              <w:rPr>
                <w:rFonts w:ascii="Arial" w:eastAsia="Arial" w:hAnsi="Arial" w:cs="Arial"/>
              </w:rPr>
              <w:t>Three school aged children including twins. Currently completing the Inclusive Leadership Course in Oxford.  One of the first cohort of female Professors in the department. Loves dancing (badly) and yoga (even more badly).</w:t>
            </w:r>
          </w:p>
        </w:tc>
      </w:tr>
      <w:tr w:rsidR="00C04CDA" w14:paraId="46F1C29C" w14:textId="77777777" w:rsidTr="009352AF">
        <w:trPr>
          <w:trHeight w:val="300"/>
        </w:trPr>
        <w:tc>
          <w:tcPr>
            <w:tcW w:w="2460" w:type="dxa"/>
          </w:tcPr>
          <w:p w14:paraId="1B1EBC34" w14:textId="77777777" w:rsidR="00C04CDA" w:rsidRPr="00C91AE7" w:rsidRDefault="00C04CDA" w:rsidP="00964A52">
            <w:pPr>
              <w:rPr>
                <w:rFonts w:ascii="Arial" w:eastAsia="Arial" w:hAnsi="Arial" w:cs="Arial"/>
              </w:rPr>
            </w:pPr>
            <w:r w:rsidRPr="00C91AE7">
              <w:rPr>
                <w:rFonts w:ascii="Arial" w:hAnsi="Arial" w:cs="Arial"/>
                <w:noProof/>
                <w:color w:val="2B579A"/>
                <w:shd w:val="clear" w:color="auto" w:fill="E6E6E6"/>
              </w:rPr>
              <w:drawing>
                <wp:inline distT="0" distB="0" distL="0" distR="0" wp14:anchorId="346500F1" wp14:editId="21E1DAD8">
                  <wp:extent cx="933450" cy="923925"/>
                  <wp:effectExtent l="0" t="0" r="0" b="0"/>
                  <wp:docPr id="1707058408" name="Picture 1707058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058408"/>
                          <pic:cNvPicPr/>
                        </pic:nvPicPr>
                        <pic:blipFill>
                          <a:blip r:embed="rId23">
                            <a:extLst>
                              <a:ext uri="{28A0092B-C50C-407E-A947-70E740481C1C}">
                                <a14:useLocalDpi xmlns:a14="http://schemas.microsoft.com/office/drawing/2010/main" val="0"/>
                              </a:ext>
                            </a:extLst>
                          </a:blip>
                          <a:stretch>
                            <a:fillRect/>
                          </a:stretch>
                        </pic:blipFill>
                        <pic:spPr>
                          <a:xfrm>
                            <a:off x="0" y="0"/>
                            <a:ext cx="933450" cy="923925"/>
                          </a:xfrm>
                          <a:prstGeom prst="rect">
                            <a:avLst/>
                          </a:prstGeom>
                        </pic:spPr>
                      </pic:pic>
                    </a:graphicData>
                  </a:graphic>
                </wp:inline>
              </w:drawing>
            </w:r>
          </w:p>
        </w:tc>
        <w:tc>
          <w:tcPr>
            <w:tcW w:w="1160" w:type="dxa"/>
          </w:tcPr>
          <w:p w14:paraId="0526E771" w14:textId="77777777" w:rsidR="00C04CDA" w:rsidRPr="00C91AE7" w:rsidRDefault="00C04CDA" w:rsidP="00964A52">
            <w:pPr>
              <w:rPr>
                <w:rFonts w:ascii="Arial" w:eastAsia="Arial" w:hAnsi="Arial" w:cs="Arial"/>
                <w:b/>
                <w:bCs/>
              </w:rPr>
            </w:pPr>
            <w:r w:rsidRPr="00C91AE7">
              <w:rPr>
                <w:rFonts w:ascii="Arial" w:eastAsia="Arial" w:hAnsi="Arial" w:cs="Arial"/>
                <w:b/>
                <w:bCs/>
              </w:rPr>
              <w:t xml:space="preserve">Lynn Clee (F) </w:t>
            </w:r>
          </w:p>
        </w:tc>
        <w:tc>
          <w:tcPr>
            <w:tcW w:w="1608" w:type="dxa"/>
          </w:tcPr>
          <w:p w14:paraId="408997A4" w14:textId="77777777" w:rsidR="00C04CDA" w:rsidRPr="00C91AE7" w:rsidRDefault="00C04CDA" w:rsidP="00964A52">
            <w:pPr>
              <w:spacing w:line="259" w:lineRule="auto"/>
              <w:rPr>
                <w:rFonts w:ascii="Arial" w:eastAsia="Arial" w:hAnsi="Arial" w:cs="Arial"/>
              </w:rPr>
            </w:pPr>
            <w:r w:rsidRPr="00C91AE7">
              <w:rPr>
                <w:rFonts w:ascii="Arial" w:eastAsia="Arial" w:hAnsi="Arial" w:cs="Arial"/>
              </w:rPr>
              <w:t>Interim Head of Administration and Finance (interim HAF)</w:t>
            </w:r>
          </w:p>
        </w:tc>
        <w:tc>
          <w:tcPr>
            <w:tcW w:w="1575" w:type="dxa"/>
          </w:tcPr>
          <w:p w14:paraId="798B5441" w14:textId="77777777" w:rsidR="00C04CDA" w:rsidRPr="00C91AE7" w:rsidRDefault="00C04CDA" w:rsidP="00964A52">
            <w:pPr>
              <w:rPr>
                <w:rFonts w:ascii="Arial" w:eastAsia="Arial" w:hAnsi="Arial" w:cs="Arial"/>
              </w:rPr>
            </w:pPr>
            <w:r w:rsidRPr="00C91AE7">
              <w:rPr>
                <w:rFonts w:ascii="Arial" w:eastAsia="Arial" w:hAnsi="Arial" w:cs="Arial"/>
              </w:rPr>
              <w:t>Member of Psychiatry SMT</w:t>
            </w:r>
          </w:p>
        </w:tc>
        <w:tc>
          <w:tcPr>
            <w:tcW w:w="2348" w:type="dxa"/>
          </w:tcPr>
          <w:p w14:paraId="712C2E1B" w14:textId="77777777" w:rsidR="00C04CDA" w:rsidRPr="00C91AE7" w:rsidRDefault="00C04CDA" w:rsidP="00964A52">
            <w:pPr>
              <w:rPr>
                <w:rFonts w:ascii="Arial" w:eastAsia="Arial" w:hAnsi="Arial" w:cs="Arial"/>
              </w:rPr>
            </w:pPr>
            <w:r w:rsidRPr="00C91AE7">
              <w:rPr>
                <w:rFonts w:ascii="Arial" w:eastAsia="Arial" w:hAnsi="Arial" w:cs="Arial"/>
              </w:rPr>
              <w:t>Interim HAF August-December 23, covering the period between the previous HAF leaving and David starting. She has one grown up son and joint caring responsibility for an elderly parent. Loves dog walking and sport.</w:t>
            </w:r>
          </w:p>
        </w:tc>
      </w:tr>
      <w:tr w:rsidR="00C04CDA" w14:paraId="65CA3714" w14:textId="77777777" w:rsidTr="009352AF">
        <w:trPr>
          <w:trHeight w:val="300"/>
        </w:trPr>
        <w:tc>
          <w:tcPr>
            <w:tcW w:w="2460" w:type="dxa"/>
          </w:tcPr>
          <w:p w14:paraId="43C3BDCD" w14:textId="77777777" w:rsidR="00C04CDA" w:rsidRPr="00C91AE7" w:rsidRDefault="00C04CDA" w:rsidP="00964A52">
            <w:pPr>
              <w:rPr>
                <w:rFonts w:ascii="Arial" w:eastAsia="Arial" w:hAnsi="Arial" w:cs="Arial"/>
              </w:rPr>
            </w:pPr>
          </w:p>
          <w:p w14:paraId="4755473A" w14:textId="77777777" w:rsidR="00C04CDA" w:rsidRPr="00C91AE7" w:rsidRDefault="00C04CDA" w:rsidP="00964A52">
            <w:pPr>
              <w:rPr>
                <w:rFonts w:ascii="Arial" w:eastAsia="Arial" w:hAnsi="Arial" w:cs="Arial"/>
              </w:rPr>
            </w:pPr>
            <w:r w:rsidRPr="00C91AE7">
              <w:rPr>
                <w:rFonts w:ascii="Arial" w:hAnsi="Arial" w:cs="Arial"/>
                <w:noProof/>
                <w:color w:val="2B579A"/>
                <w:shd w:val="clear" w:color="auto" w:fill="E6E6E6"/>
              </w:rPr>
              <w:drawing>
                <wp:inline distT="0" distB="0" distL="0" distR="0" wp14:anchorId="70955A45" wp14:editId="2CB5060C">
                  <wp:extent cx="933450" cy="933450"/>
                  <wp:effectExtent l="0" t="0" r="0" b="0"/>
                  <wp:docPr id="1822870254" name="Picture 182287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870254"/>
                          <pic:cNvPicPr/>
                        </pic:nvPicPr>
                        <pic:blipFill>
                          <a:blip r:embed="rId24">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inline>
              </w:drawing>
            </w:r>
          </w:p>
        </w:tc>
        <w:tc>
          <w:tcPr>
            <w:tcW w:w="1160" w:type="dxa"/>
          </w:tcPr>
          <w:p w14:paraId="2D9A492C" w14:textId="77777777" w:rsidR="00C04CDA" w:rsidRPr="00C91AE7" w:rsidRDefault="00C04CDA" w:rsidP="00964A52">
            <w:pPr>
              <w:rPr>
                <w:rFonts w:ascii="Arial" w:eastAsia="Arial" w:hAnsi="Arial" w:cs="Arial"/>
                <w:b/>
                <w:bCs/>
              </w:rPr>
            </w:pPr>
            <w:r w:rsidRPr="00C91AE7">
              <w:rPr>
                <w:rFonts w:ascii="Arial" w:eastAsia="Arial" w:hAnsi="Arial" w:cs="Arial"/>
                <w:b/>
                <w:bCs/>
              </w:rPr>
              <w:t>David Hyland (M)</w:t>
            </w:r>
          </w:p>
        </w:tc>
        <w:tc>
          <w:tcPr>
            <w:tcW w:w="1608" w:type="dxa"/>
          </w:tcPr>
          <w:p w14:paraId="12F5F34E" w14:textId="77777777" w:rsidR="00C04CDA" w:rsidRPr="00C91AE7" w:rsidRDefault="00C04CDA" w:rsidP="00964A52">
            <w:pPr>
              <w:spacing w:line="259" w:lineRule="auto"/>
              <w:rPr>
                <w:rFonts w:ascii="Arial" w:hAnsi="Arial" w:cs="Arial"/>
              </w:rPr>
            </w:pPr>
            <w:r w:rsidRPr="00C91AE7">
              <w:rPr>
                <w:rFonts w:ascii="Arial" w:eastAsia="Arial" w:hAnsi="Arial" w:cs="Arial"/>
              </w:rPr>
              <w:t>Head of Administration and Finance (HAF)</w:t>
            </w:r>
          </w:p>
        </w:tc>
        <w:tc>
          <w:tcPr>
            <w:tcW w:w="1575" w:type="dxa"/>
          </w:tcPr>
          <w:p w14:paraId="0083B468" w14:textId="77777777" w:rsidR="00C04CDA" w:rsidRPr="00C91AE7" w:rsidRDefault="00C04CDA" w:rsidP="00964A52">
            <w:pPr>
              <w:rPr>
                <w:rFonts w:ascii="Arial" w:eastAsia="Arial" w:hAnsi="Arial" w:cs="Arial"/>
              </w:rPr>
            </w:pPr>
            <w:r w:rsidRPr="00C91AE7">
              <w:rPr>
                <w:rFonts w:ascii="Arial" w:eastAsia="Arial" w:hAnsi="Arial" w:cs="Arial"/>
              </w:rPr>
              <w:t>Member of Psychiatry SMT</w:t>
            </w:r>
          </w:p>
          <w:p w14:paraId="57ACAEAE" w14:textId="77777777" w:rsidR="00C04CDA" w:rsidRPr="00C91AE7" w:rsidRDefault="00C04CDA" w:rsidP="00964A52">
            <w:pPr>
              <w:rPr>
                <w:rFonts w:ascii="Arial" w:eastAsia="Arial" w:hAnsi="Arial" w:cs="Arial"/>
              </w:rPr>
            </w:pPr>
          </w:p>
        </w:tc>
        <w:tc>
          <w:tcPr>
            <w:tcW w:w="2348" w:type="dxa"/>
          </w:tcPr>
          <w:p w14:paraId="16B62C32" w14:textId="77777777" w:rsidR="00C04CDA" w:rsidRPr="00C91AE7" w:rsidRDefault="00C04CDA" w:rsidP="00964A52">
            <w:pPr>
              <w:rPr>
                <w:rFonts w:ascii="Arial" w:eastAsia="Arial" w:hAnsi="Arial" w:cs="Arial"/>
              </w:rPr>
            </w:pPr>
            <w:r w:rsidRPr="00C91AE7">
              <w:rPr>
                <w:rFonts w:ascii="Arial" w:eastAsia="Arial" w:hAnsi="Arial" w:cs="Arial"/>
              </w:rPr>
              <w:t>Four children (three grown up, one doing A-levels). Plays the piano.</w:t>
            </w:r>
          </w:p>
        </w:tc>
      </w:tr>
      <w:tr w:rsidR="00C04CDA" w14:paraId="26887DE1" w14:textId="77777777" w:rsidTr="009352AF">
        <w:trPr>
          <w:trHeight w:val="300"/>
        </w:trPr>
        <w:tc>
          <w:tcPr>
            <w:tcW w:w="2460" w:type="dxa"/>
          </w:tcPr>
          <w:p w14:paraId="19AFEDF5" w14:textId="77777777" w:rsidR="00C04CDA" w:rsidRPr="00C91AE7" w:rsidRDefault="00C04CDA" w:rsidP="00964A52">
            <w:pPr>
              <w:rPr>
                <w:rFonts w:ascii="Arial" w:eastAsia="Arial" w:hAnsi="Arial" w:cs="Arial"/>
              </w:rPr>
            </w:pPr>
            <w:r w:rsidRPr="00C91AE7">
              <w:rPr>
                <w:rFonts w:ascii="Arial" w:hAnsi="Arial" w:cs="Arial"/>
                <w:noProof/>
                <w:color w:val="2B579A"/>
                <w:shd w:val="clear" w:color="auto" w:fill="E6E6E6"/>
              </w:rPr>
              <w:drawing>
                <wp:inline distT="0" distB="0" distL="0" distR="0" wp14:anchorId="37B5D34D" wp14:editId="5577FBC0">
                  <wp:extent cx="933450" cy="933450"/>
                  <wp:effectExtent l="0" t="0" r="0" b="0"/>
                  <wp:docPr id="282033010" name="Picture 28203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033010"/>
                          <pic:cNvPicPr/>
                        </pic:nvPicPr>
                        <pic:blipFill>
                          <a:blip r:embed="rId25">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inline>
              </w:drawing>
            </w:r>
          </w:p>
        </w:tc>
        <w:tc>
          <w:tcPr>
            <w:tcW w:w="1160" w:type="dxa"/>
          </w:tcPr>
          <w:p w14:paraId="0D4894DE" w14:textId="77777777" w:rsidR="00C04CDA" w:rsidRPr="00C91AE7" w:rsidRDefault="00C04CDA" w:rsidP="00964A52">
            <w:pPr>
              <w:rPr>
                <w:rFonts w:ascii="Arial" w:eastAsia="Arial" w:hAnsi="Arial" w:cs="Arial"/>
                <w:b/>
                <w:bCs/>
              </w:rPr>
            </w:pPr>
            <w:r w:rsidRPr="00C91AE7">
              <w:rPr>
                <w:rFonts w:ascii="Arial" w:eastAsia="Arial" w:hAnsi="Arial" w:cs="Arial"/>
                <w:b/>
                <w:bCs/>
              </w:rPr>
              <w:t>Philly White (F)</w:t>
            </w:r>
          </w:p>
        </w:tc>
        <w:tc>
          <w:tcPr>
            <w:tcW w:w="1608" w:type="dxa"/>
          </w:tcPr>
          <w:p w14:paraId="3483B95A" w14:textId="77777777" w:rsidR="00C04CDA" w:rsidRPr="00C91AE7" w:rsidRDefault="00C04CDA" w:rsidP="00964A52">
            <w:pPr>
              <w:rPr>
                <w:rFonts w:ascii="Arial" w:eastAsia="Arial" w:hAnsi="Arial" w:cs="Arial"/>
              </w:rPr>
            </w:pPr>
            <w:r w:rsidRPr="00C91AE7">
              <w:rPr>
                <w:rFonts w:ascii="Arial" w:eastAsia="Arial" w:hAnsi="Arial" w:cs="Arial"/>
              </w:rPr>
              <w:t>Departmental HR Manager (HRM)</w:t>
            </w:r>
          </w:p>
        </w:tc>
        <w:tc>
          <w:tcPr>
            <w:tcW w:w="1575" w:type="dxa"/>
          </w:tcPr>
          <w:p w14:paraId="3C6A8E15" w14:textId="77777777" w:rsidR="00C04CDA" w:rsidRPr="00C91AE7" w:rsidRDefault="00C04CDA" w:rsidP="00964A52">
            <w:pPr>
              <w:rPr>
                <w:rFonts w:ascii="Arial" w:eastAsia="Arial" w:hAnsi="Arial" w:cs="Arial"/>
              </w:rPr>
            </w:pPr>
            <w:r w:rsidRPr="00C91AE7">
              <w:rPr>
                <w:rFonts w:ascii="Arial" w:eastAsia="Arial" w:hAnsi="Arial" w:cs="Arial"/>
              </w:rPr>
              <w:t xml:space="preserve">Supports staff through </w:t>
            </w:r>
          </w:p>
          <w:p w14:paraId="5ED9940B" w14:textId="77777777" w:rsidR="00C04CDA" w:rsidRPr="00C91AE7" w:rsidRDefault="00C04CDA" w:rsidP="00964A52">
            <w:pPr>
              <w:rPr>
                <w:rFonts w:ascii="Arial" w:eastAsia="Arial" w:hAnsi="Arial" w:cs="Arial"/>
              </w:rPr>
            </w:pPr>
            <w:r w:rsidRPr="00C91AE7">
              <w:rPr>
                <w:rFonts w:ascii="Arial" w:eastAsia="Arial" w:hAnsi="Arial" w:cs="Arial"/>
              </w:rPr>
              <w:t>key transitions/</w:t>
            </w:r>
          </w:p>
          <w:p w14:paraId="5C1150B9" w14:textId="77777777" w:rsidR="00C04CDA" w:rsidRPr="00C91AE7" w:rsidRDefault="00C04CDA" w:rsidP="00964A52">
            <w:pPr>
              <w:rPr>
                <w:rFonts w:ascii="Arial" w:eastAsia="Arial" w:hAnsi="Arial" w:cs="Arial"/>
              </w:rPr>
            </w:pPr>
            <w:r w:rsidRPr="00C91AE7">
              <w:rPr>
                <w:rFonts w:ascii="Arial" w:eastAsia="Arial" w:hAnsi="Arial" w:cs="Arial"/>
              </w:rPr>
              <w:t>parental leave</w:t>
            </w:r>
          </w:p>
        </w:tc>
        <w:tc>
          <w:tcPr>
            <w:tcW w:w="2348" w:type="dxa"/>
          </w:tcPr>
          <w:p w14:paraId="1F52A42C" w14:textId="77777777" w:rsidR="00C04CDA" w:rsidRPr="00C91AE7" w:rsidRDefault="00C04CDA" w:rsidP="00964A52">
            <w:pPr>
              <w:rPr>
                <w:rFonts w:ascii="Arial" w:eastAsia="Arial" w:hAnsi="Arial" w:cs="Arial"/>
              </w:rPr>
            </w:pPr>
            <w:r w:rsidRPr="00C91AE7">
              <w:rPr>
                <w:rFonts w:ascii="Arial" w:eastAsia="Arial" w:hAnsi="Arial" w:cs="Arial"/>
              </w:rPr>
              <w:t>Two children. Works part-time</w:t>
            </w:r>
          </w:p>
          <w:p w14:paraId="4070F317" w14:textId="77777777" w:rsidR="00C04CDA" w:rsidRPr="00C91AE7" w:rsidRDefault="00C04CDA" w:rsidP="00964A52">
            <w:pPr>
              <w:rPr>
                <w:rFonts w:ascii="Arial" w:eastAsia="Arial" w:hAnsi="Arial" w:cs="Arial"/>
              </w:rPr>
            </w:pPr>
            <w:r w:rsidRPr="00C91AE7">
              <w:rPr>
                <w:rFonts w:ascii="Arial" w:eastAsia="Arial" w:hAnsi="Arial" w:cs="Arial"/>
              </w:rPr>
              <w:t xml:space="preserve">around school </w:t>
            </w:r>
          </w:p>
          <w:p w14:paraId="482AA1A8" w14:textId="77777777" w:rsidR="00C04CDA" w:rsidRPr="00C91AE7" w:rsidRDefault="00C04CDA" w:rsidP="00964A52">
            <w:pPr>
              <w:rPr>
                <w:rFonts w:ascii="Arial" w:eastAsia="Arial" w:hAnsi="Arial" w:cs="Arial"/>
              </w:rPr>
            </w:pPr>
            <w:r w:rsidRPr="00C91AE7">
              <w:rPr>
                <w:rFonts w:ascii="Arial" w:eastAsia="Arial" w:hAnsi="Arial" w:cs="Arial"/>
              </w:rPr>
              <w:t>terms.</w:t>
            </w:r>
          </w:p>
        </w:tc>
      </w:tr>
      <w:tr w:rsidR="00C04CDA" w14:paraId="15ABEBB8" w14:textId="77777777" w:rsidTr="009352AF">
        <w:trPr>
          <w:trHeight w:val="300"/>
        </w:trPr>
        <w:tc>
          <w:tcPr>
            <w:tcW w:w="2460" w:type="dxa"/>
          </w:tcPr>
          <w:p w14:paraId="5D51DE07" w14:textId="77777777" w:rsidR="00C04CDA" w:rsidRPr="00C91AE7" w:rsidRDefault="00C04CDA" w:rsidP="00964A52">
            <w:pPr>
              <w:rPr>
                <w:rFonts w:ascii="Arial" w:eastAsia="Arial" w:hAnsi="Arial" w:cs="Arial"/>
              </w:rPr>
            </w:pPr>
            <w:r w:rsidRPr="00C91AE7">
              <w:rPr>
                <w:rFonts w:ascii="Arial" w:hAnsi="Arial" w:cs="Arial"/>
                <w:noProof/>
                <w:color w:val="2B579A"/>
                <w:shd w:val="clear" w:color="auto" w:fill="E6E6E6"/>
              </w:rPr>
              <w:drawing>
                <wp:inline distT="0" distB="0" distL="0" distR="0" wp14:anchorId="7701D93A" wp14:editId="1CF7762A">
                  <wp:extent cx="1057275" cy="841505"/>
                  <wp:effectExtent l="0" t="0" r="0" b="0"/>
                  <wp:docPr id="303890627" name="Picture 303890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890627"/>
                          <pic:cNvPicPr/>
                        </pic:nvPicPr>
                        <pic:blipFill>
                          <a:blip r:embed="rId26">
                            <a:extLst>
                              <a:ext uri="{28A0092B-C50C-407E-A947-70E740481C1C}">
                                <a14:useLocalDpi xmlns:a14="http://schemas.microsoft.com/office/drawing/2010/main" val="0"/>
                              </a:ext>
                            </a:extLst>
                          </a:blip>
                          <a:stretch>
                            <a:fillRect/>
                          </a:stretch>
                        </pic:blipFill>
                        <pic:spPr>
                          <a:xfrm>
                            <a:off x="0" y="0"/>
                            <a:ext cx="1057275" cy="841505"/>
                          </a:xfrm>
                          <a:prstGeom prst="rect">
                            <a:avLst/>
                          </a:prstGeom>
                        </pic:spPr>
                      </pic:pic>
                    </a:graphicData>
                  </a:graphic>
                </wp:inline>
              </w:drawing>
            </w:r>
          </w:p>
        </w:tc>
        <w:tc>
          <w:tcPr>
            <w:tcW w:w="1160" w:type="dxa"/>
          </w:tcPr>
          <w:p w14:paraId="28BFA2B6" w14:textId="77777777" w:rsidR="00C04CDA" w:rsidRPr="00C91AE7" w:rsidRDefault="00C04CDA" w:rsidP="00964A52">
            <w:pPr>
              <w:rPr>
                <w:rFonts w:ascii="Arial" w:eastAsia="Arial" w:hAnsi="Arial" w:cs="Arial"/>
                <w:b/>
                <w:bCs/>
              </w:rPr>
            </w:pPr>
            <w:r w:rsidRPr="00C91AE7">
              <w:rPr>
                <w:rFonts w:ascii="Arial" w:eastAsia="Arial" w:hAnsi="Arial" w:cs="Arial"/>
                <w:b/>
                <w:bCs/>
              </w:rPr>
              <w:t>Laura Winchester (F)</w:t>
            </w:r>
          </w:p>
        </w:tc>
        <w:tc>
          <w:tcPr>
            <w:tcW w:w="1608" w:type="dxa"/>
          </w:tcPr>
          <w:p w14:paraId="5AD1F6BC" w14:textId="77777777" w:rsidR="00C04CDA" w:rsidRPr="00C91AE7" w:rsidRDefault="00C04CDA" w:rsidP="00964A52">
            <w:pPr>
              <w:rPr>
                <w:rFonts w:ascii="Arial" w:eastAsia="Arial" w:hAnsi="Arial" w:cs="Arial"/>
              </w:rPr>
            </w:pPr>
            <w:r w:rsidRPr="00C91AE7">
              <w:rPr>
                <w:rFonts w:ascii="Arial" w:eastAsia="Arial" w:hAnsi="Arial" w:cs="Arial"/>
              </w:rPr>
              <w:t>AS Academic Lead</w:t>
            </w:r>
          </w:p>
          <w:p w14:paraId="43F3633D" w14:textId="77777777" w:rsidR="00C04CDA" w:rsidRPr="00C91AE7" w:rsidRDefault="00C04CDA" w:rsidP="00964A52">
            <w:pPr>
              <w:rPr>
                <w:rFonts w:ascii="Arial" w:eastAsia="Arial" w:hAnsi="Arial" w:cs="Arial"/>
              </w:rPr>
            </w:pPr>
          </w:p>
          <w:p w14:paraId="6B32E5F0" w14:textId="77777777" w:rsidR="00C04CDA" w:rsidRPr="00C91AE7" w:rsidRDefault="00C04CDA" w:rsidP="00964A52">
            <w:pPr>
              <w:rPr>
                <w:rFonts w:ascii="Arial" w:eastAsia="Arial" w:hAnsi="Arial" w:cs="Arial"/>
              </w:rPr>
            </w:pPr>
            <w:r w:rsidRPr="00C91AE7">
              <w:rPr>
                <w:rFonts w:ascii="Arial" w:eastAsia="Arial" w:hAnsi="Arial" w:cs="Arial"/>
              </w:rPr>
              <w:t>(Postdoctoral Researcher)</w:t>
            </w:r>
          </w:p>
        </w:tc>
        <w:tc>
          <w:tcPr>
            <w:tcW w:w="1575" w:type="dxa"/>
          </w:tcPr>
          <w:p w14:paraId="1AAC0CAB" w14:textId="77777777" w:rsidR="00C04CDA" w:rsidRPr="00C91AE7" w:rsidRDefault="00C04CDA" w:rsidP="00964A52">
            <w:pPr>
              <w:rPr>
                <w:rFonts w:ascii="Arial" w:eastAsia="Arial" w:hAnsi="Arial" w:cs="Arial"/>
              </w:rPr>
            </w:pPr>
            <w:r w:rsidRPr="00C91AE7">
              <w:rPr>
                <w:rFonts w:ascii="Arial" w:eastAsia="Arial" w:hAnsi="Arial" w:cs="Arial"/>
              </w:rPr>
              <w:t>Co-lead of Psychiatry Family Friend and Part-Time WG</w:t>
            </w:r>
          </w:p>
        </w:tc>
        <w:tc>
          <w:tcPr>
            <w:tcW w:w="2348" w:type="dxa"/>
          </w:tcPr>
          <w:p w14:paraId="556EC5ED" w14:textId="77777777" w:rsidR="00C04CDA" w:rsidRPr="00C91AE7" w:rsidRDefault="00C04CDA" w:rsidP="00964A52">
            <w:pPr>
              <w:spacing w:line="259" w:lineRule="auto"/>
              <w:rPr>
                <w:rFonts w:ascii="Arial" w:eastAsia="Arial" w:hAnsi="Arial" w:cs="Arial"/>
              </w:rPr>
            </w:pPr>
            <w:r w:rsidRPr="00C91AE7">
              <w:rPr>
                <w:rFonts w:ascii="Arial" w:eastAsia="Arial" w:hAnsi="Arial" w:cs="Arial"/>
              </w:rPr>
              <w:t xml:space="preserve">Parent of two primary school age children and </w:t>
            </w:r>
            <w:proofErr w:type="gramStart"/>
            <w:r w:rsidRPr="00C91AE7">
              <w:rPr>
                <w:rFonts w:ascii="Arial" w:eastAsia="Arial" w:hAnsi="Arial" w:cs="Arial"/>
              </w:rPr>
              <w:t>fair weather</w:t>
            </w:r>
            <w:proofErr w:type="gramEnd"/>
            <w:r w:rsidRPr="00C91AE7">
              <w:rPr>
                <w:rFonts w:ascii="Arial" w:eastAsia="Arial" w:hAnsi="Arial" w:cs="Arial"/>
              </w:rPr>
              <w:t xml:space="preserve"> runner.</w:t>
            </w:r>
          </w:p>
        </w:tc>
      </w:tr>
      <w:tr w:rsidR="00C04CDA" w14:paraId="62F581DB" w14:textId="77777777" w:rsidTr="009352AF">
        <w:trPr>
          <w:trHeight w:val="300"/>
        </w:trPr>
        <w:tc>
          <w:tcPr>
            <w:tcW w:w="2460" w:type="dxa"/>
          </w:tcPr>
          <w:p w14:paraId="7F7EA46B" w14:textId="77777777" w:rsidR="00C04CDA" w:rsidRPr="00C91AE7" w:rsidRDefault="00C04CDA" w:rsidP="00964A52">
            <w:pPr>
              <w:rPr>
                <w:rFonts w:ascii="Arial" w:eastAsia="Arial" w:hAnsi="Arial" w:cs="Arial"/>
              </w:rPr>
            </w:pPr>
            <w:r w:rsidRPr="00C91AE7">
              <w:rPr>
                <w:rFonts w:ascii="Arial" w:hAnsi="Arial" w:cs="Arial"/>
                <w:noProof/>
                <w:color w:val="2B579A"/>
                <w:shd w:val="clear" w:color="auto" w:fill="E6E6E6"/>
              </w:rPr>
              <w:drawing>
                <wp:inline distT="0" distB="0" distL="0" distR="0" wp14:anchorId="5C7CF8E8" wp14:editId="4165B958">
                  <wp:extent cx="933450" cy="933450"/>
                  <wp:effectExtent l="0" t="0" r="0" b="0"/>
                  <wp:docPr id="374240156" name="Picture 37424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240156"/>
                          <pic:cNvPicPr/>
                        </pic:nvPicPr>
                        <pic:blipFill>
                          <a:blip r:embed="rId27">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inline>
              </w:drawing>
            </w:r>
          </w:p>
        </w:tc>
        <w:tc>
          <w:tcPr>
            <w:tcW w:w="1160" w:type="dxa"/>
          </w:tcPr>
          <w:p w14:paraId="38768E03" w14:textId="77777777" w:rsidR="00C04CDA" w:rsidRPr="00C91AE7" w:rsidRDefault="00C04CDA" w:rsidP="00964A52">
            <w:pPr>
              <w:rPr>
                <w:rFonts w:ascii="Arial" w:eastAsia="Arial" w:hAnsi="Arial" w:cs="Arial"/>
                <w:b/>
                <w:bCs/>
              </w:rPr>
            </w:pPr>
            <w:r w:rsidRPr="00C91AE7">
              <w:rPr>
                <w:rFonts w:ascii="Arial" w:eastAsia="Arial" w:hAnsi="Arial" w:cs="Arial"/>
                <w:b/>
                <w:bCs/>
              </w:rPr>
              <w:t>Katherine Shepherd (F)</w:t>
            </w:r>
          </w:p>
        </w:tc>
        <w:tc>
          <w:tcPr>
            <w:tcW w:w="1608" w:type="dxa"/>
          </w:tcPr>
          <w:p w14:paraId="3732EDB8" w14:textId="77777777" w:rsidR="00C04CDA" w:rsidRPr="00C91AE7" w:rsidRDefault="00C04CDA" w:rsidP="00964A52">
            <w:pPr>
              <w:rPr>
                <w:rFonts w:ascii="Arial" w:eastAsia="Arial" w:hAnsi="Arial" w:cs="Arial"/>
              </w:rPr>
            </w:pPr>
            <w:r w:rsidRPr="00C91AE7">
              <w:rPr>
                <w:rFonts w:ascii="Arial" w:eastAsia="Arial" w:hAnsi="Arial" w:cs="Arial"/>
              </w:rPr>
              <w:t>Communications and Administrative support</w:t>
            </w:r>
          </w:p>
          <w:p w14:paraId="37D68383" w14:textId="77777777" w:rsidR="00C04CDA" w:rsidRPr="00C91AE7" w:rsidRDefault="00C04CDA" w:rsidP="00964A52">
            <w:pPr>
              <w:rPr>
                <w:rFonts w:ascii="Arial" w:eastAsia="Arial" w:hAnsi="Arial" w:cs="Arial"/>
              </w:rPr>
            </w:pPr>
          </w:p>
          <w:p w14:paraId="3B7FFFFF" w14:textId="77777777" w:rsidR="00C04CDA" w:rsidRPr="00C91AE7" w:rsidRDefault="00C04CDA" w:rsidP="00964A52">
            <w:pPr>
              <w:rPr>
                <w:rFonts w:ascii="Arial" w:eastAsia="Arial" w:hAnsi="Arial" w:cs="Arial"/>
              </w:rPr>
            </w:pPr>
            <w:r w:rsidRPr="00C91AE7">
              <w:rPr>
                <w:rFonts w:ascii="Arial" w:eastAsia="Arial" w:hAnsi="Arial" w:cs="Arial"/>
              </w:rPr>
              <w:t>(Executive Assistant)</w:t>
            </w:r>
          </w:p>
        </w:tc>
        <w:tc>
          <w:tcPr>
            <w:tcW w:w="1575" w:type="dxa"/>
          </w:tcPr>
          <w:p w14:paraId="388CB773" w14:textId="77777777" w:rsidR="00C04CDA" w:rsidRPr="00C91AE7" w:rsidRDefault="00C04CDA" w:rsidP="00964A52">
            <w:pPr>
              <w:rPr>
                <w:rFonts w:ascii="Arial" w:eastAsia="Arial" w:hAnsi="Arial" w:cs="Arial"/>
              </w:rPr>
            </w:pPr>
            <w:r w:rsidRPr="00C91AE7">
              <w:rPr>
                <w:rFonts w:ascii="Arial" w:eastAsia="Arial" w:hAnsi="Arial" w:cs="Arial"/>
              </w:rPr>
              <w:t xml:space="preserve">Secretary to Psychiatry PCC, Administrative support to </w:t>
            </w:r>
            <w:proofErr w:type="spellStart"/>
            <w:r w:rsidRPr="00C91AE7">
              <w:rPr>
                <w:rFonts w:ascii="Arial" w:eastAsia="Arial" w:hAnsi="Arial" w:cs="Arial"/>
              </w:rPr>
              <w:t>AHoD</w:t>
            </w:r>
            <w:proofErr w:type="spellEnd"/>
            <w:r w:rsidRPr="00C91AE7">
              <w:rPr>
                <w:rFonts w:ascii="Arial" w:eastAsia="Arial" w:hAnsi="Arial" w:cs="Arial"/>
              </w:rPr>
              <w:t xml:space="preserve"> People and Culture</w:t>
            </w:r>
          </w:p>
          <w:p w14:paraId="09667A24" w14:textId="77777777" w:rsidR="00C04CDA" w:rsidRPr="00C91AE7" w:rsidRDefault="00C04CDA" w:rsidP="00964A52">
            <w:pPr>
              <w:rPr>
                <w:rFonts w:ascii="Arial" w:eastAsia="Arial" w:hAnsi="Arial" w:cs="Arial"/>
              </w:rPr>
            </w:pPr>
          </w:p>
          <w:p w14:paraId="3B6875DE" w14:textId="77777777" w:rsidR="00C04CDA" w:rsidRPr="00C91AE7" w:rsidRDefault="00C04CDA" w:rsidP="00964A52">
            <w:pPr>
              <w:rPr>
                <w:rFonts w:ascii="Arial" w:eastAsia="Arial" w:hAnsi="Arial" w:cs="Arial"/>
              </w:rPr>
            </w:pPr>
            <w:r w:rsidRPr="00C91AE7">
              <w:rPr>
                <w:rFonts w:ascii="Arial" w:eastAsia="Arial" w:hAnsi="Arial" w:cs="Arial"/>
              </w:rPr>
              <w:t>Member of PSS Career Development WG</w:t>
            </w:r>
          </w:p>
        </w:tc>
        <w:tc>
          <w:tcPr>
            <w:tcW w:w="2348" w:type="dxa"/>
          </w:tcPr>
          <w:p w14:paraId="317EA7BB" w14:textId="77777777" w:rsidR="00C04CDA" w:rsidRPr="00C91AE7" w:rsidRDefault="00C04CDA" w:rsidP="00964A52">
            <w:pPr>
              <w:rPr>
                <w:rFonts w:ascii="Arial" w:eastAsia="Arial" w:hAnsi="Arial" w:cs="Arial"/>
              </w:rPr>
            </w:pPr>
            <w:r w:rsidRPr="00C91AE7">
              <w:rPr>
                <w:rFonts w:ascii="Arial" w:eastAsia="Arial" w:hAnsi="Arial" w:cs="Arial"/>
              </w:rPr>
              <w:t xml:space="preserve">Interested in workplace wellbeing. Keen road runner and dog enthusiast. </w:t>
            </w:r>
          </w:p>
        </w:tc>
      </w:tr>
      <w:tr w:rsidR="00C04CDA" w14:paraId="312F7A1F" w14:textId="77777777" w:rsidTr="009352AF">
        <w:trPr>
          <w:trHeight w:val="300"/>
        </w:trPr>
        <w:tc>
          <w:tcPr>
            <w:tcW w:w="2460" w:type="dxa"/>
          </w:tcPr>
          <w:p w14:paraId="7F838EFD" w14:textId="77777777" w:rsidR="00C04CDA" w:rsidRPr="00C91AE7" w:rsidRDefault="00C04CDA" w:rsidP="00964A52">
            <w:pPr>
              <w:rPr>
                <w:rFonts w:ascii="Arial" w:eastAsia="Arial" w:hAnsi="Arial" w:cs="Arial"/>
              </w:rPr>
            </w:pPr>
          </w:p>
        </w:tc>
        <w:tc>
          <w:tcPr>
            <w:tcW w:w="1160" w:type="dxa"/>
          </w:tcPr>
          <w:p w14:paraId="75117758" w14:textId="77777777" w:rsidR="00C04CDA" w:rsidRPr="00C91AE7" w:rsidRDefault="00C04CDA" w:rsidP="00964A52">
            <w:pPr>
              <w:rPr>
                <w:rFonts w:ascii="Arial" w:eastAsia="Arial" w:hAnsi="Arial" w:cs="Arial"/>
                <w:b/>
                <w:bCs/>
              </w:rPr>
            </w:pPr>
            <w:r w:rsidRPr="00C91AE7">
              <w:rPr>
                <w:rFonts w:ascii="Arial" w:eastAsia="Arial" w:hAnsi="Arial" w:cs="Arial"/>
                <w:b/>
                <w:bCs/>
              </w:rPr>
              <w:t>Isabelle Butcher (F)</w:t>
            </w:r>
          </w:p>
        </w:tc>
        <w:tc>
          <w:tcPr>
            <w:tcW w:w="1608" w:type="dxa"/>
          </w:tcPr>
          <w:p w14:paraId="3A1C597D" w14:textId="77777777" w:rsidR="00C04CDA" w:rsidRPr="00C91AE7" w:rsidRDefault="00C04CDA" w:rsidP="00964A52">
            <w:pPr>
              <w:rPr>
                <w:rFonts w:ascii="Arial" w:eastAsia="Arial" w:hAnsi="Arial" w:cs="Arial"/>
              </w:rPr>
            </w:pPr>
            <w:r w:rsidRPr="00C91AE7">
              <w:rPr>
                <w:rFonts w:ascii="Arial" w:eastAsia="Arial" w:hAnsi="Arial" w:cs="Arial"/>
              </w:rPr>
              <w:t>Representative of Postdoctoral Research Assistants</w:t>
            </w:r>
          </w:p>
          <w:p w14:paraId="6CA1E740" w14:textId="77777777" w:rsidR="00C04CDA" w:rsidRPr="00C91AE7" w:rsidRDefault="00C04CDA" w:rsidP="00964A52">
            <w:pPr>
              <w:rPr>
                <w:rFonts w:ascii="Arial" w:eastAsia="Arial" w:hAnsi="Arial" w:cs="Arial"/>
              </w:rPr>
            </w:pPr>
          </w:p>
          <w:p w14:paraId="1A317019" w14:textId="77777777" w:rsidR="00C04CDA" w:rsidRPr="00C91AE7" w:rsidRDefault="00C04CDA" w:rsidP="00964A52">
            <w:pPr>
              <w:rPr>
                <w:rFonts w:ascii="Arial" w:eastAsia="Arial" w:hAnsi="Arial" w:cs="Arial"/>
              </w:rPr>
            </w:pPr>
            <w:r w:rsidRPr="00C91AE7">
              <w:rPr>
                <w:rFonts w:ascii="Arial" w:eastAsia="Arial" w:hAnsi="Arial" w:cs="Arial"/>
              </w:rPr>
              <w:t>(Postdoctoral Researcher)</w:t>
            </w:r>
          </w:p>
        </w:tc>
        <w:tc>
          <w:tcPr>
            <w:tcW w:w="1575" w:type="dxa"/>
          </w:tcPr>
          <w:p w14:paraId="75A62DA5" w14:textId="77777777" w:rsidR="00C04CDA" w:rsidRPr="00C91AE7" w:rsidRDefault="00C04CDA" w:rsidP="00964A52">
            <w:pPr>
              <w:rPr>
                <w:rFonts w:ascii="Arial" w:eastAsia="Arial" w:hAnsi="Arial" w:cs="Arial"/>
              </w:rPr>
            </w:pPr>
            <w:r w:rsidRPr="00C91AE7">
              <w:rPr>
                <w:rFonts w:ascii="Arial" w:eastAsia="Arial" w:hAnsi="Arial" w:cs="Arial"/>
              </w:rPr>
              <w:lastRenderedPageBreak/>
              <w:t>Member of Mental Wellbeing WG</w:t>
            </w:r>
          </w:p>
        </w:tc>
        <w:tc>
          <w:tcPr>
            <w:tcW w:w="2348" w:type="dxa"/>
          </w:tcPr>
          <w:p w14:paraId="0332067C" w14:textId="77777777" w:rsidR="00C04CDA" w:rsidRPr="00C91AE7" w:rsidRDefault="00C04CDA" w:rsidP="00964A52">
            <w:pPr>
              <w:rPr>
                <w:rFonts w:ascii="Arial" w:eastAsia="Arial" w:hAnsi="Arial" w:cs="Arial"/>
              </w:rPr>
            </w:pPr>
          </w:p>
        </w:tc>
      </w:tr>
      <w:tr w:rsidR="00C04CDA" w14:paraId="29D2C8EA" w14:textId="77777777" w:rsidTr="009352AF">
        <w:trPr>
          <w:trHeight w:val="300"/>
        </w:trPr>
        <w:tc>
          <w:tcPr>
            <w:tcW w:w="2460" w:type="dxa"/>
          </w:tcPr>
          <w:p w14:paraId="056CBE26" w14:textId="77777777" w:rsidR="00C04CDA" w:rsidRPr="00C91AE7" w:rsidRDefault="00C04CDA" w:rsidP="00964A52">
            <w:pPr>
              <w:rPr>
                <w:rFonts w:ascii="Arial" w:eastAsia="Arial" w:hAnsi="Arial" w:cs="Arial"/>
              </w:rPr>
            </w:pPr>
            <w:r w:rsidRPr="00C91AE7">
              <w:rPr>
                <w:rFonts w:ascii="Arial" w:hAnsi="Arial" w:cs="Arial"/>
                <w:noProof/>
                <w:color w:val="2B579A"/>
                <w:shd w:val="clear" w:color="auto" w:fill="E6E6E6"/>
              </w:rPr>
              <w:drawing>
                <wp:inline distT="0" distB="0" distL="0" distR="0" wp14:anchorId="76842F5F" wp14:editId="481A3783">
                  <wp:extent cx="933450" cy="933450"/>
                  <wp:effectExtent l="0" t="0" r="0" b="0"/>
                  <wp:docPr id="141627351" name="Picture 141627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27351"/>
                          <pic:cNvPicPr/>
                        </pic:nvPicPr>
                        <pic:blipFill>
                          <a:blip r:embed="rId28">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inline>
              </w:drawing>
            </w:r>
          </w:p>
        </w:tc>
        <w:tc>
          <w:tcPr>
            <w:tcW w:w="1160" w:type="dxa"/>
          </w:tcPr>
          <w:p w14:paraId="37C77BD7" w14:textId="77777777" w:rsidR="00C04CDA" w:rsidRPr="00C91AE7" w:rsidRDefault="00C04CDA" w:rsidP="00964A52">
            <w:pPr>
              <w:rPr>
                <w:rFonts w:ascii="Arial" w:eastAsia="Arial" w:hAnsi="Arial" w:cs="Arial"/>
                <w:b/>
                <w:bCs/>
              </w:rPr>
            </w:pPr>
            <w:r w:rsidRPr="00C91AE7">
              <w:rPr>
                <w:rFonts w:ascii="Arial" w:eastAsia="Arial" w:hAnsi="Arial" w:cs="Arial"/>
                <w:b/>
                <w:bCs/>
              </w:rPr>
              <w:t>Thomas Reilly (M)</w:t>
            </w:r>
          </w:p>
          <w:p w14:paraId="7AE6BE3E" w14:textId="77777777" w:rsidR="00C04CDA" w:rsidRPr="00C91AE7" w:rsidRDefault="00C04CDA" w:rsidP="00964A52">
            <w:pPr>
              <w:rPr>
                <w:rFonts w:ascii="Arial" w:eastAsia="Arial" w:hAnsi="Arial" w:cs="Arial"/>
                <w:b/>
                <w:bCs/>
              </w:rPr>
            </w:pPr>
          </w:p>
        </w:tc>
        <w:tc>
          <w:tcPr>
            <w:tcW w:w="1608" w:type="dxa"/>
          </w:tcPr>
          <w:p w14:paraId="011D5A3F" w14:textId="77777777" w:rsidR="00C04CDA" w:rsidRPr="00C91AE7" w:rsidRDefault="00C04CDA" w:rsidP="00964A52">
            <w:pPr>
              <w:rPr>
                <w:rFonts w:ascii="Arial" w:eastAsia="Arial" w:hAnsi="Arial" w:cs="Arial"/>
              </w:rPr>
            </w:pPr>
            <w:r w:rsidRPr="00C91AE7">
              <w:rPr>
                <w:rFonts w:ascii="Arial" w:eastAsia="Arial" w:hAnsi="Arial" w:cs="Arial"/>
              </w:rPr>
              <w:t>Graduate Student Representative</w:t>
            </w:r>
          </w:p>
          <w:p w14:paraId="5E1BD0F7" w14:textId="77777777" w:rsidR="00C04CDA" w:rsidRPr="00C91AE7" w:rsidRDefault="00C04CDA" w:rsidP="00964A52">
            <w:pPr>
              <w:rPr>
                <w:rFonts w:ascii="Arial" w:eastAsia="Arial" w:hAnsi="Arial" w:cs="Arial"/>
              </w:rPr>
            </w:pPr>
          </w:p>
          <w:p w14:paraId="6C2C88C4" w14:textId="77777777" w:rsidR="00C04CDA" w:rsidRPr="00C91AE7" w:rsidRDefault="00C04CDA" w:rsidP="00964A52">
            <w:pPr>
              <w:rPr>
                <w:rFonts w:ascii="Arial" w:eastAsia="Arial" w:hAnsi="Arial" w:cs="Arial"/>
              </w:rPr>
            </w:pPr>
            <w:r w:rsidRPr="00C91AE7">
              <w:rPr>
                <w:rFonts w:ascii="Arial" w:eastAsia="Arial" w:hAnsi="Arial" w:cs="Arial"/>
              </w:rPr>
              <w:t>(DPhil student)</w:t>
            </w:r>
          </w:p>
        </w:tc>
        <w:tc>
          <w:tcPr>
            <w:tcW w:w="1575" w:type="dxa"/>
          </w:tcPr>
          <w:p w14:paraId="0387C83C" w14:textId="77777777" w:rsidR="00C04CDA" w:rsidRPr="00C91AE7" w:rsidRDefault="00C04CDA" w:rsidP="00964A52">
            <w:pPr>
              <w:rPr>
                <w:rFonts w:ascii="Arial" w:eastAsia="Arial" w:hAnsi="Arial" w:cs="Arial"/>
              </w:rPr>
            </w:pPr>
            <w:r w:rsidRPr="00C91AE7">
              <w:rPr>
                <w:rFonts w:ascii="Arial" w:eastAsia="Arial" w:hAnsi="Arial" w:cs="Arial"/>
              </w:rPr>
              <w:t>Student representative for Psychiatry</w:t>
            </w:r>
          </w:p>
          <w:p w14:paraId="0B19512F" w14:textId="77777777" w:rsidR="00C04CDA" w:rsidRPr="00C91AE7" w:rsidRDefault="00C04CDA" w:rsidP="00964A52">
            <w:pPr>
              <w:rPr>
                <w:rFonts w:ascii="Arial" w:eastAsia="Arial" w:hAnsi="Arial" w:cs="Arial"/>
              </w:rPr>
            </w:pPr>
          </w:p>
          <w:p w14:paraId="654C3211" w14:textId="77777777" w:rsidR="00C04CDA" w:rsidRPr="00C91AE7" w:rsidRDefault="00C04CDA" w:rsidP="00964A52">
            <w:pPr>
              <w:rPr>
                <w:rFonts w:ascii="Arial" w:eastAsia="Arial" w:hAnsi="Arial" w:cs="Arial"/>
              </w:rPr>
            </w:pPr>
            <w:r w:rsidRPr="00C91AE7">
              <w:rPr>
                <w:rFonts w:ascii="Arial" w:eastAsia="Arial" w:hAnsi="Arial" w:cs="Arial"/>
              </w:rPr>
              <w:t>Member of Mental Wellbeing WG</w:t>
            </w:r>
          </w:p>
          <w:p w14:paraId="3729A6A5" w14:textId="77777777" w:rsidR="00C04CDA" w:rsidRPr="00C91AE7" w:rsidRDefault="00C04CDA" w:rsidP="00964A52">
            <w:pPr>
              <w:rPr>
                <w:rFonts w:ascii="Arial" w:eastAsia="Arial" w:hAnsi="Arial" w:cs="Arial"/>
              </w:rPr>
            </w:pPr>
          </w:p>
          <w:p w14:paraId="53EAD411" w14:textId="77777777" w:rsidR="00C04CDA" w:rsidRPr="00C91AE7" w:rsidRDefault="00C04CDA" w:rsidP="00964A52">
            <w:pPr>
              <w:rPr>
                <w:rFonts w:ascii="Arial" w:eastAsia="Arial" w:hAnsi="Arial" w:cs="Arial"/>
              </w:rPr>
            </w:pPr>
            <w:r w:rsidRPr="00C91AE7">
              <w:rPr>
                <w:rFonts w:ascii="Arial" w:eastAsia="Arial" w:hAnsi="Arial" w:cs="Arial"/>
              </w:rPr>
              <w:t>Member of Family Friendly and Part-Time WG</w:t>
            </w:r>
          </w:p>
        </w:tc>
        <w:tc>
          <w:tcPr>
            <w:tcW w:w="2348" w:type="dxa"/>
          </w:tcPr>
          <w:p w14:paraId="72D67EFE" w14:textId="77777777" w:rsidR="00C04CDA" w:rsidRPr="00C91AE7" w:rsidRDefault="00C04CDA" w:rsidP="00964A52">
            <w:pPr>
              <w:rPr>
                <w:rFonts w:ascii="Arial" w:eastAsia="Arial" w:hAnsi="Arial" w:cs="Arial"/>
              </w:rPr>
            </w:pPr>
            <w:r w:rsidRPr="00C91AE7">
              <w:rPr>
                <w:rFonts w:ascii="Arial" w:eastAsia="Arial" w:hAnsi="Arial" w:cs="Arial"/>
              </w:rPr>
              <w:t xml:space="preserve">Has school-age child and a baby. Will be taking advantage of shared parental leave. </w:t>
            </w:r>
          </w:p>
        </w:tc>
      </w:tr>
      <w:tr w:rsidR="00C04CDA" w14:paraId="5FC607FE" w14:textId="77777777" w:rsidTr="009352AF">
        <w:trPr>
          <w:trHeight w:val="300"/>
        </w:trPr>
        <w:tc>
          <w:tcPr>
            <w:tcW w:w="2460" w:type="dxa"/>
          </w:tcPr>
          <w:p w14:paraId="16728F8E" w14:textId="77777777" w:rsidR="00C04CDA" w:rsidRPr="00C91AE7" w:rsidRDefault="00C04CDA" w:rsidP="00964A52">
            <w:pPr>
              <w:rPr>
                <w:rFonts w:ascii="Arial" w:eastAsia="Arial" w:hAnsi="Arial" w:cs="Arial"/>
              </w:rPr>
            </w:pPr>
            <w:r w:rsidRPr="00C91AE7">
              <w:rPr>
                <w:rFonts w:ascii="Arial" w:hAnsi="Arial" w:cs="Arial"/>
                <w:noProof/>
                <w:color w:val="2B579A"/>
                <w:shd w:val="clear" w:color="auto" w:fill="E6E6E6"/>
              </w:rPr>
              <w:drawing>
                <wp:inline distT="0" distB="0" distL="0" distR="0" wp14:anchorId="30D07AED" wp14:editId="4908A3DF">
                  <wp:extent cx="940437" cy="835872"/>
                  <wp:effectExtent l="0" t="0" r="0" b="0"/>
                  <wp:docPr id="958595440" name="Picture 958595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595440"/>
                          <pic:cNvPicPr/>
                        </pic:nvPicPr>
                        <pic:blipFill>
                          <a:blip r:embed="rId29">
                            <a:extLst>
                              <a:ext uri="{28A0092B-C50C-407E-A947-70E740481C1C}">
                                <a14:useLocalDpi xmlns:a14="http://schemas.microsoft.com/office/drawing/2010/main" val="0"/>
                              </a:ext>
                            </a:extLst>
                          </a:blip>
                          <a:srcRect r="17491" b="26665"/>
                          <a:stretch>
                            <a:fillRect/>
                          </a:stretch>
                        </pic:blipFill>
                        <pic:spPr>
                          <a:xfrm>
                            <a:off x="0" y="0"/>
                            <a:ext cx="940437" cy="835872"/>
                          </a:xfrm>
                          <a:prstGeom prst="rect">
                            <a:avLst/>
                          </a:prstGeom>
                        </pic:spPr>
                      </pic:pic>
                    </a:graphicData>
                  </a:graphic>
                </wp:inline>
              </w:drawing>
            </w:r>
          </w:p>
        </w:tc>
        <w:tc>
          <w:tcPr>
            <w:tcW w:w="1160" w:type="dxa"/>
          </w:tcPr>
          <w:p w14:paraId="43F9E632" w14:textId="77777777" w:rsidR="00C04CDA" w:rsidRPr="00C91AE7" w:rsidRDefault="00C04CDA" w:rsidP="00964A52">
            <w:pPr>
              <w:rPr>
                <w:rFonts w:ascii="Arial" w:eastAsia="Arial" w:hAnsi="Arial" w:cs="Arial"/>
                <w:b/>
                <w:bCs/>
              </w:rPr>
            </w:pPr>
            <w:r w:rsidRPr="00C91AE7">
              <w:rPr>
                <w:rFonts w:ascii="Arial" w:eastAsia="Arial" w:hAnsi="Arial" w:cs="Arial"/>
                <w:b/>
                <w:bCs/>
              </w:rPr>
              <w:t>Clare Mackay (F)</w:t>
            </w:r>
          </w:p>
          <w:p w14:paraId="6500DB10" w14:textId="77777777" w:rsidR="00C04CDA" w:rsidRPr="00C91AE7" w:rsidRDefault="00C04CDA" w:rsidP="00964A52">
            <w:pPr>
              <w:rPr>
                <w:rFonts w:ascii="Arial" w:eastAsia="Arial" w:hAnsi="Arial" w:cs="Arial"/>
                <w:b/>
                <w:bCs/>
              </w:rPr>
            </w:pPr>
          </w:p>
        </w:tc>
        <w:tc>
          <w:tcPr>
            <w:tcW w:w="1608" w:type="dxa"/>
          </w:tcPr>
          <w:p w14:paraId="6CE0D8EA" w14:textId="77777777" w:rsidR="00C04CDA" w:rsidRPr="00C91AE7" w:rsidRDefault="00C04CDA" w:rsidP="00964A52">
            <w:pPr>
              <w:rPr>
                <w:rFonts w:ascii="Arial" w:eastAsia="Arial" w:hAnsi="Arial" w:cs="Arial"/>
              </w:rPr>
            </w:pPr>
            <w:r w:rsidRPr="00C91AE7">
              <w:rPr>
                <w:rFonts w:ascii="Arial" w:eastAsia="Arial" w:hAnsi="Arial" w:cs="Arial"/>
              </w:rPr>
              <w:t>Representative of Non-clinical Academics in Department</w:t>
            </w:r>
          </w:p>
          <w:p w14:paraId="08EE7CA0" w14:textId="77777777" w:rsidR="00C04CDA" w:rsidRPr="00C91AE7" w:rsidRDefault="00C04CDA" w:rsidP="00964A52">
            <w:pPr>
              <w:rPr>
                <w:rFonts w:ascii="Arial" w:eastAsia="Arial" w:hAnsi="Arial" w:cs="Arial"/>
              </w:rPr>
            </w:pPr>
          </w:p>
          <w:p w14:paraId="402FC417" w14:textId="77777777" w:rsidR="00C04CDA" w:rsidRPr="00C91AE7" w:rsidRDefault="00C04CDA" w:rsidP="00964A52">
            <w:pPr>
              <w:rPr>
                <w:rFonts w:ascii="Arial" w:eastAsia="Arial" w:hAnsi="Arial" w:cs="Arial"/>
              </w:rPr>
            </w:pPr>
            <w:r w:rsidRPr="00C91AE7">
              <w:rPr>
                <w:rFonts w:ascii="Arial" w:eastAsia="Arial" w:hAnsi="Arial" w:cs="Arial"/>
              </w:rPr>
              <w:t>(Professor)</w:t>
            </w:r>
          </w:p>
        </w:tc>
        <w:tc>
          <w:tcPr>
            <w:tcW w:w="1575" w:type="dxa"/>
          </w:tcPr>
          <w:p w14:paraId="03828884" w14:textId="77777777" w:rsidR="00C04CDA" w:rsidRPr="00C91AE7" w:rsidRDefault="00C04CDA" w:rsidP="00964A52">
            <w:pPr>
              <w:rPr>
                <w:rFonts w:ascii="Arial" w:eastAsia="Arial" w:hAnsi="Arial" w:cs="Arial"/>
              </w:rPr>
            </w:pPr>
            <w:r w:rsidRPr="00C91AE7">
              <w:rPr>
                <w:rFonts w:ascii="Arial" w:eastAsia="Arial" w:hAnsi="Arial" w:cs="Arial"/>
              </w:rPr>
              <w:t>Member of Psychiatry Family Friendly and Part-Time WG</w:t>
            </w:r>
          </w:p>
        </w:tc>
        <w:tc>
          <w:tcPr>
            <w:tcW w:w="2348" w:type="dxa"/>
          </w:tcPr>
          <w:p w14:paraId="41BBE17B" w14:textId="77777777" w:rsidR="00C04CDA" w:rsidRPr="00C91AE7" w:rsidRDefault="00C04CDA" w:rsidP="00964A52">
            <w:pPr>
              <w:rPr>
                <w:rFonts w:ascii="Arial" w:eastAsia="Arial" w:hAnsi="Arial" w:cs="Arial"/>
              </w:rPr>
            </w:pPr>
            <w:r w:rsidRPr="00C91AE7">
              <w:rPr>
                <w:rFonts w:ascii="Arial" w:eastAsia="Arial" w:hAnsi="Arial" w:cs="Arial"/>
              </w:rPr>
              <w:t xml:space="preserve">Parent of a teenager and work 0.9FTE (9-day fortnight). Inclusive Leadership Course graduate.  Keen oil painter and campervan lover. </w:t>
            </w:r>
          </w:p>
        </w:tc>
      </w:tr>
      <w:tr w:rsidR="00C04CDA" w14:paraId="07CCED1B" w14:textId="77777777" w:rsidTr="009352AF">
        <w:trPr>
          <w:trHeight w:val="300"/>
        </w:trPr>
        <w:tc>
          <w:tcPr>
            <w:tcW w:w="2460" w:type="dxa"/>
          </w:tcPr>
          <w:p w14:paraId="4B2D9315" w14:textId="77777777" w:rsidR="00C04CDA" w:rsidRPr="00C91AE7" w:rsidRDefault="00C04CDA" w:rsidP="00964A52">
            <w:pPr>
              <w:rPr>
                <w:rFonts w:ascii="Arial" w:eastAsia="Arial" w:hAnsi="Arial" w:cs="Arial"/>
              </w:rPr>
            </w:pPr>
            <w:r w:rsidRPr="00C91AE7">
              <w:rPr>
                <w:rFonts w:ascii="Arial" w:hAnsi="Arial" w:cs="Arial"/>
                <w:noProof/>
                <w:color w:val="2B579A"/>
                <w:shd w:val="clear" w:color="auto" w:fill="E6E6E6"/>
              </w:rPr>
              <w:drawing>
                <wp:inline distT="0" distB="0" distL="0" distR="0" wp14:anchorId="6B8390AE" wp14:editId="315247EA">
                  <wp:extent cx="933450" cy="933450"/>
                  <wp:effectExtent l="0" t="0" r="0" b="0"/>
                  <wp:docPr id="1799960280" name="Picture 1799960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960280"/>
                          <pic:cNvPicPr/>
                        </pic:nvPicPr>
                        <pic:blipFill>
                          <a:blip r:embed="rId30">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inline>
              </w:drawing>
            </w:r>
          </w:p>
        </w:tc>
        <w:tc>
          <w:tcPr>
            <w:tcW w:w="1160" w:type="dxa"/>
          </w:tcPr>
          <w:p w14:paraId="2E70777A" w14:textId="77777777" w:rsidR="00C04CDA" w:rsidRPr="00C91AE7" w:rsidRDefault="00C04CDA" w:rsidP="00964A52">
            <w:pPr>
              <w:rPr>
                <w:rFonts w:ascii="Arial" w:eastAsia="Arial" w:hAnsi="Arial" w:cs="Arial"/>
                <w:b/>
                <w:bCs/>
              </w:rPr>
            </w:pPr>
            <w:r w:rsidRPr="00C91AE7">
              <w:rPr>
                <w:rFonts w:ascii="Arial" w:eastAsia="Arial" w:hAnsi="Arial" w:cs="Arial"/>
                <w:b/>
                <w:bCs/>
              </w:rPr>
              <w:t>Rebecca Park (F)</w:t>
            </w:r>
          </w:p>
        </w:tc>
        <w:tc>
          <w:tcPr>
            <w:tcW w:w="1608" w:type="dxa"/>
          </w:tcPr>
          <w:p w14:paraId="2BA45DE9" w14:textId="77777777" w:rsidR="00C04CDA" w:rsidRPr="00C91AE7" w:rsidRDefault="00C04CDA" w:rsidP="00964A52">
            <w:pPr>
              <w:rPr>
                <w:rFonts w:ascii="Arial" w:eastAsia="Arial" w:hAnsi="Arial" w:cs="Arial"/>
              </w:rPr>
            </w:pPr>
            <w:r w:rsidRPr="00C91AE7">
              <w:rPr>
                <w:rFonts w:ascii="Arial" w:eastAsia="Arial" w:hAnsi="Arial" w:cs="Arial"/>
              </w:rPr>
              <w:t>Representative of Clinical Academics in Department</w:t>
            </w:r>
          </w:p>
          <w:p w14:paraId="5BB37E46" w14:textId="77777777" w:rsidR="00C04CDA" w:rsidRPr="00C91AE7" w:rsidRDefault="00C04CDA" w:rsidP="00964A52">
            <w:pPr>
              <w:rPr>
                <w:rFonts w:ascii="Arial" w:eastAsia="Arial" w:hAnsi="Arial" w:cs="Arial"/>
              </w:rPr>
            </w:pPr>
          </w:p>
          <w:p w14:paraId="100019FA" w14:textId="77777777" w:rsidR="00C04CDA" w:rsidRPr="00C91AE7" w:rsidRDefault="00C04CDA" w:rsidP="00964A52">
            <w:pPr>
              <w:rPr>
                <w:rFonts w:ascii="Arial" w:eastAsia="Arial" w:hAnsi="Arial" w:cs="Arial"/>
              </w:rPr>
            </w:pPr>
            <w:r w:rsidRPr="00C91AE7">
              <w:rPr>
                <w:rFonts w:ascii="Arial" w:eastAsia="Arial" w:hAnsi="Arial" w:cs="Arial"/>
              </w:rPr>
              <w:t>(Associate Professor, AP)</w:t>
            </w:r>
          </w:p>
        </w:tc>
        <w:tc>
          <w:tcPr>
            <w:tcW w:w="1575" w:type="dxa"/>
          </w:tcPr>
          <w:p w14:paraId="6EF1376D" w14:textId="77777777" w:rsidR="00C04CDA" w:rsidRPr="00C91AE7" w:rsidRDefault="00C04CDA" w:rsidP="00964A52">
            <w:pPr>
              <w:rPr>
                <w:rFonts w:ascii="Arial" w:eastAsia="Arial" w:hAnsi="Arial" w:cs="Arial"/>
              </w:rPr>
            </w:pPr>
          </w:p>
        </w:tc>
        <w:tc>
          <w:tcPr>
            <w:tcW w:w="2348" w:type="dxa"/>
          </w:tcPr>
          <w:p w14:paraId="36E845DC" w14:textId="77777777" w:rsidR="00C04CDA" w:rsidRPr="00C91AE7" w:rsidRDefault="00C04CDA" w:rsidP="00964A52">
            <w:pPr>
              <w:rPr>
                <w:rFonts w:ascii="Arial" w:eastAsia="Arial" w:hAnsi="Arial" w:cs="Arial"/>
              </w:rPr>
            </w:pPr>
          </w:p>
        </w:tc>
      </w:tr>
      <w:tr w:rsidR="00C04CDA" w14:paraId="4D8B4188" w14:textId="77777777" w:rsidTr="009352AF">
        <w:trPr>
          <w:trHeight w:val="300"/>
        </w:trPr>
        <w:tc>
          <w:tcPr>
            <w:tcW w:w="2460" w:type="dxa"/>
          </w:tcPr>
          <w:p w14:paraId="5BB0D2AA" w14:textId="77777777" w:rsidR="00C04CDA" w:rsidRPr="00C91AE7" w:rsidRDefault="00C04CDA" w:rsidP="00964A52">
            <w:pPr>
              <w:rPr>
                <w:rFonts w:ascii="Arial" w:eastAsia="Arial" w:hAnsi="Arial" w:cs="Arial"/>
              </w:rPr>
            </w:pPr>
            <w:r w:rsidRPr="00C91AE7">
              <w:rPr>
                <w:rFonts w:ascii="Arial" w:hAnsi="Arial" w:cs="Arial"/>
                <w:noProof/>
                <w:color w:val="2B579A"/>
                <w:shd w:val="clear" w:color="auto" w:fill="E6E6E6"/>
              </w:rPr>
              <w:drawing>
                <wp:inline distT="0" distB="0" distL="0" distR="0" wp14:anchorId="3C9DBAA5" wp14:editId="0A0E0F3B">
                  <wp:extent cx="933450" cy="933450"/>
                  <wp:effectExtent l="0" t="0" r="0" b="0"/>
                  <wp:docPr id="2025837125" name="Picture 2025837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837125"/>
                          <pic:cNvPicPr/>
                        </pic:nvPicPr>
                        <pic:blipFill>
                          <a:blip r:embed="rId31">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inline>
              </w:drawing>
            </w:r>
          </w:p>
        </w:tc>
        <w:tc>
          <w:tcPr>
            <w:tcW w:w="1160" w:type="dxa"/>
          </w:tcPr>
          <w:p w14:paraId="298EA3E4" w14:textId="77777777" w:rsidR="00C04CDA" w:rsidRPr="00C91AE7" w:rsidRDefault="00C04CDA" w:rsidP="00964A52">
            <w:pPr>
              <w:rPr>
                <w:rFonts w:ascii="Arial" w:eastAsia="Arial" w:hAnsi="Arial" w:cs="Arial"/>
                <w:b/>
                <w:bCs/>
              </w:rPr>
            </w:pPr>
            <w:r w:rsidRPr="00C91AE7">
              <w:rPr>
                <w:rFonts w:ascii="Arial" w:eastAsia="Arial" w:hAnsi="Arial" w:cs="Arial"/>
                <w:b/>
                <w:bCs/>
              </w:rPr>
              <w:t>Jennifer Potts (F)</w:t>
            </w:r>
          </w:p>
        </w:tc>
        <w:tc>
          <w:tcPr>
            <w:tcW w:w="1608" w:type="dxa"/>
          </w:tcPr>
          <w:p w14:paraId="60323D64" w14:textId="77777777" w:rsidR="00C04CDA" w:rsidRPr="00C91AE7" w:rsidRDefault="00C04CDA" w:rsidP="00964A52">
            <w:pPr>
              <w:rPr>
                <w:rFonts w:ascii="Arial" w:eastAsia="Arial" w:hAnsi="Arial" w:cs="Arial"/>
              </w:rPr>
            </w:pPr>
            <w:r w:rsidRPr="00C91AE7">
              <w:rPr>
                <w:rFonts w:ascii="Arial" w:eastAsia="Arial" w:hAnsi="Arial" w:cs="Arial"/>
              </w:rPr>
              <w:t>Representative for Support Staff</w:t>
            </w:r>
          </w:p>
          <w:p w14:paraId="0269FDD3" w14:textId="77777777" w:rsidR="00C04CDA" w:rsidRPr="00C91AE7" w:rsidRDefault="00C04CDA" w:rsidP="00964A52">
            <w:pPr>
              <w:rPr>
                <w:rFonts w:ascii="Arial" w:eastAsia="Arial" w:hAnsi="Arial" w:cs="Arial"/>
              </w:rPr>
            </w:pPr>
          </w:p>
          <w:p w14:paraId="373B289F" w14:textId="77777777" w:rsidR="00C04CDA" w:rsidRPr="00C91AE7" w:rsidRDefault="00C04CDA" w:rsidP="00964A52">
            <w:pPr>
              <w:rPr>
                <w:rFonts w:ascii="Arial" w:eastAsia="Arial" w:hAnsi="Arial" w:cs="Arial"/>
              </w:rPr>
            </w:pPr>
            <w:r w:rsidRPr="00C91AE7">
              <w:rPr>
                <w:rFonts w:ascii="Arial" w:eastAsia="Arial" w:hAnsi="Arial" w:cs="Arial"/>
              </w:rPr>
              <w:t>(Project and Trial Manager)</w:t>
            </w:r>
          </w:p>
        </w:tc>
        <w:tc>
          <w:tcPr>
            <w:tcW w:w="1575" w:type="dxa"/>
          </w:tcPr>
          <w:p w14:paraId="7392329A" w14:textId="77777777" w:rsidR="00C04CDA" w:rsidRPr="00C91AE7" w:rsidRDefault="00C04CDA" w:rsidP="00964A52">
            <w:pPr>
              <w:rPr>
                <w:rFonts w:ascii="Arial" w:eastAsia="Arial" w:hAnsi="Arial" w:cs="Arial"/>
              </w:rPr>
            </w:pPr>
          </w:p>
        </w:tc>
        <w:tc>
          <w:tcPr>
            <w:tcW w:w="2348" w:type="dxa"/>
          </w:tcPr>
          <w:p w14:paraId="4AAC42CB" w14:textId="77777777" w:rsidR="00C04CDA" w:rsidRPr="00C91AE7" w:rsidRDefault="00C04CDA" w:rsidP="00964A52">
            <w:pPr>
              <w:rPr>
                <w:rFonts w:ascii="Arial" w:eastAsia="Arial" w:hAnsi="Arial" w:cs="Arial"/>
              </w:rPr>
            </w:pPr>
            <w:r w:rsidRPr="00C91AE7">
              <w:rPr>
                <w:rFonts w:ascii="Arial" w:eastAsia="Arial" w:hAnsi="Arial" w:cs="Arial"/>
              </w:rPr>
              <w:t xml:space="preserve">Part-time worker with two children under the age of five. </w:t>
            </w:r>
          </w:p>
        </w:tc>
      </w:tr>
      <w:tr w:rsidR="00C04CDA" w14:paraId="5FF914DE" w14:textId="77777777" w:rsidTr="009352AF">
        <w:trPr>
          <w:trHeight w:val="300"/>
        </w:trPr>
        <w:tc>
          <w:tcPr>
            <w:tcW w:w="2460" w:type="dxa"/>
          </w:tcPr>
          <w:p w14:paraId="725DEBCC" w14:textId="77777777" w:rsidR="00C04CDA" w:rsidRPr="00C91AE7" w:rsidRDefault="00C04CDA" w:rsidP="00964A52">
            <w:pPr>
              <w:rPr>
                <w:rFonts w:ascii="Arial" w:eastAsia="Arial" w:hAnsi="Arial" w:cs="Arial"/>
              </w:rPr>
            </w:pPr>
            <w:r w:rsidRPr="00C91AE7">
              <w:rPr>
                <w:rFonts w:ascii="Arial" w:hAnsi="Arial" w:cs="Arial"/>
                <w:noProof/>
                <w:color w:val="2B579A"/>
                <w:shd w:val="clear" w:color="auto" w:fill="E6E6E6"/>
              </w:rPr>
              <w:drawing>
                <wp:inline distT="0" distB="0" distL="0" distR="0" wp14:anchorId="586B0241" wp14:editId="1C425DD1">
                  <wp:extent cx="933450" cy="933450"/>
                  <wp:effectExtent l="0" t="0" r="0" b="0"/>
                  <wp:docPr id="1928190501" name="Picture 192819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190501"/>
                          <pic:cNvPicPr/>
                        </pic:nvPicPr>
                        <pic:blipFill>
                          <a:blip r:embed="rId32">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inline>
              </w:drawing>
            </w:r>
          </w:p>
        </w:tc>
        <w:tc>
          <w:tcPr>
            <w:tcW w:w="1160" w:type="dxa"/>
          </w:tcPr>
          <w:p w14:paraId="182BF8CF" w14:textId="77777777" w:rsidR="00C04CDA" w:rsidRPr="00C91AE7" w:rsidRDefault="00C04CDA" w:rsidP="00964A52">
            <w:pPr>
              <w:rPr>
                <w:rFonts w:ascii="Arial" w:eastAsia="Arial" w:hAnsi="Arial" w:cs="Arial"/>
                <w:b/>
                <w:bCs/>
              </w:rPr>
            </w:pPr>
            <w:r w:rsidRPr="00C91AE7">
              <w:rPr>
                <w:rFonts w:ascii="Arial" w:eastAsia="Arial" w:hAnsi="Arial" w:cs="Arial"/>
                <w:b/>
                <w:bCs/>
              </w:rPr>
              <w:t>Phil Burnet (M)</w:t>
            </w:r>
          </w:p>
        </w:tc>
        <w:tc>
          <w:tcPr>
            <w:tcW w:w="1608" w:type="dxa"/>
          </w:tcPr>
          <w:p w14:paraId="69F4CEE0" w14:textId="77777777" w:rsidR="00C04CDA" w:rsidRPr="00C91AE7" w:rsidRDefault="00C04CDA" w:rsidP="00964A52">
            <w:pPr>
              <w:rPr>
                <w:rFonts w:ascii="Arial" w:eastAsia="Arial" w:hAnsi="Arial" w:cs="Arial"/>
              </w:rPr>
            </w:pPr>
            <w:r w:rsidRPr="00C91AE7">
              <w:rPr>
                <w:rFonts w:ascii="Arial" w:eastAsia="Arial" w:hAnsi="Arial" w:cs="Arial"/>
              </w:rPr>
              <w:t>Representative for Education and training</w:t>
            </w:r>
          </w:p>
          <w:p w14:paraId="6FB1519F" w14:textId="77777777" w:rsidR="00C04CDA" w:rsidRPr="00C91AE7" w:rsidRDefault="00C04CDA" w:rsidP="00964A52">
            <w:pPr>
              <w:rPr>
                <w:rFonts w:ascii="Arial" w:eastAsia="Arial" w:hAnsi="Arial" w:cs="Arial"/>
              </w:rPr>
            </w:pPr>
          </w:p>
          <w:p w14:paraId="00953056" w14:textId="77777777" w:rsidR="00C04CDA" w:rsidRPr="00C91AE7" w:rsidRDefault="00C04CDA" w:rsidP="00964A52">
            <w:pPr>
              <w:rPr>
                <w:rFonts w:ascii="Arial" w:eastAsia="Arial" w:hAnsi="Arial" w:cs="Arial"/>
              </w:rPr>
            </w:pPr>
            <w:r w:rsidRPr="00C91AE7">
              <w:rPr>
                <w:rFonts w:ascii="Arial" w:eastAsia="Arial" w:hAnsi="Arial" w:cs="Arial"/>
              </w:rPr>
              <w:t>(Associate Professor, AP)</w:t>
            </w:r>
          </w:p>
        </w:tc>
        <w:tc>
          <w:tcPr>
            <w:tcW w:w="1575" w:type="dxa"/>
          </w:tcPr>
          <w:p w14:paraId="766BF22F" w14:textId="77777777" w:rsidR="00C04CDA" w:rsidRPr="00C91AE7" w:rsidRDefault="00C04CDA" w:rsidP="00964A52">
            <w:pPr>
              <w:rPr>
                <w:rFonts w:ascii="Arial" w:eastAsia="Arial" w:hAnsi="Arial" w:cs="Arial"/>
              </w:rPr>
            </w:pPr>
            <w:r w:rsidRPr="00C91AE7">
              <w:rPr>
                <w:rFonts w:ascii="Arial" w:eastAsia="Arial" w:hAnsi="Arial" w:cs="Arial"/>
              </w:rPr>
              <w:t>Director of Graduate Studies (DGS)</w:t>
            </w:r>
          </w:p>
          <w:p w14:paraId="2636F5F4" w14:textId="77777777" w:rsidR="00C04CDA" w:rsidRPr="00C91AE7" w:rsidRDefault="00C04CDA" w:rsidP="00964A52">
            <w:pPr>
              <w:rPr>
                <w:rFonts w:ascii="Arial" w:eastAsia="Arial" w:hAnsi="Arial" w:cs="Arial"/>
              </w:rPr>
            </w:pPr>
          </w:p>
          <w:p w14:paraId="258660D7" w14:textId="77777777" w:rsidR="00C04CDA" w:rsidRPr="00C91AE7" w:rsidRDefault="00C04CDA" w:rsidP="00964A52">
            <w:pPr>
              <w:rPr>
                <w:rFonts w:ascii="Arial" w:eastAsia="Arial" w:hAnsi="Arial" w:cs="Arial"/>
              </w:rPr>
            </w:pPr>
            <w:r w:rsidRPr="00C91AE7">
              <w:rPr>
                <w:rFonts w:ascii="Arial" w:eastAsia="Arial" w:hAnsi="Arial" w:cs="Arial"/>
              </w:rPr>
              <w:t>Chair of MSc Committees.</w:t>
            </w:r>
          </w:p>
          <w:p w14:paraId="2F3DF1B9" w14:textId="77777777" w:rsidR="00C04CDA" w:rsidRPr="00C91AE7" w:rsidRDefault="00C04CDA" w:rsidP="00964A52">
            <w:pPr>
              <w:rPr>
                <w:rFonts w:ascii="Arial" w:eastAsia="Arial" w:hAnsi="Arial" w:cs="Arial"/>
              </w:rPr>
            </w:pPr>
          </w:p>
          <w:p w14:paraId="766F02F9" w14:textId="77777777" w:rsidR="00C04CDA" w:rsidRPr="00C91AE7" w:rsidRDefault="00C04CDA" w:rsidP="00964A52">
            <w:pPr>
              <w:rPr>
                <w:rFonts w:ascii="Arial" w:eastAsia="Arial" w:hAnsi="Arial" w:cs="Arial"/>
              </w:rPr>
            </w:pPr>
            <w:r w:rsidRPr="00C91AE7">
              <w:rPr>
                <w:rFonts w:ascii="Arial" w:eastAsia="Arial" w:hAnsi="Arial" w:cs="Arial"/>
              </w:rPr>
              <w:t>Principal Investigator</w:t>
            </w:r>
          </w:p>
        </w:tc>
        <w:tc>
          <w:tcPr>
            <w:tcW w:w="2348" w:type="dxa"/>
          </w:tcPr>
          <w:p w14:paraId="1BD1F036" w14:textId="77777777" w:rsidR="00C04CDA" w:rsidRPr="00C91AE7" w:rsidRDefault="00C04CDA" w:rsidP="00964A52">
            <w:pPr>
              <w:rPr>
                <w:rFonts w:ascii="Arial" w:eastAsia="Arial" w:hAnsi="Arial" w:cs="Arial"/>
              </w:rPr>
            </w:pPr>
            <w:r w:rsidRPr="00C91AE7">
              <w:rPr>
                <w:rFonts w:ascii="Arial" w:eastAsia="Arial" w:hAnsi="Arial" w:cs="Arial"/>
              </w:rPr>
              <w:t>Four grown up children. DGS for 10 years, led the conception and development of our taught MSc course. Enjoys cooking and metalwork. Qualified acupuncturist.</w:t>
            </w:r>
          </w:p>
        </w:tc>
      </w:tr>
      <w:tr w:rsidR="00C04CDA" w14:paraId="1CB0D340" w14:textId="77777777" w:rsidTr="009352AF">
        <w:trPr>
          <w:trHeight w:val="300"/>
        </w:trPr>
        <w:tc>
          <w:tcPr>
            <w:tcW w:w="2460" w:type="dxa"/>
          </w:tcPr>
          <w:p w14:paraId="71A26CE6" w14:textId="77777777" w:rsidR="00C04CDA" w:rsidRPr="00C91AE7" w:rsidRDefault="00C04CDA" w:rsidP="00964A52">
            <w:pPr>
              <w:rPr>
                <w:rFonts w:ascii="Arial" w:eastAsia="Arial" w:hAnsi="Arial" w:cs="Arial"/>
              </w:rPr>
            </w:pPr>
            <w:r w:rsidRPr="00C91AE7">
              <w:rPr>
                <w:rFonts w:ascii="Arial" w:hAnsi="Arial" w:cs="Arial"/>
                <w:noProof/>
                <w:color w:val="2B579A"/>
                <w:shd w:val="clear" w:color="auto" w:fill="E6E6E6"/>
              </w:rPr>
              <w:drawing>
                <wp:inline distT="0" distB="0" distL="0" distR="0" wp14:anchorId="3915EB79" wp14:editId="18F764EA">
                  <wp:extent cx="933450" cy="933450"/>
                  <wp:effectExtent l="0" t="0" r="0" b="0"/>
                  <wp:docPr id="1916630533" name="Picture 1916630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630533"/>
                          <pic:cNvPicPr/>
                        </pic:nvPicPr>
                        <pic:blipFill>
                          <a:blip r:embed="rId33">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inline>
              </w:drawing>
            </w:r>
          </w:p>
        </w:tc>
        <w:tc>
          <w:tcPr>
            <w:tcW w:w="1160" w:type="dxa"/>
          </w:tcPr>
          <w:p w14:paraId="7F38B51A" w14:textId="77777777" w:rsidR="00C04CDA" w:rsidRPr="00C91AE7" w:rsidRDefault="00C04CDA" w:rsidP="00964A52">
            <w:pPr>
              <w:rPr>
                <w:rFonts w:ascii="Arial" w:eastAsia="Arial" w:hAnsi="Arial" w:cs="Arial"/>
                <w:b/>
                <w:bCs/>
              </w:rPr>
            </w:pPr>
            <w:r w:rsidRPr="00C91AE7">
              <w:rPr>
                <w:rFonts w:ascii="Arial" w:eastAsia="Arial" w:hAnsi="Arial" w:cs="Arial"/>
                <w:b/>
                <w:bCs/>
              </w:rPr>
              <w:t>Erdem Pulcu (M)</w:t>
            </w:r>
          </w:p>
        </w:tc>
        <w:tc>
          <w:tcPr>
            <w:tcW w:w="1608" w:type="dxa"/>
          </w:tcPr>
          <w:p w14:paraId="3D88A8E5" w14:textId="77777777" w:rsidR="00C04CDA" w:rsidRPr="00C91AE7" w:rsidRDefault="00C04CDA" w:rsidP="00964A52">
            <w:pPr>
              <w:rPr>
                <w:rFonts w:ascii="Arial" w:eastAsia="Arial" w:hAnsi="Arial" w:cs="Arial"/>
              </w:rPr>
            </w:pPr>
            <w:r w:rsidRPr="00C91AE7">
              <w:rPr>
                <w:rFonts w:ascii="Arial" w:eastAsia="Arial" w:hAnsi="Arial" w:cs="Arial"/>
              </w:rPr>
              <w:t>Data advisor and analyst</w:t>
            </w:r>
          </w:p>
          <w:p w14:paraId="3EC43C2C" w14:textId="77777777" w:rsidR="00C04CDA" w:rsidRPr="00C91AE7" w:rsidRDefault="00C04CDA" w:rsidP="00964A52">
            <w:pPr>
              <w:rPr>
                <w:rFonts w:ascii="Arial" w:eastAsia="Arial" w:hAnsi="Arial" w:cs="Arial"/>
              </w:rPr>
            </w:pPr>
          </w:p>
          <w:p w14:paraId="09453BCE" w14:textId="77777777" w:rsidR="00C04CDA" w:rsidRPr="00C91AE7" w:rsidRDefault="00C04CDA" w:rsidP="00964A52">
            <w:pPr>
              <w:rPr>
                <w:rFonts w:ascii="Arial" w:eastAsia="Arial" w:hAnsi="Arial" w:cs="Arial"/>
              </w:rPr>
            </w:pPr>
            <w:r w:rsidRPr="00C91AE7">
              <w:rPr>
                <w:rFonts w:ascii="Arial" w:eastAsia="Arial" w:hAnsi="Arial" w:cs="Arial"/>
              </w:rPr>
              <w:t>(Postdoctoral researcher)</w:t>
            </w:r>
          </w:p>
        </w:tc>
        <w:tc>
          <w:tcPr>
            <w:tcW w:w="1575" w:type="dxa"/>
          </w:tcPr>
          <w:p w14:paraId="4013FCD1" w14:textId="77777777" w:rsidR="00C04CDA" w:rsidRPr="00C91AE7" w:rsidRDefault="00C04CDA" w:rsidP="00964A52">
            <w:pPr>
              <w:rPr>
                <w:rFonts w:ascii="Arial" w:eastAsia="Arial" w:hAnsi="Arial" w:cs="Arial"/>
              </w:rPr>
            </w:pPr>
            <w:r w:rsidRPr="00C91AE7">
              <w:rPr>
                <w:rFonts w:ascii="Arial" w:eastAsia="Arial" w:hAnsi="Arial" w:cs="Arial"/>
              </w:rPr>
              <w:t>Lead Harassment Advisor</w:t>
            </w:r>
          </w:p>
        </w:tc>
        <w:tc>
          <w:tcPr>
            <w:tcW w:w="2348" w:type="dxa"/>
          </w:tcPr>
          <w:p w14:paraId="59D6B37E" w14:textId="77777777" w:rsidR="00C04CDA" w:rsidRPr="00C91AE7" w:rsidRDefault="00C04CDA" w:rsidP="00964A52">
            <w:pPr>
              <w:rPr>
                <w:rFonts w:ascii="Arial" w:eastAsia="Arial" w:hAnsi="Arial" w:cs="Arial"/>
              </w:rPr>
            </w:pPr>
            <w:r w:rsidRPr="00C91AE7">
              <w:rPr>
                <w:rFonts w:ascii="Arial" w:eastAsia="Arial" w:hAnsi="Arial" w:cs="Arial"/>
              </w:rPr>
              <w:t>Married with no children. Likes number crunching, gaming and classic cars. Owner of a greyhound.</w:t>
            </w:r>
          </w:p>
        </w:tc>
      </w:tr>
    </w:tbl>
    <w:p w14:paraId="46A4F5FF" w14:textId="77777777" w:rsidR="00C04CDA" w:rsidRDefault="00C04CDA" w:rsidP="00C04CDA">
      <w:pPr>
        <w:rPr>
          <w:rFonts w:ascii="Arial" w:eastAsia="Arial" w:hAnsi="Arial" w:cs="Arial"/>
        </w:rPr>
      </w:pPr>
    </w:p>
    <w:p w14:paraId="417E16DF" w14:textId="77777777" w:rsidR="00C04CDA" w:rsidRDefault="00C04CDA" w:rsidP="00C04CDA">
      <w:pPr>
        <w:rPr>
          <w:rFonts w:ascii="Arial" w:eastAsia="Arial" w:hAnsi="Arial" w:cs="Arial"/>
          <w:i/>
          <w:iCs/>
        </w:rPr>
      </w:pPr>
      <w:r w:rsidRPr="69FB8DE6">
        <w:rPr>
          <w:rFonts w:ascii="Arial" w:eastAsia="Arial" w:hAnsi="Arial" w:cs="Arial"/>
          <w:i/>
          <w:iCs/>
        </w:rPr>
        <w:t xml:space="preserve">(Table 3: The </w:t>
      </w:r>
      <w:proofErr w:type="spellStart"/>
      <w:r w:rsidRPr="69FB8DE6">
        <w:rPr>
          <w:rFonts w:ascii="Arial" w:eastAsia="Arial" w:hAnsi="Arial" w:cs="Arial"/>
          <w:i/>
          <w:iCs/>
        </w:rPr>
        <w:t>Self Assessment</w:t>
      </w:r>
      <w:proofErr w:type="spellEnd"/>
      <w:r w:rsidRPr="69FB8DE6">
        <w:rPr>
          <w:rFonts w:ascii="Arial" w:eastAsia="Arial" w:hAnsi="Arial" w:cs="Arial"/>
          <w:i/>
          <w:iCs/>
        </w:rPr>
        <w:t xml:space="preserve"> Team)</w:t>
      </w:r>
    </w:p>
    <w:p w14:paraId="1D403DAF" w14:textId="77777777" w:rsidR="00C04CDA" w:rsidRPr="00FB2C84" w:rsidRDefault="00C04CDA" w:rsidP="00706B61">
      <w:pPr>
        <w:pStyle w:val="Heading3"/>
      </w:pPr>
      <w:r w:rsidRPr="69FB8DE6">
        <w:t xml:space="preserve">The </w:t>
      </w:r>
      <w:proofErr w:type="spellStart"/>
      <w:r w:rsidRPr="69FB8DE6">
        <w:t>Self Assessment</w:t>
      </w:r>
      <w:proofErr w:type="spellEnd"/>
      <w:r w:rsidRPr="69FB8DE6">
        <w:t xml:space="preserve"> Process </w:t>
      </w:r>
    </w:p>
    <w:p w14:paraId="448B1FCA" w14:textId="77777777" w:rsidR="00C04CDA" w:rsidRDefault="00C04CDA" w:rsidP="00C91AE7">
      <w:pPr>
        <w:jc w:val="both"/>
        <w:rPr>
          <w:rFonts w:ascii="Arial" w:eastAsia="Arial" w:hAnsi="Arial" w:cs="Arial"/>
        </w:rPr>
      </w:pPr>
      <w:r w:rsidRPr="69FB8DE6">
        <w:rPr>
          <w:rFonts w:ascii="Arial" w:eastAsia="Arial" w:hAnsi="Arial" w:cs="Arial"/>
        </w:rPr>
        <w:t xml:space="preserve">The SAT was formed during the reporting period to drive forward the development and improvement of practical steps towards the advancement of gender equality.  The SAT ensure </w:t>
      </w:r>
      <w:r w:rsidRPr="69FB8DE6">
        <w:rPr>
          <w:rFonts w:ascii="Arial" w:eastAsia="Arial" w:hAnsi="Arial" w:cs="Arial"/>
        </w:rPr>
        <w:lastRenderedPageBreak/>
        <w:t>that the principles of AS are embedded throughout the culture of the Department and contribute to the PCC, whose focus is on broader inequalities and EDI issues. They met monthly for six months prior to discuss activities and completion of the original action plan before beginning the planning process for the next period.  The SAT reports to the SMT via the AS Academic Lead with support and review from the PCC, and as described above, the senior leadership team are fully involved in, and committed to, the self-assessment process.</w:t>
      </w:r>
    </w:p>
    <w:p w14:paraId="284F7195" w14:textId="77777777" w:rsidR="00C04CDA" w:rsidRDefault="00C04CDA" w:rsidP="00C91AE7">
      <w:pPr>
        <w:jc w:val="both"/>
        <w:rPr>
          <w:rFonts w:ascii="Arial" w:eastAsia="Arial" w:hAnsi="Arial" w:cs="Arial"/>
        </w:rPr>
      </w:pPr>
      <w:r w:rsidRPr="69FB8DE6">
        <w:rPr>
          <w:rFonts w:ascii="Arial" w:eastAsia="Arial" w:hAnsi="Arial" w:cs="Arial"/>
        </w:rPr>
        <w:t xml:space="preserve">The SAT made a commitment to maintain a balanced workload among members. </w:t>
      </w:r>
      <w:proofErr w:type="gramStart"/>
      <w:r w:rsidRPr="69FB8DE6">
        <w:rPr>
          <w:rFonts w:ascii="Arial" w:eastAsia="Arial" w:hAnsi="Arial" w:cs="Arial"/>
        </w:rPr>
        <w:t>One member</w:t>
      </w:r>
      <w:proofErr w:type="gramEnd"/>
      <w:r w:rsidRPr="69FB8DE6">
        <w:rPr>
          <w:rFonts w:ascii="Arial" w:eastAsia="Arial" w:hAnsi="Arial" w:cs="Arial"/>
        </w:rPr>
        <w:t xml:space="preserve"> (Communications and Administrative Support) tracks and distributes tasks between SAT members, and all tasks are reported in SAT minutes and reviewed. Focused satellite groups responsible for co-ordinating data collection, writing, and survey response were created to lead on aspects of application</w:t>
      </w:r>
      <w:r>
        <w:rPr>
          <w:rFonts w:ascii="Arial" w:eastAsia="Arial" w:hAnsi="Arial" w:cs="Arial"/>
        </w:rPr>
        <w:t xml:space="preserve"> completion</w:t>
      </w:r>
      <w:r w:rsidRPr="69FB8DE6">
        <w:rPr>
          <w:rFonts w:ascii="Arial" w:eastAsia="Arial" w:hAnsi="Arial" w:cs="Arial"/>
        </w:rPr>
        <w:t xml:space="preserve">. Communication of activities </w:t>
      </w:r>
      <w:r>
        <w:rPr>
          <w:rFonts w:ascii="Arial" w:eastAsia="Arial" w:hAnsi="Arial" w:cs="Arial"/>
        </w:rPr>
        <w:t>occurs</w:t>
      </w:r>
      <w:r w:rsidRPr="69FB8DE6">
        <w:rPr>
          <w:rFonts w:ascii="Arial" w:eastAsia="Arial" w:hAnsi="Arial" w:cs="Arial"/>
        </w:rPr>
        <w:t xml:space="preserve"> via weekly newsletters and during the </w:t>
      </w:r>
      <w:proofErr w:type="spellStart"/>
      <w:r w:rsidRPr="69FB8DE6">
        <w:rPr>
          <w:rFonts w:ascii="Arial" w:eastAsia="Arial" w:hAnsi="Arial" w:cs="Arial"/>
        </w:rPr>
        <w:t>HoD</w:t>
      </w:r>
      <w:proofErr w:type="spellEnd"/>
      <w:r w:rsidRPr="69FB8DE6">
        <w:rPr>
          <w:rFonts w:ascii="Arial" w:eastAsia="Arial" w:hAnsi="Arial" w:cs="Arial"/>
        </w:rPr>
        <w:t xml:space="preserve"> monthly meeting.</w:t>
      </w:r>
    </w:p>
    <w:p w14:paraId="0AC53BDF" w14:textId="77777777" w:rsidR="00C04CDA" w:rsidRDefault="00C04CDA" w:rsidP="00C91AE7">
      <w:pPr>
        <w:jc w:val="both"/>
        <w:rPr>
          <w:rFonts w:ascii="Arial" w:eastAsia="Arial" w:hAnsi="Arial" w:cs="Arial"/>
        </w:rPr>
      </w:pPr>
      <w:r w:rsidRPr="69FB8DE6">
        <w:rPr>
          <w:rFonts w:ascii="Arial" w:eastAsia="Arial" w:hAnsi="Arial" w:cs="Arial"/>
        </w:rPr>
        <w:t xml:space="preserve">The data analysis satellite group has performed a comprehensive self-evaluation annually. They collated data from multiple sources, including staff surveys, core staff statistics, and information on student recruitment, achievement, and satisfaction. One of the key sources of data is the biannual staff survey which is administered by </w:t>
      </w:r>
      <w:r>
        <w:rPr>
          <w:rFonts w:ascii="Arial" w:eastAsia="Arial" w:hAnsi="Arial" w:cs="Arial"/>
        </w:rPr>
        <w:t xml:space="preserve">MSD </w:t>
      </w:r>
      <w:r w:rsidRPr="69FB8DE6">
        <w:rPr>
          <w:rFonts w:ascii="Arial" w:eastAsia="Arial" w:hAnsi="Arial" w:cs="Arial"/>
        </w:rPr>
        <w:t>(Appendix Figures 1-14). Departments have the option to submit questions relevant to their own processes. Surveys carried out during this reporting period were in 2021 and 2023 allowing detailed assessment and consultation of staff post-COVID and pre-assessment period. The SES has been analysed and discussed in the monthly SAT. 77% of the invited staff completed the staff survey in 2023 (26%M</w:t>
      </w:r>
      <w:r>
        <w:rPr>
          <w:rFonts w:ascii="Arial" w:eastAsia="Arial" w:hAnsi="Arial" w:cs="Arial"/>
        </w:rPr>
        <w:t>:</w:t>
      </w:r>
      <w:r w:rsidRPr="69FB8DE6">
        <w:rPr>
          <w:rFonts w:ascii="Arial" w:eastAsia="Arial" w:hAnsi="Arial" w:cs="Arial"/>
        </w:rPr>
        <w:t>71%F,</w:t>
      </w:r>
      <w:r>
        <w:rPr>
          <w:rFonts w:ascii="Arial" w:eastAsia="Arial" w:hAnsi="Arial" w:cs="Arial"/>
        </w:rPr>
        <w:t xml:space="preserve"> </w:t>
      </w:r>
      <w:r w:rsidRPr="69FB8DE6">
        <w:rPr>
          <w:rFonts w:ascii="Arial" w:eastAsia="Arial" w:hAnsi="Arial" w:cs="Arial"/>
        </w:rPr>
        <w:t>35%PPS</w:t>
      </w:r>
      <w:r>
        <w:rPr>
          <w:rFonts w:ascii="Arial" w:eastAsia="Arial" w:hAnsi="Arial" w:cs="Arial"/>
        </w:rPr>
        <w:t>:</w:t>
      </w:r>
      <w:r w:rsidRPr="69FB8DE6">
        <w:rPr>
          <w:rFonts w:ascii="Arial" w:eastAsia="Arial" w:hAnsi="Arial" w:cs="Arial"/>
        </w:rPr>
        <w:t>65%</w:t>
      </w:r>
      <w:r>
        <w:rPr>
          <w:rFonts w:ascii="Arial" w:eastAsia="Arial" w:hAnsi="Arial" w:cs="Arial"/>
        </w:rPr>
        <w:t>AS</w:t>
      </w:r>
      <w:r w:rsidRPr="69FB8DE6">
        <w:rPr>
          <w:rFonts w:ascii="Arial" w:eastAsia="Arial" w:hAnsi="Arial" w:cs="Arial"/>
        </w:rPr>
        <w:t>).</w:t>
      </w:r>
    </w:p>
    <w:p w14:paraId="4B968C37" w14:textId="77777777" w:rsidR="00C04CDA" w:rsidRDefault="00C04CDA" w:rsidP="00C91AE7">
      <w:pPr>
        <w:jc w:val="both"/>
        <w:rPr>
          <w:rFonts w:ascii="Arial" w:eastAsia="Arial" w:hAnsi="Arial" w:cs="Arial"/>
        </w:rPr>
      </w:pPr>
      <w:r w:rsidRPr="69FB8DE6">
        <w:rPr>
          <w:rFonts w:ascii="Arial" w:eastAsia="Arial" w:hAnsi="Arial" w:cs="Arial"/>
        </w:rPr>
        <w:t xml:space="preserve">The SAT review process initially focused on the 2018 Previous Action Plan (PAP). Areas flagged by the departmental SES were discussed by the full SAT to decide on progress and rate activities. The plan was then split for individual members to gather data, review and rate each action and/or success measure as Red, Amber or Green (RAG). These activities and data review formed the basis of discussion for development of the </w:t>
      </w:r>
      <w:r>
        <w:rPr>
          <w:rFonts w:ascii="Arial" w:eastAsia="Arial" w:hAnsi="Arial" w:cs="Arial"/>
        </w:rPr>
        <w:t xml:space="preserve">FAP </w:t>
      </w:r>
      <w:r w:rsidRPr="69FB8DE6">
        <w:rPr>
          <w:rFonts w:ascii="Arial" w:eastAsia="Arial" w:hAnsi="Arial" w:cs="Arial"/>
        </w:rPr>
        <w:t>which was define</w:t>
      </w:r>
      <w:r>
        <w:rPr>
          <w:rFonts w:ascii="Arial" w:eastAsia="Arial" w:hAnsi="Arial" w:cs="Arial"/>
        </w:rPr>
        <w:t>d</w:t>
      </w:r>
      <w:r w:rsidRPr="69FB8DE6">
        <w:rPr>
          <w:rFonts w:ascii="Arial" w:eastAsia="Arial" w:hAnsi="Arial" w:cs="Arial"/>
        </w:rPr>
        <w:t xml:space="preserve"> in the SAT before being shared with PCC WGs to provide relevant actions and tasks within their own specialist subgroups.</w:t>
      </w:r>
    </w:p>
    <w:p w14:paraId="698DE847" w14:textId="77777777" w:rsidR="00C04CDA" w:rsidRDefault="00C04CDA" w:rsidP="00706B61">
      <w:pPr>
        <w:pStyle w:val="Heading3"/>
      </w:pPr>
      <w:r w:rsidRPr="69FB8DE6">
        <w:t>Moving forward – SAT in the wider department</w:t>
      </w:r>
    </w:p>
    <w:p w14:paraId="0414E4E2" w14:textId="77777777" w:rsidR="00C04CDA" w:rsidRDefault="00C04CDA" w:rsidP="00C91AE7">
      <w:pPr>
        <w:jc w:val="both"/>
        <w:rPr>
          <w:rFonts w:ascii="Arial" w:eastAsia="Arial" w:hAnsi="Arial" w:cs="Arial"/>
        </w:rPr>
      </w:pPr>
      <w:r w:rsidRPr="69FB8DE6">
        <w:rPr>
          <w:rFonts w:ascii="Arial" w:eastAsia="Arial" w:hAnsi="Arial" w:cs="Arial"/>
        </w:rPr>
        <w:t>After renewal the SAT will meet bi-annually for reassessment of the AS dedicated</w:t>
      </w:r>
      <w:r>
        <w:rPr>
          <w:rFonts w:ascii="Arial" w:eastAsia="Arial" w:hAnsi="Arial" w:cs="Arial"/>
        </w:rPr>
        <w:t xml:space="preserve"> FAP</w:t>
      </w:r>
      <w:r w:rsidRPr="69FB8DE6">
        <w:rPr>
          <w:rFonts w:ascii="Arial" w:eastAsia="Arial" w:hAnsi="Arial" w:cs="Arial"/>
        </w:rPr>
        <w:t>. This will allow us to realign with wider department EDI and flag key initiatives for gender equality. Success and progress on actions will be monitored by annual staff departmental data collection, biannual divisional staff survey and direct feedback from specific subgroups allowing the SAT to reflect on recent changes and RAG rate relevant activity and focus on priority areas.  Monthly activities will be supported from within the PCC and focused WGs including the family friendly and part time WG. PCC working groups responsible for supporting actions meet bimonthly to discuss and plan relevant activities.</w:t>
      </w:r>
    </w:p>
    <w:p w14:paraId="309D5399" w14:textId="77777777" w:rsidR="00C04CDA" w:rsidRDefault="00C04CDA" w:rsidP="00C04CDA"/>
    <w:p w14:paraId="4101652C" w14:textId="77777777" w:rsidR="000425E4" w:rsidRPr="000425E4" w:rsidRDefault="000425E4" w:rsidP="000425E4">
      <w:pPr>
        <w:pBdr>
          <w:top w:val="single" w:sz="4" w:space="1" w:color="auto"/>
          <w:left w:val="single" w:sz="4" w:space="4" w:color="auto"/>
          <w:bottom w:val="single" w:sz="4" w:space="1" w:color="auto"/>
          <w:right w:val="single" w:sz="4" w:space="4" w:color="auto"/>
        </w:pBdr>
        <w:spacing w:after="240" w:line="240" w:lineRule="auto"/>
        <w:rPr>
          <w:rFonts w:ascii="Arial" w:eastAsia="Calibri" w:hAnsi="Arial" w:cs="Arial"/>
          <w:b/>
          <w:sz w:val="28"/>
          <w:szCs w:val="24"/>
        </w:rPr>
      </w:pPr>
      <w:r w:rsidRPr="000425E4">
        <w:rPr>
          <w:rFonts w:ascii="Arial" w:eastAsia="Calibri" w:hAnsi="Arial" w:cs="Arial"/>
          <w:sz w:val="24"/>
          <w:szCs w:val="24"/>
        </w:rPr>
        <w:br w:type="page"/>
      </w:r>
    </w:p>
    <w:p w14:paraId="0B286D10" w14:textId="77777777" w:rsidR="000425E4" w:rsidRPr="000425E4" w:rsidRDefault="000425E4" w:rsidP="00706B61">
      <w:pPr>
        <w:pStyle w:val="Heading1"/>
      </w:pPr>
      <w:bookmarkStart w:id="5" w:name="_Toc75520014"/>
      <w:r w:rsidRPr="000425E4">
        <w:lastRenderedPageBreak/>
        <w:t xml:space="preserve">Section 2: An </w:t>
      </w:r>
      <w:r>
        <w:t>evaluation</w:t>
      </w:r>
      <w:r w:rsidRPr="000425E4">
        <w:t xml:space="preserve"> of the </w:t>
      </w:r>
      <w:r>
        <w:t>department’s progress and issues</w:t>
      </w:r>
      <w:bookmarkEnd w:id="5"/>
      <w:r w:rsidRPr="000425E4">
        <w:t xml:space="preserve"> </w:t>
      </w:r>
    </w:p>
    <w:p w14:paraId="0B8825D1" w14:textId="77777777" w:rsidR="000425E4" w:rsidRPr="000425E4" w:rsidRDefault="000425E4" w:rsidP="000425E4">
      <w:pPr>
        <w:spacing w:after="240" w:line="240" w:lineRule="auto"/>
        <w:rPr>
          <w:rFonts w:ascii="Arial" w:eastAsia="Calibri" w:hAnsi="Arial" w:cs="Arial"/>
          <w:sz w:val="24"/>
          <w:szCs w:val="24"/>
        </w:rPr>
      </w:pPr>
      <w:r w:rsidRPr="000425E4">
        <w:rPr>
          <w:rFonts w:ascii="Arial" w:eastAsia="Calibri" w:hAnsi="Arial" w:cs="Arial"/>
          <w:sz w:val="24"/>
          <w:szCs w:val="24"/>
        </w:rPr>
        <w:t>In Section 2, applicants should ev</w:t>
      </w:r>
      <w:r>
        <w:rPr>
          <w:rFonts w:ascii="Arial" w:eastAsia="Calibri" w:hAnsi="Arial" w:cs="Arial"/>
          <w:sz w:val="24"/>
          <w:szCs w:val="24"/>
        </w:rPr>
        <w:t>idence how they meet Criteria</w:t>
      </w:r>
      <w:r w:rsidRPr="000425E4">
        <w:rPr>
          <w:rFonts w:ascii="Arial" w:eastAsia="Calibri" w:hAnsi="Arial" w:cs="Arial"/>
          <w:sz w:val="24"/>
          <w:szCs w:val="24"/>
        </w:rPr>
        <w:t xml:space="preserve"> B</w:t>
      </w:r>
      <w:r>
        <w:rPr>
          <w:rFonts w:ascii="Arial" w:eastAsia="Calibri" w:hAnsi="Arial" w:cs="Arial"/>
          <w:sz w:val="24"/>
          <w:szCs w:val="24"/>
        </w:rPr>
        <w:t xml:space="preserve"> and D</w:t>
      </w:r>
      <w:r w:rsidRPr="000425E4">
        <w:rPr>
          <w:rFonts w:ascii="Arial" w:eastAsia="Calibri" w:hAnsi="Arial" w:cs="Arial"/>
          <w:sz w:val="24"/>
          <w:szCs w:val="24"/>
        </w:rPr>
        <w:t>:</w:t>
      </w:r>
    </w:p>
    <w:p w14:paraId="6F9BAB00" w14:textId="77777777" w:rsidR="000425E4" w:rsidRDefault="000425E4" w:rsidP="000425E4">
      <w:pPr>
        <w:numPr>
          <w:ilvl w:val="0"/>
          <w:numId w:val="3"/>
        </w:numPr>
        <w:spacing w:after="240" w:line="240" w:lineRule="auto"/>
        <w:rPr>
          <w:rFonts w:ascii="Arial" w:eastAsia="Calibri" w:hAnsi="Arial" w:cs="Arial"/>
          <w:i/>
          <w:sz w:val="24"/>
          <w:szCs w:val="24"/>
        </w:rPr>
      </w:pPr>
      <w:r>
        <w:rPr>
          <w:rFonts w:ascii="Arial" w:eastAsia="Calibri" w:hAnsi="Arial" w:cs="Arial"/>
          <w:i/>
          <w:sz w:val="24"/>
          <w:szCs w:val="24"/>
        </w:rPr>
        <w:t>Progress against the applicant’s previously identified priorities has been demonstrated</w:t>
      </w:r>
    </w:p>
    <w:p w14:paraId="4C388A12" w14:textId="77777777" w:rsidR="000425E4" w:rsidRPr="000425E4" w:rsidRDefault="000425E4" w:rsidP="000425E4">
      <w:pPr>
        <w:numPr>
          <w:ilvl w:val="0"/>
          <w:numId w:val="3"/>
        </w:numPr>
        <w:spacing w:after="240" w:line="240" w:lineRule="auto"/>
        <w:rPr>
          <w:rFonts w:ascii="Arial" w:eastAsia="Calibri" w:hAnsi="Arial" w:cs="Arial"/>
          <w:i/>
          <w:sz w:val="24"/>
          <w:szCs w:val="24"/>
        </w:rPr>
      </w:pPr>
      <w:r w:rsidRPr="000425E4">
        <w:rPr>
          <w:rFonts w:ascii="Arial" w:eastAsia="Calibri" w:hAnsi="Arial" w:cs="Arial"/>
          <w:i/>
          <w:sz w:val="24"/>
          <w:szCs w:val="24"/>
        </w:rPr>
        <w:t xml:space="preserve">Evidence-based recognition has been demonstrated of the key issues facing the applicant </w:t>
      </w:r>
    </w:p>
    <w:p w14:paraId="4BDB76BD" w14:textId="77777777" w:rsidR="000425E4" w:rsidRPr="000425E4" w:rsidRDefault="000425E4" w:rsidP="000425E4">
      <w:pPr>
        <w:spacing w:after="240" w:line="240" w:lineRule="auto"/>
        <w:rPr>
          <w:rFonts w:ascii="Arial" w:eastAsia="Calibri" w:hAnsi="Arial" w:cs="Arial"/>
          <w:sz w:val="24"/>
          <w:szCs w:val="24"/>
        </w:rPr>
      </w:pPr>
      <w:r w:rsidRPr="000425E4">
        <w:rPr>
          <w:rFonts w:ascii="Arial" w:eastAsia="Calibri" w:hAnsi="Arial" w:cs="Arial"/>
          <w:sz w:val="24"/>
          <w:szCs w:val="24"/>
        </w:rPr>
        <w:t xml:space="preserve">Recommended word count: </w:t>
      </w:r>
      <w:r>
        <w:rPr>
          <w:rFonts w:ascii="Arial" w:eastAsia="Calibri" w:hAnsi="Arial" w:cs="Arial"/>
          <w:sz w:val="24"/>
          <w:szCs w:val="24"/>
        </w:rPr>
        <w:t>30</w:t>
      </w:r>
      <w:r w:rsidRPr="000425E4">
        <w:rPr>
          <w:rFonts w:ascii="Arial" w:eastAsia="Calibri" w:hAnsi="Arial" w:cs="Arial"/>
          <w:sz w:val="24"/>
          <w:szCs w:val="24"/>
        </w:rPr>
        <w:t>00 words</w:t>
      </w:r>
    </w:p>
    <w:p w14:paraId="303A54A1" w14:textId="410D1A49" w:rsidR="000425E4" w:rsidRPr="000425E4" w:rsidRDefault="000425E4" w:rsidP="000425E4">
      <w:pPr>
        <w:numPr>
          <w:ilvl w:val="0"/>
          <w:numId w:val="2"/>
        </w:numPr>
        <w:spacing w:after="240" w:line="240" w:lineRule="auto"/>
        <w:outlineLvl w:val="1"/>
        <w:rPr>
          <w:rFonts w:ascii="Arial" w:eastAsia="Calibri" w:hAnsi="Arial" w:cs="Arial"/>
          <w:b/>
          <w:sz w:val="24"/>
          <w:szCs w:val="24"/>
        </w:rPr>
      </w:pPr>
      <w:bookmarkStart w:id="6" w:name="_Toc75520015"/>
      <w:r>
        <w:rPr>
          <w:rFonts w:ascii="Arial" w:eastAsia="Calibri" w:hAnsi="Arial" w:cs="Arial"/>
          <w:b/>
          <w:sz w:val="24"/>
          <w:szCs w:val="24"/>
        </w:rPr>
        <w:t>Evaluating progress against the previous action plan</w:t>
      </w:r>
      <w:bookmarkEnd w:id="6"/>
      <w:r w:rsidR="00706B61">
        <w:rPr>
          <w:rFonts w:ascii="Arial" w:eastAsia="Calibri" w:hAnsi="Arial" w:cs="Arial"/>
          <w:b/>
          <w:sz w:val="24"/>
          <w:szCs w:val="24"/>
        </w:rPr>
        <w:t xml:space="preserve"> (PAP)</w:t>
      </w:r>
    </w:p>
    <w:p w14:paraId="6A94DCD9" w14:textId="77777777" w:rsidR="000425E4" w:rsidRPr="000425E4" w:rsidRDefault="000425E4" w:rsidP="000425E4">
      <w:pPr>
        <w:spacing w:after="240" w:line="240" w:lineRule="auto"/>
        <w:rPr>
          <w:rFonts w:ascii="Arial" w:eastAsia="Calibri" w:hAnsi="Arial" w:cs="Arial"/>
          <w:sz w:val="24"/>
          <w:szCs w:val="24"/>
        </w:rPr>
      </w:pPr>
      <w:r w:rsidRPr="000425E4">
        <w:rPr>
          <w:rFonts w:ascii="Arial" w:eastAsia="Calibri" w:hAnsi="Arial" w:cs="Arial"/>
          <w:sz w:val="24"/>
          <w:szCs w:val="24"/>
        </w:rPr>
        <w:t xml:space="preserve">Please </w:t>
      </w:r>
      <w:r>
        <w:rPr>
          <w:rFonts w:ascii="Arial" w:eastAsia="Calibri" w:hAnsi="Arial" w:cs="Arial"/>
          <w:sz w:val="24"/>
          <w:szCs w:val="24"/>
        </w:rPr>
        <w:t>provide a critical evaluation of your most recent action plan and any other actions you have initiated since your award.</w:t>
      </w:r>
    </w:p>
    <w:p w14:paraId="33370FD6" w14:textId="77777777" w:rsidR="00706B61" w:rsidRPr="006E0433" w:rsidRDefault="00706B61" w:rsidP="006E0433">
      <w:pPr>
        <w:spacing w:line="276" w:lineRule="auto"/>
        <w:jc w:val="both"/>
        <w:rPr>
          <w:rFonts w:ascii="Arial" w:hAnsi="Arial" w:cs="Arial"/>
        </w:rPr>
      </w:pPr>
      <w:r w:rsidRPr="006E0433">
        <w:rPr>
          <w:rFonts w:ascii="Arial" w:hAnsi="Arial" w:cs="Arial"/>
        </w:rPr>
        <w:t xml:space="preserve">In the 2018 PAP we had 38 objectives, 77 action points and 90 associated success measures (SM). Despite the challenges of the COVID-19 pandemic, we fully met 74 (82%). Significant progress was made towards another 13 Amber actions (14%), leaving 3 red actions (4%) which were not completed. </w:t>
      </w:r>
    </w:p>
    <w:p w14:paraId="62676194" w14:textId="77777777" w:rsidR="00706B61" w:rsidRDefault="00706B61" w:rsidP="00706B61">
      <w:pPr>
        <w:pStyle w:val="Heading3"/>
      </w:pPr>
      <w:r w:rsidRPr="395D1716">
        <w:t xml:space="preserve">Response to </w:t>
      </w:r>
      <w:r w:rsidRPr="00706B61">
        <w:t>2018</w:t>
      </w:r>
      <w:r w:rsidRPr="395D1716">
        <w:t xml:space="preserve"> application feedback</w:t>
      </w:r>
    </w:p>
    <w:p w14:paraId="331746A1" w14:textId="77777777" w:rsidR="00706B61" w:rsidRDefault="00706B61" w:rsidP="00706B61">
      <w:pPr>
        <w:spacing w:line="276" w:lineRule="auto"/>
        <w:jc w:val="both"/>
        <w:rPr>
          <w:rFonts w:ascii="Arial" w:eastAsia="Arial" w:hAnsi="Arial" w:cs="Arial"/>
        </w:rPr>
      </w:pPr>
      <w:r w:rsidRPr="755BAB1F">
        <w:rPr>
          <w:rFonts w:ascii="Arial" w:eastAsia="Arial" w:hAnsi="Arial" w:cs="Arial"/>
        </w:rPr>
        <w:t xml:space="preserve">In addition to our objectives, the feedback from the AS committee to our </w:t>
      </w:r>
      <w:proofErr w:type="gramStart"/>
      <w:r w:rsidRPr="755BAB1F">
        <w:rPr>
          <w:rFonts w:ascii="Arial" w:eastAsia="Arial" w:hAnsi="Arial" w:cs="Arial"/>
        </w:rPr>
        <w:t>Silver</w:t>
      </w:r>
      <w:proofErr w:type="gramEnd"/>
      <w:r w:rsidRPr="755BAB1F">
        <w:rPr>
          <w:rFonts w:ascii="Arial" w:eastAsia="Arial" w:hAnsi="Arial" w:cs="Arial"/>
        </w:rPr>
        <w:t xml:space="preserve"> award requested additional information relating to support for part-time (PT) students and for PT working patterns to be more substantially recognised. In response, we increased support for PT students. This is reflected in Green rated PAP Actions 2.4 and 2.5, and the 12% increase in PT DPhil students from 2018 to 2023. The restructuring of the WG activities reflects the Department’s commitment to equality initiatives, which will be developed further in our Future Action Plan (FAP).</w:t>
      </w:r>
    </w:p>
    <w:p w14:paraId="1EFD5C7E" w14:textId="77777777" w:rsidR="00706B61" w:rsidRDefault="00706B61" w:rsidP="00706B61">
      <w:pPr>
        <w:spacing w:line="276" w:lineRule="auto"/>
        <w:jc w:val="both"/>
        <w:rPr>
          <w:rFonts w:ascii="Arial" w:eastAsia="Arial" w:hAnsi="Arial" w:cs="Arial"/>
        </w:rPr>
      </w:pPr>
      <w:proofErr w:type="spellStart"/>
      <w:r w:rsidRPr="755BAB1F">
        <w:rPr>
          <w:rFonts w:ascii="Arial" w:eastAsia="Arial" w:hAnsi="Arial" w:cs="Arial"/>
        </w:rPr>
        <w:t>HoD’s</w:t>
      </w:r>
      <w:proofErr w:type="spellEnd"/>
      <w:r w:rsidRPr="755BAB1F">
        <w:rPr>
          <w:rFonts w:ascii="Arial" w:eastAsia="Arial" w:hAnsi="Arial" w:cs="Arial"/>
        </w:rPr>
        <w:t xml:space="preserve"> lobbying has ensured working patterns are taken into account by the University Recognition of Distinction (</w:t>
      </w:r>
      <w:proofErr w:type="spellStart"/>
      <w:r w:rsidRPr="755BAB1F">
        <w:rPr>
          <w:rFonts w:ascii="Arial" w:eastAsia="Arial" w:hAnsi="Arial" w:cs="Arial"/>
        </w:rPr>
        <w:t>RoD</w:t>
      </w:r>
      <w:proofErr w:type="spellEnd"/>
      <w:r w:rsidRPr="755BAB1F">
        <w:rPr>
          <w:rFonts w:ascii="Arial" w:eastAsia="Arial" w:hAnsi="Arial" w:cs="Arial"/>
        </w:rPr>
        <w:t xml:space="preserve">) panel for award of associate and full professorships (PAP Action 3.4), working patterns are now included in the application form. The </w:t>
      </w:r>
      <w:proofErr w:type="spellStart"/>
      <w:r w:rsidRPr="755BAB1F">
        <w:rPr>
          <w:rFonts w:ascii="Arial" w:eastAsia="Arial" w:hAnsi="Arial" w:cs="Arial"/>
        </w:rPr>
        <w:t>HoD</w:t>
      </w:r>
      <w:proofErr w:type="spellEnd"/>
      <w:r w:rsidRPr="755BAB1F">
        <w:rPr>
          <w:rFonts w:ascii="Arial" w:eastAsia="Arial" w:hAnsi="Arial" w:cs="Arial"/>
        </w:rPr>
        <w:t xml:space="preserve"> refers to working patterns in all </w:t>
      </w:r>
      <w:proofErr w:type="spellStart"/>
      <w:r w:rsidRPr="755BAB1F">
        <w:rPr>
          <w:rFonts w:ascii="Arial" w:eastAsia="Arial" w:hAnsi="Arial" w:cs="Arial"/>
        </w:rPr>
        <w:t>RoD</w:t>
      </w:r>
      <w:proofErr w:type="spellEnd"/>
      <w:r w:rsidRPr="755BAB1F">
        <w:rPr>
          <w:rFonts w:ascii="Arial" w:eastAsia="Arial" w:hAnsi="Arial" w:cs="Arial"/>
        </w:rPr>
        <w:t xml:space="preserve"> letters of recommendation for those working less than full-time.</w:t>
      </w:r>
    </w:p>
    <w:p w14:paraId="78D2049E" w14:textId="77777777" w:rsidR="00706B61" w:rsidRDefault="00706B61" w:rsidP="00706B61">
      <w:pPr>
        <w:pStyle w:val="Heading3"/>
      </w:pPr>
      <w:r w:rsidRPr="395D1716">
        <w:t xml:space="preserve">Methodology of Previous Action Plan Implementation </w:t>
      </w:r>
    </w:p>
    <w:p w14:paraId="2C08201B" w14:textId="77777777" w:rsidR="00706B61" w:rsidRDefault="00706B61" w:rsidP="00706B61">
      <w:pPr>
        <w:spacing w:line="276" w:lineRule="auto"/>
        <w:jc w:val="both"/>
        <w:rPr>
          <w:rFonts w:ascii="Arial" w:eastAsia="Arial" w:hAnsi="Arial" w:cs="Arial"/>
        </w:rPr>
      </w:pPr>
      <w:r w:rsidRPr="755BAB1F">
        <w:rPr>
          <w:rFonts w:ascii="Arial" w:eastAsia="Arial" w:hAnsi="Arial" w:cs="Arial"/>
        </w:rPr>
        <w:t>Responsibility for actions was assigned in the PAP, including through the set-up of WGs which report into the PCC. Where appropriate, WGs were given access to departmental resources including internal budget. Several objectives were actioned by devoting ‘theme months’, which raised awareness, training opportunities, and often included inviting external speakers/experts for teaching and seminars.</w:t>
      </w:r>
    </w:p>
    <w:p w14:paraId="4EC46547" w14:textId="77777777" w:rsidR="00706B61" w:rsidRPr="004323E1" w:rsidRDefault="00706B61" w:rsidP="00706B61">
      <w:pPr>
        <w:spacing w:line="276" w:lineRule="auto"/>
        <w:jc w:val="both"/>
        <w:rPr>
          <w:rFonts w:ascii="Arial" w:eastAsia="Arial" w:hAnsi="Arial" w:cs="Arial"/>
        </w:rPr>
      </w:pPr>
      <w:r w:rsidRPr="755BAB1F">
        <w:rPr>
          <w:rFonts w:ascii="Arial" w:eastAsia="Arial" w:hAnsi="Arial" w:cs="Arial"/>
        </w:rPr>
        <w:t xml:space="preserve">Progress against actions was evaluated via periodic self-assessments of the PAP to review status of each action (in 2020, 2021 and 2023 in PAP).  Data was collected from events, University databases, feedback from Department members (qualitative and quantitative) and the bi-annual SES.  Staff and students answered an online survey implemented by an independent provider to assess changes in culture, policy awareness, etc. </w:t>
      </w:r>
      <w:r w:rsidRPr="755BAB1F">
        <w:rPr>
          <w:rFonts w:ascii="Arial" w:eastAsia="Arial" w:hAnsi="Arial" w:cs="Arial"/>
          <w:color w:val="000000" w:themeColor="text1"/>
        </w:rPr>
        <w:t xml:space="preserve">Each action point </w:t>
      </w:r>
      <w:r w:rsidRPr="755BAB1F">
        <w:rPr>
          <w:rFonts w:ascii="Arial" w:eastAsia="Arial" w:hAnsi="Arial" w:cs="Arial"/>
          <w:color w:val="000000" w:themeColor="text1"/>
        </w:rPr>
        <w:lastRenderedPageBreak/>
        <w:t xml:space="preserve">was assessed based on completion of the SM outcome. </w:t>
      </w:r>
      <w:r w:rsidRPr="755BAB1F">
        <w:rPr>
          <w:rFonts w:ascii="Arial" w:eastAsia="Arial" w:hAnsi="Arial" w:cs="Arial"/>
        </w:rPr>
        <w:t xml:space="preserve">With the support of the </w:t>
      </w:r>
      <w:proofErr w:type="gramStart"/>
      <w:r w:rsidRPr="755BAB1F">
        <w:rPr>
          <w:rFonts w:ascii="Arial" w:eastAsia="Arial" w:hAnsi="Arial" w:cs="Arial"/>
        </w:rPr>
        <w:t>SAT</w:t>
      </w:r>
      <w:proofErr w:type="gramEnd"/>
      <w:r w:rsidRPr="755BAB1F">
        <w:rPr>
          <w:rFonts w:ascii="Arial" w:eastAsia="Arial" w:hAnsi="Arial" w:cs="Arial"/>
        </w:rPr>
        <w:t xml:space="preserve"> we have detailed actions and activities requiring adjusted approaches for success.</w:t>
      </w:r>
    </w:p>
    <w:p w14:paraId="5F6E3AD8" w14:textId="7844E1A4" w:rsidR="00706B61" w:rsidRDefault="00706B61" w:rsidP="00706B61">
      <w:pPr>
        <w:pStyle w:val="Heading3"/>
      </w:pPr>
      <w:r w:rsidRPr="395D1716">
        <w:t xml:space="preserve">The impact of COVID </w:t>
      </w:r>
    </w:p>
    <w:p w14:paraId="22D45972" w14:textId="77777777" w:rsidR="00706B61" w:rsidRDefault="00706B61" w:rsidP="00706B61">
      <w:pPr>
        <w:pBdr>
          <w:top w:val="single" w:sz="4" w:space="1" w:color="auto"/>
          <w:left w:val="single" w:sz="4" w:space="4" w:color="auto"/>
          <w:bottom w:val="single" w:sz="4" w:space="1" w:color="auto"/>
          <w:right w:val="single" w:sz="4" w:space="4" w:color="auto"/>
        </w:pBdr>
        <w:spacing w:line="276" w:lineRule="auto"/>
        <w:jc w:val="both"/>
        <w:rPr>
          <w:rFonts w:ascii="Arial" w:eastAsia="Arial" w:hAnsi="Arial" w:cs="Arial"/>
          <w:i/>
          <w:iCs/>
          <w:highlight w:val="magenta"/>
        </w:rPr>
      </w:pPr>
      <w:r w:rsidRPr="45859B5A">
        <w:rPr>
          <w:rFonts w:ascii="Arial" w:eastAsia="Arial" w:hAnsi="Arial" w:cs="Arial"/>
        </w:rPr>
        <w:t>COVID had a substantial effect on many aspects of the lives of everyone in the Department, and it is widely recognised that the impacts disproportionately impacted women, particularly those with younger children. The impact can clearly be seen in the SES results, for example with rates of satisfaction, reducing in 2021 before beginning to rise again in 2023 (Appendix Figure 21). This shifting baseline from the SES comparison has impacted predicted success measures (SM) in the 2023 results.</w:t>
      </w:r>
    </w:p>
    <w:p w14:paraId="4778303F" w14:textId="77777777" w:rsidR="00706B61" w:rsidRDefault="00706B61" w:rsidP="00706B61">
      <w:pPr>
        <w:pBdr>
          <w:top w:val="single" w:sz="4" w:space="1" w:color="auto"/>
          <w:left w:val="single" w:sz="4" w:space="4" w:color="auto"/>
          <w:bottom w:val="single" w:sz="4" w:space="1" w:color="auto"/>
          <w:right w:val="single" w:sz="4" w:space="4" w:color="auto"/>
        </w:pBdr>
        <w:spacing w:line="276" w:lineRule="auto"/>
        <w:jc w:val="both"/>
        <w:rPr>
          <w:rFonts w:ascii="Arial" w:eastAsia="Arial" w:hAnsi="Arial" w:cs="Arial"/>
        </w:rPr>
      </w:pPr>
      <w:r w:rsidRPr="755BAB1F">
        <w:rPr>
          <w:rFonts w:ascii="Arial" w:eastAsia="Arial" w:hAnsi="Arial" w:cs="Arial"/>
        </w:rPr>
        <w:t xml:space="preserve">Throughout the pandemic many (but not all) staff worked from home and we have faced the same challenges as the rest of the country in adapting to remote working - providing equipment loans, new approaches to flexible hours and end of contract redeployments. </w:t>
      </w:r>
      <w:proofErr w:type="spellStart"/>
      <w:r w:rsidRPr="755BAB1F">
        <w:rPr>
          <w:rFonts w:ascii="Arial" w:eastAsia="Arial" w:hAnsi="Arial" w:cs="Arial"/>
        </w:rPr>
        <w:t>HoD</w:t>
      </w:r>
      <w:proofErr w:type="spellEnd"/>
      <w:r w:rsidRPr="755BAB1F">
        <w:rPr>
          <w:rFonts w:ascii="Arial" w:eastAsia="Arial" w:hAnsi="Arial" w:cs="Arial"/>
        </w:rPr>
        <w:t xml:space="preserve"> briefings moved online and from monthly to weekly, and staff were supported with regular email communication, online social events, weekly news digest and a webpage sign-posting to internal and external sources of support.</w:t>
      </w:r>
    </w:p>
    <w:p w14:paraId="68DFC5D0" w14:textId="77777777" w:rsidR="00706B61" w:rsidRPr="00700B48" w:rsidRDefault="00706B61" w:rsidP="00706B61">
      <w:pPr>
        <w:pBdr>
          <w:top w:val="single" w:sz="4" w:space="1" w:color="auto"/>
          <w:left w:val="single" w:sz="4" w:space="4" w:color="auto"/>
          <w:bottom w:val="single" w:sz="4" w:space="1" w:color="auto"/>
          <w:right w:val="single" w:sz="4" w:space="4" w:color="auto"/>
        </w:pBdr>
        <w:spacing w:line="276" w:lineRule="auto"/>
        <w:jc w:val="both"/>
        <w:rPr>
          <w:rFonts w:ascii="Arial" w:eastAsia="Arial" w:hAnsi="Arial" w:cs="Arial"/>
          <w:color w:val="000000" w:themeColor="text1"/>
        </w:rPr>
      </w:pPr>
      <w:r w:rsidRPr="395D1716">
        <w:rPr>
          <w:rFonts w:ascii="Arial" w:eastAsia="Arial" w:hAnsi="Arial" w:cs="Arial"/>
          <w:color w:val="000000" w:themeColor="text1"/>
        </w:rPr>
        <w:t>The pandemic affected many items of the PAP and particularly those that required in-person. We set ambitious targets for some of our engagement activities (</w:t>
      </w:r>
      <w:proofErr w:type="gramStart"/>
      <w:r w:rsidRPr="395D1716">
        <w:rPr>
          <w:rFonts w:ascii="Arial" w:eastAsia="Arial" w:hAnsi="Arial" w:cs="Arial"/>
          <w:color w:val="000000" w:themeColor="text1"/>
        </w:rPr>
        <w:t>e.g.</w:t>
      </w:r>
      <w:proofErr w:type="gramEnd"/>
      <w:r w:rsidRPr="395D1716">
        <w:rPr>
          <w:rFonts w:ascii="Arial" w:eastAsia="Arial" w:hAnsi="Arial" w:cs="Arial"/>
          <w:color w:val="000000" w:themeColor="text1"/>
        </w:rPr>
        <w:t xml:space="preserve"> &gt;90%) that were estimated based on baselines from previous years, and were then not met because of the changed circumstances. Where appropriate these impacts have been noted in the relevant sections below. </w:t>
      </w:r>
    </w:p>
    <w:p w14:paraId="6BB4B019" w14:textId="77777777" w:rsidR="00706B61" w:rsidRDefault="00706B61" w:rsidP="00706B61">
      <w:pPr>
        <w:pBdr>
          <w:top w:val="single" w:sz="4" w:space="1" w:color="auto"/>
          <w:left w:val="single" w:sz="4" w:space="4" w:color="auto"/>
          <w:bottom w:val="single" w:sz="4" w:space="1" w:color="auto"/>
          <w:right w:val="single" w:sz="4" w:space="4" w:color="auto"/>
        </w:pBdr>
        <w:spacing w:line="276" w:lineRule="auto"/>
        <w:jc w:val="both"/>
        <w:rPr>
          <w:rFonts w:ascii="Arial" w:eastAsia="Arial" w:hAnsi="Arial" w:cs="Arial"/>
        </w:rPr>
      </w:pPr>
      <w:r w:rsidRPr="755BAB1F">
        <w:rPr>
          <w:rFonts w:ascii="Arial" w:eastAsia="Arial" w:hAnsi="Arial" w:cs="Arial"/>
        </w:rPr>
        <w:t xml:space="preserve">In 2021, the University introduced ‘New Ways of Working’, a framework building on lessons learned during the pandemic to support staff in finding flexible working patterns that work for them and their departments. Within the Department, in addition to signposting support and information, we held a seminar and panel session “Adapting working patterns post-Covid and beyond” with open questions to senior staff members to discuss issues and best working practices. These approaches to flexible working and PT schedules have formed the basis to some of continued adaptions to the new way of working (PAP Action 1.22, FAP Action 5.11) </w:t>
      </w:r>
    </w:p>
    <w:p w14:paraId="0DD4B2BC" w14:textId="77777777" w:rsidR="00706B61" w:rsidRPr="005D6125" w:rsidRDefault="00706B61" w:rsidP="00706B61">
      <w:pPr>
        <w:pBdr>
          <w:top w:val="single" w:sz="4" w:space="1" w:color="auto"/>
          <w:left w:val="single" w:sz="4" w:space="4" w:color="auto"/>
          <w:bottom w:val="single" w:sz="4" w:space="1" w:color="auto"/>
          <w:right w:val="single" w:sz="4" w:space="4" w:color="auto"/>
        </w:pBdr>
        <w:spacing w:line="276" w:lineRule="auto"/>
        <w:jc w:val="both"/>
        <w:rPr>
          <w:rFonts w:ascii="Arial" w:eastAsia="Arial" w:hAnsi="Arial" w:cs="Arial"/>
          <w:i/>
          <w:iCs/>
          <w:color w:val="212121"/>
        </w:rPr>
      </w:pPr>
      <w:r w:rsidRPr="005D6125">
        <w:rPr>
          <w:rFonts w:ascii="Arial" w:eastAsia="Arial" w:hAnsi="Arial" w:cs="Arial"/>
          <w:i/>
          <w:iCs/>
        </w:rPr>
        <w:t>Word count (COVID) = 311</w:t>
      </w:r>
    </w:p>
    <w:p w14:paraId="33D98F52" w14:textId="77777777" w:rsidR="00706B61" w:rsidRDefault="00706B61" w:rsidP="00706B61">
      <w:pPr>
        <w:pStyle w:val="Heading3"/>
      </w:pPr>
      <w:r w:rsidRPr="395D1716">
        <w:t>Reflections on Green Actions</w:t>
      </w:r>
    </w:p>
    <w:p w14:paraId="3C5BF908" w14:textId="77777777" w:rsidR="00706B61" w:rsidRDefault="00706B61" w:rsidP="00706B61">
      <w:pPr>
        <w:spacing w:line="276" w:lineRule="auto"/>
        <w:ind w:left="-20" w:right="-20"/>
        <w:jc w:val="both"/>
        <w:rPr>
          <w:rFonts w:ascii="Arial" w:eastAsia="Arial" w:hAnsi="Arial" w:cs="Arial"/>
          <w:color w:val="000000" w:themeColor="text1"/>
        </w:rPr>
      </w:pPr>
      <w:r w:rsidRPr="755BAB1F">
        <w:rPr>
          <w:rFonts w:ascii="Arial" w:eastAsia="Arial" w:hAnsi="Arial" w:cs="Arial"/>
          <w:color w:val="000000" w:themeColor="text1"/>
        </w:rPr>
        <w:t xml:space="preserve">Despite the impact of COVID, the Department made strong positive changes to implement objectives and complete SMs on the PAP. We have grouped these by facilitators to provide a brief narrative of key successful actions. </w:t>
      </w:r>
    </w:p>
    <w:p w14:paraId="2F6D833F" w14:textId="50B65E2F" w:rsidR="00706B61" w:rsidRPr="00706B61" w:rsidRDefault="00706B61" w:rsidP="00EB6DF4">
      <w:pPr>
        <w:pStyle w:val="Heading5"/>
      </w:pPr>
      <w:bookmarkStart w:id="7" w:name="_Int_U6KJp0zh"/>
      <w:r w:rsidRPr="00706B61">
        <w:t xml:space="preserve">FACILITATOR #1: </w:t>
      </w:r>
      <w:r w:rsidR="00EB6DF4">
        <w:t>M</w:t>
      </w:r>
      <w:r w:rsidR="00EB6DF4" w:rsidRPr="00706B61">
        <w:t xml:space="preserve">oving to a more inclusive </w:t>
      </w:r>
      <w:r w:rsidR="00EB6DF4">
        <w:t>EDI</w:t>
      </w:r>
      <w:r w:rsidR="00EB6DF4" w:rsidRPr="00706B61">
        <w:t xml:space="preserve"> approach</w:t>
      </w:r>
      <w:r w:rsidRPr="00706B61">
        <w:t xml:space="preserve"> </w:t>
      </w:r>
      <w:bookmarkEnd w:id="7"/>
    </w:p>
    <w:p w14:paraId="1750CB7A" w14:textId="77777777" w:rsidR="00706B61" w:rsidRDefault="00706B61" w:rsidP="00706B61">
      <w:pPr>
        <w:spacing w:line="276" w:lineRule="auto"/>
        <w:ind w:left="-20" w:right="-20"/>
        <w:jc w:val="both"/>
        <w:rPr>
          <w:rFonts w:ascii="Arial" w:eastAsia="Arial" w:hAnsi="Arial" w:cs="Arial"/>
          <w:color w:val="000000" w:themeColor="text1"/>
        </w:rPr>
      </w:pPr>
      <w:r w:rsidRPr="755BAB1F">
        <w:rPr>
          <w:rFonts w:ascii="Arial" w:eastAsia="Arial" w:hAnsi="Arial" w:cs="Arial"/>
          <w:color w:val="000000" w:themeColor="text1"/>
        </w:rPr>
        <w:t>The development of the new PCC (PAP Actions 1.1–1.4) enabled us to diversify our approach to action implementation across the Department. The structure and change in emphasis of committees promoted activity across the Department with wide ranging effects including improvements to wellbeing and focused activity on intersectional groups. The externally run focus group on racial inequalities highlighted changes needed for the next phase of the action plan.</w:t>
      </w:r>
      <w:r w:rsidRPr="755BAB1F">
        <w:rPr>
          <w:rFonts w:ascii="Segoe UI" w:eastAsia="Segoe UI" w:hAnsi="Segoe UI" w:cs="Segoe UI"/>
          <w:color w:val="000000" w:themeColor="text1"/>
          <w:sz w:val="18"/>
          <w:szCs w:val="18"/>
        </w:rPr>
        <w:t xml:space="preserve"> </w:t>
      </w:r>
    </w:p>
    <w:p w14:paraId="119AB4A8" w14:textId="42273356" w:rsidR="00706B61" w:rsidRDefault="00706B61" w:rsidP="00706B61">
      <w:pPr>
        <w:pStyle w:val="Heading4"/>
      </w:pPr>
      <w:bookmarkStart w:id="8" w:name="_Int_2ARH2NVF"/>
      <w:r w:rsidRPr="395D1716">
        <w:t xml:space="preserve">FACILITATOR #2: </w:t>
      </w:r>
      <w:r w:rsidR="00EB6DF4">
        <w:t>E</w:t>
      </w:r>
      <w:r w:rsidR="00EB6DF4" w:rsidRPr="395D1716">
        <w:t>ngaged and active leadership team</w:t>
      </w:r>
      <w:bookmarkEnd w:id="8"/>
    </w:p>
    <w:p w14:paraId="77114062" w14:textId="77777777" w:rsidR="00706B61" w:rsidRDefault="00706B61" w:rsidP="00706B61">
      <w:pPr>
        <w:spacing w:line="276" w:lineRule="auto"/>
        <w:ind w:left="-20" w:right="-20"/>
        <w:jc w:val="both"/>
        <w:rPr>
          <w:rFonts w:ascii="Arial" w:eastAsia="Arial" w:hAnsi="Arial" w:cs="Arial"/>
          <w:color w:val="000000" w:themeColor="text1"/>
        </w:rPr>
      </w:pPr>
      <w:r w:rsidRPr="755BAB1F">
        <w:rPr>
          <w:rFonts w:ascii="Arial" w:eastAsia="Arial" w:hAnsi="Arial" w:cs="Arial"/>
          <w:color w:val="000000" w:themeColor="text1"/>
        </w:rPr>
        <w:lastRenderedPageBreak/>
        <w:t xml:space="preserve">Objective progress has been actively supported by senior leaders in the Department. The following actions demonstrate how engaged and active leadership can model good practice and show how culture is foregrounded in all spaces. </w:t>
      </w:r>
    </w:p>
    <w:p w14:paraId="6BDFE802" w14:textId="77777777" w:rsidR="00706B61" w:rsidRDefault="00706B61" w:rsidP="00706B61">
      <w:pPr>
        <w:spacing w:line="276" w:lineRule="auto"/>
        <w:ind w:left="-20" w:right="-20"/>
        <w:jc w:val="both"/>
        <w:rPr>
          <w:rFonts w:ascii="Arial" w:eastAsia="Arial" w:hAnsi="Arial" w:cs="Arial"/>
          <w:color w:val="000000" w:themeColor="text1"/>
        </w:rPr>
      </w:pPr>
      <w:r w:rsidRPr="755BAB1F">
        <w:rPr>
          <w:rFonts w:ascii="Arial" w:eastAsia="Arial" w:hAnsi="Arial" w:cs="Arial"/>
          <w:color w:val="000000" w:themeColor="text1"/>
        </w:rPr>
        <w:t>In career progression an increase in female promotion and the recruitment of two female chairs (PAP 3.1-3.5) shows the commitment to positive action.</w:t>
      </w:r>
      <w:r w:rsidRPr="755BAB1F">
        <w:rPr>
          <w:rFonts w:ascii="Segoe UI" w:eastAsia="Segoe UI" w:hAnsi="Segoe UI" w:cs="Segoe UI"/>
          <w:color w:val="000000" w:themeColor="text1"/>
          <w:sz w:val="18"/>
          <w:szCs w:val="18"/>
        </w:rPr>
        <w:t xml:space="preserve"> </w:t>
      </w:r>
      <w:r w:rsidRPr="755BAB1F">
        <w:rPr>
          <w:rFonts w:ascii="Arial" w:eastAsia="Arial" w:hAnsi="Arial" w:cs="Arial"/>
          <w:color w:val="000000" w:themeColor="text1"/>
        </w:rPr>
        <w:t>This is also clear in the successful implementation of gender balanced recruitment panels (PAP 4.1).</w:t>
      </w:r>
    </w:p>
    <w:p w14:paraId="07D49109" w14:textId="77777777" w:rsidR="00706B61" w:rsidRDefault="00706B61" w:rsidP="00706B61">
      <w:pPr>
        <w:spacing w:line="276" w:lineRule="auto"/>
        <w:ind w:left="-20" w:right="-20"/>
        <w:jc w:val="both"/>
        <w:rPr>
          <w:rFonts w:ascii="Arial" w:eastAsia="Arial" w:hAnsi="Arial" w:cs="Arial"/>
          <w:color w:val="000000" w:themeColor="text1"/>
        </w:rPr>
      </w:pPr>
      <w:r w:rsidRPr="755BAB1F">
        <w:rPr>
          <w:rFonts w:ascii="Arial" w:eastAsia="Arial" w:hAnsi="Arial" w:cs="Arial"/>
          <w:color w:val="000000" w:themeColor="text1"/>
        </w:rPr>
        <w:t>For staff with caring responsibilities, by raising awareness of options, 7 staff have taken Shared Parental Leave (SPL) from 2020 to 2022 (PAP 5.3). This staff group were also supported by the introduction of the “The Science of the Mind” fellowship departmental scheme whereby priority was given to candidates whose career progression has been delayed due to personal circumstances including caring responsibilities or health conditions.</w:t>
      </w:r>
      <w:r w:rsidRPr="755BAB1F">
        <w:rPr>
          <w:rFonts w:ascii="Calibri" w:eastAsia="Calibri" w:hAnsi="Calibri" w:cs="Calibri"/>
          <w:color w:val="000000" w:themeColor="text1"/>
        </w:rPr>
        <w:t xml:space="preserve"> </w:t>
      </w:r>
      <w:r w:rsidRPr="755BAB1F">
        <w:rPr>
          <w:rFonts w:ascii="Arial" w:eastAsia="Arial" w:hAnsi="Arial" w:cs="Arial"/>
          <w:color w:val="000000" w:themeColor="text1"/>
        </w:rPr>
        <w:t xml:space="preserve"> </w:t>
      </w:r>
    </w:p>
    <w:p w14:paraId="00CCC6F0" w14:textId="77777777" w:rsidR="00706B61" w:rsidRPr="001C1B00" w:rsidRDefault="00706B61" w:rsidP="00706B61">
      <w:pPr>
        <w:spacing w:line="276" w:lineRule="auto"/>
        <w:jc w:val="both"/>
        <w:rPr>
          <w:rFonts w:ascii="Arial" w:eastAsia="Arial" w:hAnsi="Arial" w:cs="Arial"/>
          <w:highlight w:val="magenta"/>
        </w:rPr>
      </w:pPr>
      <w:r w:rsidRPr="755BAB1F">
        <w:rPr>
          <w:rFonts w:ascii="Arial" w:eastAsia="Arial" w:hAnsi="Arial" w:cs="Arial"/>
        </w:rPr>
        <w:t xml:space="preserve">Monthly PI peer-to-peer meetings were introduced from June 2023. These are well attended </w:t>
      </w:r>
      <w:r>
        <w:rPr>
          <w:rFonts w:ascii="Arial" w:eastAsia="Arial" w:hAnsi="Arial" w:cs="Arial"/>
        </w:rPr>
        <w:t xml:space="preserve">(Appendix Table 46) </w:t>
      </w:r>
      <w:r w:rsidRPr="755BAB1F">
        <w:rPr>
          <w:rFonts w:ascii="Arial" w:eastAsia="Arial" w:hAnsi="Arial" w:cs="Arial"/>
        </w:rPr>
        <w:t xml:space="preserve">and provide a forum for sharing best practice of management and disseminating training information to PIs. Monthly topics can implement key AS strategies and will be vital going forward. </w:t>
      </w:r>
      <w:r w:rsidRPr="755BAB1F">
        <w:rPr>
          <w:rFonts w:ascii="Arial" w:eastAsia="Arial" w:hAnsi="Arial" w:cs="Arial"/>
          <w:color w:val="000000" w:themeColor="text1"/>
        </w:rPr>
        <w:t xml:space="preserve">These positive leadership models will be key in the introduction of the “emerging </w:t>
      </w:r>
      <w:proofErr w:type="gramStart"/>
      <w:r w:rsidRPr="755BAB1F">
        <w:rPr>
          <w:rFonts w:ascii="Arial" w:eastAsia="Arial" w:hAnsi="Arial" w:cs="Arial"/>
          <w:color w:val="000000" w:themeColor="text1"/>
        </w:rPr>
        <w:t>leaders</w:t>
      </w:r>
      <w:proofErr w:type="gramEnd"/>
      <w:r w:rsidRPr="755BAB1F">
        <w:rPr>
          <w:rFonts w:ascii="Arial" w:eastAsia="Arial" w:hAnsi="Arial" w:cs="Arial"/>
          <w:color w:val="000000" w:themeColor="text1"/>
        </w:rPr>
        <w:t xml:space="preserve"> pathway” scheme (FAP 1.1-1.17) as well as driving forward activities to tackling systemic inequalities (FAP Priority 5).</w:t>
      </w:r>
    </w:p>
    <w:p w14:paraId="4AF88F4C" w14:textId="77777777" w:rsidR="00706B61" w:rsidRDefault="00706B61" w:rsidP="00706B61">
      <w:pPr>
        <w:pBdr>
          <w:top w:val="single" w:sz="4" w:space="1" w:color="auto"/>
          <w:left w:val="single" w:sz="4" w:space="4" w:color="auto"/>
          <w:bottom w:val="single" w:sz="4" w:space="1" w:color="auto"/>
          <w:right w:val="single" w:sz="4" w:space="4" w:color="auto"/>
        </w:pBdr>
        <w:spacing w:line="276" w:lineRule="auto"/>
        <w:ind w:left="-20" w:right="-20"/>
        <w:jc w:val="both"/>
        <w:rPr>
          <w:rFonts w:ascii="Arial" w:eastAsia="Arial" w:hAnsi="Arial" w:cs="Arial"/>
          <w:color w:val="000000" w:themeColor="text1"/>
        </w:rPr>
      </w:pPr>
      <w:bookmarkStart w:id="9" w:name="_Int_3Xb3mgSU"/>
      <w:r w:rsidRPr="395D1716">
        <w:rPr>
          <w:rFonts w:ascii="Arial" w:eastAsia="Arial" w:hAnsi="Arial" w:cs="Arial"/>
          <w:b/>
          <w:bCs/>
          <w:i/>
          <w:iCs/>
          <w:color w:val="000000" w:themeColor="text1"/>
        </w:rPr>
        <w:t>FACILITATOR #3: FLEXIBLE PRACTICES INTRODUCED DURING COVID</w:t>
      </w:r>
      <w:r w:rsidRPr="395D1716">
        <w:rPr>
          <w:rFonts w:ascii="Arial" w:eastAsia="Arial" w:hAnsi="Arial" w:cs="Arial"/>
          <w:color w:val="000000" w:themeColor="text1"/>
        </w:rPr>
        <w:t xml:space="preserve"> </w:t>
      </w:r>
      <w:bookmarkEnd w:id="9"/>
    </w:p>
    <w:p w14:paraId="3C9E3399" w14:textId="77777777" w:rsidR="00706B61" w:rsidRDefault="00706B61" w:rsidP="00706B61">
      <w:pPr>
        <w:pBdr>
          <w:top w:val="single" w:sz="4" w:space="1" w:color="auto"/>
          <w:left w:val="single" w:sz="4" w:space="4" w:color="auto"/>
          <w:bottom w:val="single" w:sz="4" w:space="1" w:color="auto"/>
          <w:right w:val="single" w:sz="4" w:space="4" w:color="auto"/>
        </w:pBdr>
        <w:spacing w:line="276" w:lineRule="auto"/>
        <w:ind w:left="-20" w:right="-20"/>
        <w:jc w:val="both"/>
        <w:rPr>
          <w:rFonts w:ascii="Arial" w:eastAsia="Arial" w:hAnsi="Arial" w:cs="Arial"/>
          <w:color w:val="000000" w:themeColor="text1"/>
        </w:rPr>
      </w:pPr>
      <w:r w:rsidRPr="755BAB1F">
        <w:rPr>
          <w:rFonts w:ascii="Arial" w:eastAsia="Arial" w:hAnsi="Arial" w:cs="Arial"/>
          <w:color w:val="000000" w:themeColor="text1"/>
        </w:rPr>
        <w:t xml:space="preserve">Remote seminar attendance promotes flexible working for many groups including clinical academics (PAP 3.10), carers and those impacted by accessibility. After feedback from staff via WGs this practice is continued throughout the Department whereby the monthly </w:t>
      </w:r>
      <w:proofErr w:type="spellStart"/>
      <w:r w:rsidRPr="755BAB1F">
        <w:rPr>
          <w:rFonts w:ascii="Arial" w:eastAsia="Arial" w:hAnsi="Arial" w:cs="Arial"/>
          <w:color w:val="000000" w:themeColor="text1"/>
        </w:rPr>
        <w:t>HoD</w:t>
      </w:r>
      <w:proofErr w:type="spellEnd"/>
      <w:r w:rsidRPr="755BAB1F">
        <w:rPr>
          <w:rFonts w:ascii="Arial" w:eastAsia="Arial" w:hAnsi="Arial" w:cs="Arial"/>
          <w:color w:val="000000" w:themeColor="text1"/>
        </w:rPr>
        <w:t xml:space="preserve"> meetings and research meetings are streamed online and recorded for later viewing.</w:t>
      </w:r>
    </w:p>
    <w:p w14:paraId="1C2E437C" w14:textId="77777777" w:rsidR="00706B61" w:rsidRPr="00433E54" w:rsidRDefault="00706B61" w:rsidP="00706B61">
      <w:pPr>
        <w:pBdr>
          <w:top w:val="single" w:sz="4" w:space="1" w:color="auto"/>
          <w:left w:val="single" w:sz="4" w:space="4" w:color="auto"/>
          <w:bottom w:val="single" w:sz="4" w:space="1" w:color="auto"/>
          <w:right w:val="single" w:sz="4" w:space="4" w:color="auto"/>
        </w:pBdr>
        <w:spacing w:line="276" w:lineRule="auto"/>
        <w:ind w:left="-20" w:right="-20"/>
        <w:jc w:val="both"/>
        <w:rPr>
          <w:rFonts w:ascii="Arial" w:eastAsia="Arial" w:hAnsi="Arial" w:cs="Arial"/>
          <w:color w:val="000000" w:themeColor="text1"/>
        </w:rPr>
      </w:pPr>
      <w:r w:rsidRPr="00433E54">
        <w:rPr>
          <w:rFonts w:ascii="Arial" w:eastAsia="Arial" w:hAnsi="Arial" w:cs="Arial"/>
          <w:color w:val="000000" w:themeColor="text1"/>
        </w:rPr>
        <w:t>The furlough scheme was used 21 times but only once by a male. To gain feedback from these staff (PAP 5.4) we ran a focus group with affected staff to discuss their thoughts on the scheme and how it could be improved. The focus group generated a reference report and a similar model will be used to understand the needs of part-time staff in the FAP (Action 5.10).</w:t>
      </w:r>
    </w:p>
    <w:p w14:paraId="35DFA9CA" w14:textId="77777777" w:rsidR="00706B61" w:rsidRPr="00DF69A1" w:rsidRDefault="00706B61" w:rsidP="00706B61">
      <w:pPr>
        <w:pBdr>
          <w:top w:val="single" w:sz="4" w:space="1" w:color="auto"/>
          <w:left w:val="single" w:sz="4" w:space="4" w:color="auto"/>
          <w:bottom w:val="single" w:sz="4" w:space="1" w:color="auto"/>
          <w:right w:val="single" w:sz="4" w:space="4" w:color="auto"/>
        </w:pBdr>
        <w:spacing w:line="276" w:lineRule="auto"/>
        <w:ind w:left="-20" w:right="-20"/>
        <w:jc w:val="both"/>
        <w:rPr>
          <w:rFonts w:ascii="Arial" w:eastAsia="Arial" w:hAnsi="Arial" w:cs="Arial"/>
          <w:color w:val="000000" w:themeColor="text1"/>
        </w:rPr>
      </w:pPr>
      <w:r w:rsidRPr="00DF69A1">
        <w:rPr>
          <w:rFonts w:ascii="Arial" w:eastAsia="Arial" w:hAnsi="Arial" w:cs="Arial"/>
          <w:color w:val="000000" w:themeColor="text1"/>
        </w:rPr>
        <w:t>Word count (COVID) = 124</w:t>
      </w:r>
    </w:p>
    <w:p w14:paraId="608177A2" w14:textId="1DDC6A02" w:rsidR="00706B61" w:rsidRDefault="00706B61" w:rsidP="00706B61">
      <w:pPr>
        <w:pStyle w:val="Heading4"/>
      </w:pPr>
      <w:r w:rsidRPr="395D1716">
        <w:t xml:space="preserve">FACILITATOR #4: </w:t>
      </w:r>
      <w:r w:rsidR="00EB6DF4">
        <w:t>C</w:t>
      </w:r>
      <w:r w:rsidR="00EB6DF4" w:rsidRPr="395D1716">
        <w:t>ommunications</w:t>
      </w:r>
    </w:p>
    <w:p w14:paraId="61D7661B" w14:textId="77777777" w:rsidR="00706B61" w:rsidRDefault="00706B61" w:rsidP="00706B61">
      <w:pPr>
        <w:spacing w:line="276" w:lineRule="auto"/>
        <w:ind w:left="-20" w:right="-20"/>
        <w:jc w:val="both"/>
        <w:rPr>
          <w:rFonts w:ascii="Arial" w:eastAsia="Arial" w:hAnsi="Arial" w:cs="Arial"/>
          <w:color w:val="000000" w:themeColor="text1"/>
        </w:rPr>
      </w:pPr>
      <w:r w:rsidRPr="755BAB1F">
        <w:rPr>
          <w:rFonts w:ascii="Arial" w:eastAsia="Arial" w:hAnsi="Arial" w:cs="Arial"/>
          <w:color w:val="000000" w:themeColor="text1"/>
        </w:rPr>
        <w:t xml:space="preserve">Weekly departmental newsletters and reinvigoration of the </w:t>
      </w:r>
      <w:proofErr w:type="spellStart"/>
      <w:r w:rsidRPr="755BAB1F">
        <w:rPr>
          <w:rFonts w:ascii="Arial" w:eastAsia="Arial" w:hAnsi="Arial" w:cs="Arial"/>
          <w:color w:val="000000" w:themeColor="text1"/>
        </w:rPr>
        <w:t>HoD</w:t>
      </w:r>
      <w:proofErr w:type="spellEnd"/>
      <w:r w:rsidRPr="755BAB1F">
        <w:rPr>
          <w:rFonts w:ascii="Arial" w:eastAsia="Arial" w:hAnsi="Arial" w:cs="Arial"/>
          <w:color w:val="000000" w:themeColor="text1"/>
        </w:rPr>
        <w:t xml:space="preserve"> monthly meetings has increased staff awareness of PCC activities </w:t>
      </w:r>
      <w:r w:rsidRPr="755BAB1F">
        <w:rPr>
          <w:rFonts w:ascii="Arial" w:eastAsia="Arial" w:hAnsi="Arial" w:cs="Arial"/>
          <w:i/>
          <w:iCs/>
          <w:color w:val="000000" w:themeColor="text1"/>
        </w:rPr>
        <w:t>(A</w:t>
      </w:r>
      <w:r w:rsidRPr="755BAB1F">
        <w:rPr>
          <w:rFonts w:ascii="Arial" w:eastAsia="Arial" w:hAnsi="Arial" w:cs="Arial"/>
          <w:i/>
          <w:iCs/>
        </w:rPr>
        <w:t>ppendix Figure 11)</w:t>
      </w:r>
      <w:r w:rsidRPr="755BAB1F">
        <w:rPr>
          <w:rFonts w:ascii="Arial" w:eastAsia="Arial" w:hAnsi="Arial" w:cs="Arial"/>
          <w:color w:val="000000" w:themeColor="text1"/>
        </w:rPr>
        <w:t>.  Theme months carried out by the PCC and focused on specific EDI areas have allowed us to successfully complete outstanding actions (PAP 6.14-16). Wednesday Research Meetings have allowed us to support researchers career development (PAP 4.14,4.16) as well as implement training sessions and relevant knowledge transfer (PAP 6.5-6.6). These strategies will be used to improve engagement in our intersectional groups (FAP, Priority 2).</w:t>
      </w:r>
    </w:p>
    <w:p w14:paraId="1F74F500" w14:textId="77777777" w:rsidR="00706B61" w:rsidRPr="0098668A" w:rsidRDefault="00706B61" w:rsidP="00706B61">
      <w:pPr>
        <w:pStyle w:val="Heading3"/>
      </w:pPr>
      <w:r w:rsidRPr="395D1716">
        <w:t xml:space="preserve">Reflections on Red and Amber Actions </w:t>
      </w:r>
    </w:p>
    <w:p w14:paraId="64E7B6A6" w14:textId="77777777" w:rsidR="00706B61" w:rsidRDefault="00706B61" w:rsidP="00706B61">
      <w:pPr>
        <w:spacing w:line="276" w:lineRule="auto"/>
        <w:jc w:val="both"/>
        <w:rPr>
          <w:rFonts w:ascii="Arial" w:eastAsia="Arial" w:hAnsi="Arial" w:cs="Arial"/>
          <w:color w:val="000000" w:themeColor="text1"/>
        </w:rPr>
      </w:pPr>
      <w:r w:rsidRPr="755BAB1F">
        <w:rPr>
          <w:rFonts w:ascii="Arial" w:eastAsia="Arial" w:hAnsi="Arial" w:cs="Arial"/>
          <w:color w:val="000000" w:themeColor="text1"/>
        </w:rPr>
        <w:t xml:space="preserve">The majority of our </w:t>
      </w:r>
      <w:proofErr w:type="gramStart"/>
      <w:r w:rsidRPr="755BAB1F">
        <w:rPr>
          <w:rFonts w:ascii="Arial" w:eastAsia="Arial" w:hAnsi="Arial" w:cs="Arial"/>
          <w:color w:val="000000" w:themeColor="text1"/>
        </w:rPr>
        <w:t>Amber and Red</w:t>
      </w:r>
      <w:proofErr w:type="gramEnd"/>
      <w:r w:rsidRPr="755BAB1F">
        <w:rPr>
          <w:rFonts w:ascii="Arial" w:eastAsia="Arial" w:hAnsi="Arial" w:cs="Arial"/>
          <w:color w:val="000000" w:themeColor="text1"/>
        </w:rPr>
        <w:t xml:space="preserve"> actions can be accounted for by one of three barriers: 1) monitoring systems that were not available, 2) ambitious targets that were hampered by the pandemic and 3) in progress but not yet complete. </w:t>
      </w:r>
    </w:p>
    <w:p w14:paraId="2856DA3E" w14:textId="3A965D91" w:rsidR="00706B61" w:rsidRPr="00004582" w:rsidRDefault="00706B61" w:rsidP="00706B61">
      <w:pPr>
        <w:pStyle w:val="Heading4"/>
      </w:pPr>
      <w:r w:rsidRPr="395D1716">
        <w:t xml:space="preserve">BARRIER #1: </w:t>
      </w:r>
      <w:r w:rsidR="00EB6DF4">
        <w:t>M</w:t>
      </w:r>
      <w:r w:rsidR="00EB6DF4" w:rsidRPr="395D1716">
        <w:t>onitoring systems</w:t>
      </w:r>
    </w:p>
    <w:p w14:paraId="26FF517E" w14:textId="77777777" w:rsidR="00706B61" w:rsidRDefault="00706B61" w:rsidP="00706B61">
      <w:pPr>
        <w:pStyle w:val="Heading5"/>
      </w:pPr>
      <w:r w:rsidRPr="755BAB1F">
        <w:lastRenderedPageBreak/>
        <w:t>AMBER: PAP Actions 4.2- 4.3, 4.5, 4.8:  Focused Training and Monitoring uptake</w:t>
      </w:r>
    </w:p>
    <w:p w14:paraId="2BE627DD" w14:textId="77777777" w:rsidR="00706B61" w:rsidRDefault="00706B61" w:rsidP="00706B61">
      <w:pPr>
        <w:spacing w:after="0" w:line="276" w:lineRule="auto"/>
        <w:jc w:val="both"/>
        <w:rPr>
          <w:rFonts w:ascii="Arial" w:eastAsia="Arial" w:hAnsi="Arial" w:cs="Arial"/>
        </w:rPr>
      </w:pPr>
      <w:r w:rsidRPr="755BAB1F">
        <w:rPr>
          <w:rFonts w:ascii="Arial" w:eastAsia="Arial" w:hAnsi="Arial" w:cs="Arial"/>
        </w:rPr>
        <w:t xml:space="preserve">Rates of bullying and </w:t>
      </w:r>
      <w:r>
        <w:rPr>
          <w:rFonts w:ascii="Arial" w:eastAsia="Arial" w:hAnsi="Arial" w:cs="Arial"/>
        </w:rPr>
        <w:t>h</w:t>
      </w:r>
      <w:r w:rsidRPr="755BAB1F">
        <w:rPr>
          <w:rFonts w:ascii="Arial" w:eastAsia="Arial" w:hAnsi="Arial" w:cs="Arial"/>
        </w:rPr>
        <w:t xml:space="preserve">arassment (B&amp;H) training are improving overall from 2019, but work is needed to achieve the target of 100% uptake </w:t>
      </w:r>
      <w:r w:rsidRPr="00F1656C">
        <w:rPr>
          <w:rFonts w:ascii="Arial" w:eastAsia="Arial" w:hAnsi="Arial" w:cs="Arial"/>
          <w:i/>
          <w:iCs/>
          <w:color w:val="000000" w:themeColor="text1"/>
        </w:rPr>
        <w:t>(Appendix Table 47).</w:t>
      </w:r>
      <w:r>
        <w:rPr>
          <w:rFonts w:ascii="Arial" w:eastAsia="Arial" w:hAnsi="Arial" w:cs="Arial"/>
        </w:rPr>
        <w:t xml:space="preserve"> </w:t>
      </w:r>
      <w:r w:rsidRPr="755BAB1F">
        <w:rPr>
          <w:rFonts w:ascii="Arial" w:eastAsia="Arial" w:hAnsi="Arial" w:cs="Arial"/>
        </w:rPr>
        <w:t>Barriers to implementing monitoring of training are due to difficulties with the University online training site used for reporting. The ‘</w:t>
      </w:r>
      <w:proofErr w:type="spellStart"/>
      <w:r w:rsidRPr="755BAB1F">
        <w:rPr>
          <w:rFonts w:ascii="Arial" w:eastAsia="Arial" w:hAnsi="Arial" w:cs="Arial"/>
        </w:rPr>
        <w:t>CoSy</w:t>
      </w:r>
      <w:proofErr w:type="spellEnd"/>
      <w:r w:rsidRPr="755BAB1F">
        <w:rPr>
          <w:rFonts w:ascii="Arial" w:eastAsia="Arial" w:hAnsi="Arial" w:cs="Arial"/>
        </w:rPr>
        <w:t>’ system does not allow easy HR access or readable outputs to see when/who completed training. Therefore, monitoring of training t</w:t>
      </w:r>
      <w:r>
        <w:rPr>
          <w:rFonts w:ascii="Arial" w:eastAsia="Arial" w:hAnsi="Arial" w:cs="Arial"/>
        </w:rPr>
        <w:t>ook</w:t>
      </w:r>
      <w:r w:rsidRPr="755BAB1F">
        <w:rPr>
          <w:rFonts w:ascii="Arial" w:eastAsia="Arial" w:hAnsi="Arial" w:cs="Arial"/>
        </w:rPr>
        <w:t xml:space="preserve"> significant resource.</w:t>
      </w:r>
    </w:p>
    <w:p w14:paraId="37942200" w14:textId="77777777" w:rsidR="00706B61" w:rsidRPr="00004582" w:rsidRDefault="00706B61" w:rsidP="00706B61">
      <w:pPr>
        <w:spacing w:after="0" w:line="276" w:lineRule="auto"/>
        <w:jc w:val="both"/>
        <w:rPr>
          <w:rFonts w:ascii="Arial" w:eastAsia="Arial" w:hAnsi="Arial" w:cs="Arial"/>
        </w:rPr>
      </w:pPr>
    </w:p>
    <w:p w14:paraId="48E9363D" w14:textId="77777777" w:rsidR="00706B61" w:rsidRDefault="00706B61" w:rsidP="00706B61">
      <w:pPr>
        <w:spacing w:after="0" w:line="276" w:lineRule="auto"/>
        <w:jc w:val="both"/>
        <w:rPr>
          <w:rFonts w:ascii="Arial" w:eastAsia="Arial" w:hAnsi="Arial" w:cs="Arial"/>
        </w:rPr>
      </w:pPr>
      <w:r w:rsidRPr="755BAB1F">
        <w:rPr>
          <w:rFonts w:ascii="Arial" w:eastAsia="Arial" w:hAnsi="Arial" w:cs="Arial"/>
        </w:rPr>
        <w:t>The University introduced a self-service reporting tool in January 2024 which brings together all training providers and enables reports on who has not completed training, allowing reminders to be sent. We hope that this will be the development we need to ensure full compliance. Additional staff have been recruited to the HR team to allow monitoring and follow-ups, as well as other EDI tasks. These tools will be used in the tracking and pilot implementation of the “emerging leaders” training and B&amp;H training (FAP 1.10-1.14, 4.4-4.5).</w:t>
      </w:r>
    </w:p>
    <w:p w14:paraId="35D28CA4" w14:textId="77777777" w:rsidR="00706B61" w:rsidRDefault="00706B61" w:rsidP="00706B61">
      <w:pPr>
        <w:spacing w:after="0" w:line="276" w:lineRule="auto"/>
        <w:jc w:val="both"/>
        <w:rPr>
          <w:rFonts w:ascii="Arial" w:eastAsia="Arial" w:hAnsi="Arial" w:cs="Arial"/>
        </w:rPr>
      </w:pPr>
    </w:p>
    <w:p w14:paraId="696A382E" w14:textId="77777777" w:rsidR="00706B61" w:rsidRPr="00553213" w:rsidRDefault="00706B61" w:rsidP="00706B61">
      <w:pPr>
        <w:pStyle w:val="Heading5"/>
      </w:pPr>
      <w:r w:rsidRPr="395D1716">
        <w:t>AMBER: Action 6.2-6.3 Improve the provision and uptake of management training</w:t>
      </w:r>
    </w:p>
    <w:p w14:paraId="2AFA3D4A" w14:textId="77777777" w:rsidR="00706B61" w:rsidRDefault="00706B61" w:rsidP="00706B61">
      <w:pPr>
        <w:spacing w:line="276" w:lineRule="auto"/>
        <w:jc w:val="both"/>
        <w:rPr>
          <w:rFonts w:ascii="Arial" w:eastAsia="Arial" w:hAnsi="Arial" w:cs="Arial"/>
        </w:rPr>
      </w:pPr>
      <w:r w:rsidRPr="755BAB1F">
        <w:rPr>
          <w:rFonts w:ascii="Arial" w:eastAsia="Arial" w:hAnsi="Arial" w:cs="Arial"/>
        </w:rPr>
        <w:t xml:space="preserve">We require new managers to complete management training but take-up has been low (7 in total in the last 3 years) and follow up/monitoring has not been possible. We ask new managers to do a mandatory management course via the induction e-mail, now replaced with the People and Organisational Development (POD) course “The Confident Manager”. In the 2018 SES results, 30% of managers reported they were not confident applying HR policies, which increased to 62% in 2023. This is a big increase but not to the SM of 100%.  With the improvement of training accessibility and tracking, we hope to be able to continue this improvement in the FAP. </w:t>
      </w:r>
    </w:p>
    <w:p w14:paraId="5D0E0E08" w14:textId="77777777" w:rsidR="00706B61" w:rsidRDefault="00706B61" w:rsidP="00706B61">
      <w:pPr>
        <w:spacing w:after="0" w:line="276" w:lineRule="auto"/>
        <w:jc w:val="both"/>
        <w:rPr>
          <w:rFonts w:ascii="Arial" w:eastAsia="Arial" w:hAnsi="Arial" w:cs="Arial"/>
        </w:rPr>
      </w:pPr>
    </w:p>
    <w:p w14:paraId="7F3D340D" w14:textId="01AC2B74" w:rsidR="00706B61" w:rsidRPr="00004582" w:rsidRDefault="00706B61" w:rsidP="00706B61">
      <w:pPr>
        <w:pStyle w:val="Heading4"/>
      </w:pPr>
      <w:r w:rsidRPr="395D1716">
        <w:t xml:space="preserve">BARRIER #2: </w:t>
      </w:r>
      <w:r>
        <w:t>D</w:t>
      </w:r>
      <w:r w:rsidRPr="395D1716">
        <w:t xml:space="preserve">id not achieve success target (covid-19 baseline shift) </w:t>
      </w:r>
    </w:p>
    <w:p w14:paraId="6A02CD2F" w14:textId="77777777" w:rsidR="00706B61" w:rsidRPr="00FF02A4" w:rsidRDefault="00706B61" w:rsidP="00706B61">
      <w:pPr>
        <w:spacing w:after="0" w:line="276" w:lineRule="auto"/>
        <w:jc w:val="both"/>
        <w:rPr>
          <w:rFonts w:ascii="Arial" w:eastAsia="Arial" w:hAnsi="Arial" w:cs="Arial"/>
        </w:rPr>
      </w:pPr>
    </w:p>
    <w:p w14:paraId="088664A9" w14:textId="77777777" w:rsidR="00706B61" w:rsidRPr="00253252" w:rsidRDefault="00706B61" w:rsidP="00706B61">
      <w:pPr>
        <w:pStyle w:val="Heading5"/>
      </w:pPr>
      <w:r w:rsidRPr="395D1716">
        <w:t>AMBER: Action 4.4 - Create webpages on Department website with information from induction pack and staff handbook</w:t>
      </w:r>
    </w:p>
    <w:p w14:paraId="26D0600B" w14:textId="77777777" w:rsidR="00706B61" w:rsidRPr="00CC6271" w:rsidRDefault="00706B61" w:rsidP="00706B61">
      <w:pPr>
        <w:spacing w:after="0" w:line="276" w:lineRule="auto"/>
        <w:jc w:val="both"/>
        <w:rPr>
          <w:rFonts w:ascii="Arial" w:eastAsia="Arial" w:hAnsi="Arial" w:cs="Arial"/>
          <w:color w:val="000000" w:themeColor="text1"/>
        </w:rPr>
      </w:pPr>
      <w:r w:rsidRPr="755BAB1F">
        <w:rPr>
          <w:rFonts w:ascii="Arial" w:eastAsia="Arial" w:hAnsi="Arial" w:cs="Arial"/>
        </w:rPr>
        <w:t xml:space="preserve">Following the launch of the induction webpage, success was measured by comparing percentage satisfaction ratings (90% on induction useful, 80% on clarity of career development resources).  The impact does not pass predicted SMs (90% vs 84% for induction, 80% vs 66% on career development opportunities), albeit it is still an improvement compared to 2021 (+9% and +8% respectively).  </w:t>
      </w:r>
      <w:r w:rsidRPr="755BAB1F">
        <w:rPr>
          <w:rFonts w:ascii="Arial" w:eastAsia="Arial" w:hAnsi="Arial" w:cs="Arial"/>
          <w:color w:val="000000" w:themeColor="text1"/>
        </w:rPr>
        <w:t xml:space="preserve">A challenge to successful implementation is the uncertainty whether 2023 staff survey responses truly reflect opinion on Department induction (as opposed to </w:t>
      </w:r>
      <w:proofErr w:type="gramStart"/>
      <w:r w:rsidRPr="755BAB1F">
        <w:rPr>
          <w:rFonts w:ascii="Arial" w:eastAsia="Arial" w:hAnsi="Arial" w:cs="Arial"/>
          <w:color w:val="000000" w:themeColor="text1"/>
        </w:rPr>
        <w:t>University</w:t>
      </w:r>
      <w:proofErr w:type="gramEnd"/>
      <w:r w:rsidRPr="755BAB1F">
        <w:rPr>
          <w:rFonts w:ascii="Arial" w:eastAsia="Arial" w:hAnsi="Arial" w:cs="Arial"/>
          <w:color w:val="000000" w:themeColor="text1"/>
        </w:rPr>
        <w:t xml:space="preserve"> induction). Indeed, there is a challenge that signposting and resources are across many different systems.  Evaluation outside of SES may be required to gain clearer feedback on the induction process. Group-focused staff handbooks are being introduced (FAP 1.18-1.20) which will allow resources tailored to individual group needs. </w:t>
      </w:r>
    </w:p>
    <w:p w14:paraId="230145C3" w14:textId="77777777" w:rsidR="00706B61" w:rsidRPr="00760650" w:rsidRDefault="00706B61" w:rsidP="00706B61">
      <w:pPr>
        <w:spacing w:after="0" w:line="276" w:lineRule="auto"/>
        <w:jc w:val="both"/>
        <w:rPr>
          <w:rFonts w:ascii="Arial" w:eastAsia="Arial" w:hAnsi="Arial" w:cs="Arial"/>
        </w:rPr>
      </w:pPr>
      <w:r w:rsidRPr="395D1716">
        <w:rPr>
          <w:rFonts w:ascii="Arial" w:eastAsia="Arial" w:hAnsi="Arial" w:cs="Arial"/>
        </w:rPr>
        <w:t xml:space="preserve"> </w:t>
      </w:r>
    </w:p>
    <w:p w14:paraId="02DE136C" w14:textId="77777777" w:rsidR="00706B61" w:rsidRDefault="00706B61" w:rsidP="00706B61">
      <w:pPr>
        <w:pStyle w:val="Heading5"/>
      </w:pPr>
      <w:r w:rsidRPr="395D1716">
        <w:t>AMBER Action 4.14: Impact of Department Research meetings on Grant Successes</w:t>
      </w:r>
    </w:p>
    <w:p w14:paraId="1C9BD7F3" w14:textId="77777777" w:rsidR="00706B61" w:rsidRDefault="00706B61" w:rsidP="00706B61">
      <w:pPr>
        <w:spacing w:after="0" w:line="276" w:lineRule="auto"/>
        <w:jc w:val="both"/>
        <w:rPr>
          <w:rFonts w:ascii="Arial" w:eastAsia="Arial" w:hAnsi="Arial" w:cs="Arial"/>
        </w:rPr>
      </w:pPr>
      <w:r w:rsidRPr="755BAB1F">
        <w:rPr>
          <w:rFonts w:ascii="Arial" w:eastAsia="Arial" w:hAnsi="Arial" w:cs="Arial"/>
        </w:rPr>
        <w:t xml:space="preserve">60% of staff felt the departmental research meetings were a good way to access feedback on grant proposals. Upon internal review we discerned that research meetings are often used by ECRs and less experienced staff members for feedback and grant development who often require more support but are not necessarily among the most successful applicants. This </w:t>
      </w:r>
      <w:r w:rsidRPr="755BAB1F">
        <w:rPr>
          <w:rFonts w:ascii="Arial" w:eastAsia="Arial" w:hAnsi="Arial" w:cs="Arial"/>
        </w:rPr>
        <w:lastRenderedPageBreak/>
        <w:t xml:space="preserve">therefore reflects an overestimate in SM rather than a barrier for the action. The </w:t>
      </w:r>
      <w:proofErr w:type="spellStart"/>
      <w:r w:rsidRPr="755BAB1F">
        <w:rPr>
          <w:rFonts w:ascii="Arial" w:eastAsia="Arial" w:hAnsi="Arial" w:cs="Arial"/>
        </w:rPr>
        <w:t>AHoD</w:t>
      </w:r>
      <w:proofErr w:type="spellEnd"/>
      <w:r w:rsidRPr="755BAB1F">
        <w:rPr>
          <w:rFonts w:ascii="Arial" w:eastAsia="Arial" w:hAnsi="Arial" w:cs="Arial"/>
        </w:rPr>
        <w:t>-R has been successful in our department and our resources are now shared across MSD.</w:t>
      </w:r>
    </w:p>
    <w:p w14:paraId="21B84439" w14:textId="77777777" w:rsidR="00706B61" w:rsidRDefault="00706B61" w:rsidP="00706B61">
      <w:pPr>
        <w:spacing w:after="0" w:line="276" w:lineRule="auto"/>
        <w:jc w:val="both"/>
        <w:rPr>
          <w:rFonts w:ascii="Arial" w:eastAsia="Arial" w:hAnsi="Arial" w:cs="Arial"/>
        </w:rPr>
      </w:pPr>
    </w:p>
    <w:p w14:paraId="351DF901" w14:textId="77777777" w:rsidR="00706B61" w:rsidRPr="00FF02A4" w:rsidRDefault="00706B61" w:rsidP="00706B61">
      <w:pPr>
        <w:pStyle w:val="Heading5"/>
      </w:pPr>
      <w:r w:rsidRPr="395D1716">
        <w:t>AMBER Action 4.17, 4.18: Promote professional and support staff career opportunities.</w:t>
      </w:r>
    </w:p>
    <w:p w14:paraId="59E65AFA" w14:textId="49D0197A" w:rsidR="00706B61" w:rsidRDefault="00706B61" w:rsidP="00706B61">
      <w:pPr>
        <w:pBdr>
          <w:top w:val="single" w:sz="4" w:space="1" w:color="auto"/>
          <w:left w:val="single" w:sz="4" w:space="4" w:color="auto"/>
          <w:bottom w:val="single" w:sz="4" w:space="1" w:color="auto"/>
          <w:right w:val="single" w:sz="4" w:space="4" w:color="auto"/>
        </w:pBdr>
        <w:spacing w:line="276" w:lineRule="auto"/>
        <w:jc w:val="both"/>
        <w:rPr>
          <w:rFonts w:ascii="Arial" w:eastAsia="Arial" w:hAnsi="Arial" w:cs="Arial"/>
        </w:rPr>
      </w:pPr>
      <w:r>
        <w:rPr>
          <w:rFonts w:ascii="Arial" w:eastAsia="Arial" w:hAnsi="Arial" w:cs="Arial"/>
          <w:color w:val="000000" w:themeColor="text1"/>
        </w:rPr>
        <w:t xml:space="preserve">Only </w:t>
      </w:r>
      <w:r w:rsidRPr="755BAB1F">
        <w:rPr>
          <w:rFonts w:ascii="Arial" w:eastAsia="Arial" w:hAnsi="Arial" w:cs="Arial"/>
          <w:color w:val="000000" w:themeColor="text1"/>
        </w:rPr>
        <w:t>82% of 81 PSS staff completed the 2023 SES (SM&gt;90%).</w:t>
      </w:r>
      <w:r w:rsidRPr="755BAB1F">
        <w:rPr>
          <w:rFonts w:ascii="Arial" w:eastAsia="Arial" w:hAnsi="Arial" w:cs="Arial"/>
        </w:rPr>
        <w:t xml:space="preserve"> Of those, 69% consider themselves supported to think about professional development and 61% said they are actively encouraged to take up career development opportunities; this is lower than the Department average. However, it is a 12% increase over 2021 ratings highlighting the difficulty for career development related questions during this time associated with COVID-19. </w:t>
      </w:r>
    </w:p>
    <w:p w14:paraId="753D0AD3" w14:textId="77777777" w:rsidR="00706B61" w:rsidRDefault="00706B61" w:rsidP="00706B61">
      <w:pPr>
        <w:pBdr>
          <w:top w:val="single" w:sz="4" w:space="1" w:color="auto"/>
          <w:left w:val="single" w:sz="4" w:space="4" w:color="auto"/>
          <w:bottom w:val="single" w:sz="4" w:space="1" w:color="auto"/>
          <w:right w:val="single" w:sz="4" w:space="4" w:color="auto"/>
        </w:pBdr>
        <w:spacing w:line="276" w:lineRule="auto"/>
        <w:jc w:val="both"/>
        <w:rPr>
          <w:rFonts w:ascii="Arial" w:eastAsia="Arial" w:hAnsi="Arial" w:cs="Arial"/>
        </w:rPr>
      </w:pPr>
      <w:r>
        <w:rPr>
          <w:rFonts w:ascii="Arial" w:eastAsia="Arial" w:hAnsi="Arial" w:cs="Arial"/>
        </w:rPr>
        <w:t>Word count (COVID) = 66</w:t>
      </w:r>
    </w:p>
    <w:p w14:paraId="41D530F8" w14:textId="77777777" w:rsidR="00706B61" w:rsidRDefault="00706B61" w:rsidP="00706B61">
      <w:pPr>
        <w:spacing w:line="276" w:lineRule="auto"/>
        <w:jc w:val="both"/>
        <w:rPr>
          <w:rFonts w:ascii="Arial" w:eastAsia="Arial" w:hAnsi="Arial" w:cs="Arial"/>
        </w:rPr>
      </w:pPr>
      <w:r w:rsidRPr="755BAB1F">
        <w:rPr>
          <w:rFonts w:ascii="Arial" w:eastAsia="Arial" w:hAnsi="Arial" w:cs="Arial"/>
        </w:rPr>
        <w:t xml:space="preserve">A PSS Career Development WG was re-established in 2023 to help address issues affecting this staff group. All members of PSS (whether core administration, research support or project management) were invited to join a mailing list to keep up-to-date with local, divisional and University-wide opportunities to enhance their role and future career.  </w:t>
      </w:r>
    </w:p>
    <w:p w14:paraId="2AC47EB9" w14:textId="77777777" w:rsidR="00706B61" w:rsidRPr="00093F28" w:rsidRDefault="00706B61" w:rsidP="00706B61">
      <w:pPr>
        <w:pStyle w:val="Heading5"/>
      </w:pPr>
      <w:r w:rsidRPr="755BAB1F">
        <w:t>AMBER Action 6.12 &amp; 6.13</w:t>
      </w:r>
      <w:r>
        <w:t>:</w:t>
      </w:r>
      <w:r w:rsidRPr="755BAB1F">
        <w:t xml:space="preserve"> Offer media training to all staff and increase male involvement in outreach</w:t>
      </w:r>
    </w:p>
    <w:p w14:paraId="4F3E56DF" w14:textId="77777777" w:rsidR="00706B61" w:rsidRDefault="00706B61" w:rsidP="00706B61">
      <w:pPr>
        <w:spacing w:line="276" w:lineRule="auto"/>
        <w:jc w:val="both"/>
        <w:rPr>
          <w:rFonts w:ascii="Arial" w:eastAsia="Arial" w:hAnsi="Arial" w:cs="Arial"/>
        </w:rPr>
      </w:pPr>
      <w:r w:rsidRPr="755BAB1F">
        <w:rPr>
          <w:rFonts w:ascii="Arial" w:eastAsia="Arial" w:hAnsi="Arial" w:cs="Arial"/>
        </w:rPr>
        <w:t xml:space="preserve">Our previous application highlighted that more women (69%) than men (42%) were involved in outreach.  In the latest PDR round, there was a more equal engagement in outreach reported (41%F, 36%M) although this did not reach the proposed SM (&gt;70%).  </w:t>
      </w:r>
    </w:p>
    <w:p w14:paraId="259796C9" w14:textId="77777777" w:rsidR="00706B61" w:rsidRPr="00416008" w:rsidRDefault="00706B61" w:rsidP="00706B61">
      <w:pPr>
        <w:spacing w:line="276" w:lineRule="auto"/>
        <w:jc w:val="both"/>
        <w:rPr>
          <w:rFonts w:ascii="Arial" w:eastAsia="Arial" w:hAnsi="Arial" w:cs="Arial"/>
        </w:rPr>
      </w:pPr>
      <w:r w:rsidRPr="755BAB1F">
        <w:rPr>
          <w:rFonts w:ascii="Arial" w:eastAsia="Arial" w:hAnsi="Arial" w:cs="Arial"/>
        </w:rPr>
        <w:t xml:space="preserve">There was also previously a gender imbalance in the types of </w:t>
      </w:r>
      <w:proofErr w:type="gramStart"/>
      <w:r w:rsidRPr="755BAB1F">
        <w:rPr>
          <w:rFonts w:ascii="Arial" w:eastAsia="Arial" w:hAnsi="Arial" w:cs="Arial"/>
        </w:rPr>
        <w:t>outreach</w:t>
      </w:r>
      <w:proofErr w:type="gramEnd"/>
      <w:r w:rsidRPr="755BAB1F">
        <w:rPr>
          <w:rFonts w:ascii="Arial" w:eastAsia="Arial" w:hAnsi="Arial" w:cs="Arial"/>
        </w:rPr>
        <w:t xml:space="preserve"> that people were engaged with, with women undertaking more science festivals and school engagement, whereas men were doing more media and public talks.   Consultations with senior staff highlighted that women often turned down media invitations because they did not feel equipped for high profile media work.  </w:t>
      </w:r>
      <w:r>
        <w:rPr>
          <w:rFonts w:ascii="Arial" w:eastAsia="Arial" w:hAnsi="Arial" w:cs="Arial"/>
        </w:rPr>
        <w:t>W</w:t>
      </w:r>
      <w:r w:rsidRPr="0036670B">
        <w:rPr>
          <w:rFonts w:ascii="Arial" w:eastAsia="Arial" w:hAnsi="Arial" w:cs="Arial"/>
        </w:rPr>
        <w:t xml:space="preserve">e </w:t>
      </w:r>
      <w:r>
        <w:rPr>
          <w:rFonts w:ascii="Arial" w:eastAsia="Arial" w:hAnsi="Arial" w:cs="Arial"/>
        </w:rPr>
        <w:t>provided a successful</w:t>
      </w:r>
      <w:r w:rsidRPr="0036670B">
        <w:rPr>
          <w:rFonts w:ascii="Arial" w:eastAsia="Arial" w:hAnsi="Arial" w:cs="Arial"/>
        </w:rPr>
        <w:t xml:space="preserve"> media training</w:t>
      </w:r>
      <w:r>
        <w:rPr>
          <w:rFonts w:ascii="Arial" w:eastAsia="Arial" w:hAnsi="Arial" w:cs="Arial"/>
        </w:rPr>
        <w:t xml:space="preserve"> course</w:t>
      </w:r>
      <w:r w:rsidRPr="0036670B">
        <w:rPr>
          <w:rFonts w:ascii="Arial" w:eastAsia="Arial" w:hAnsi="Arial" w:cs="Arial"/>
        </w:rPr>
        <w:t xml:space="preserve">, which was positively received. </w:t>
      </w:r>
      <w:r>
        <w:rPr>
          <w:rFonts w:ascii="Arial" w:eastAsia="Arial" w:hAnsi="Arial" w:cs="Arial"/>
        </w:rPr>
        <w:t>H</w:t>
      </w:r>
      <w:r w:rsidRPr="0036670B">
        <w:rPr>
          <w:rFonts w:ascii="Arial" w:eastAsia="Arial" w:hAnsi="Arial" w:cs="Arial"/>
        </w:rPr>
        <w:t>owever</w:t>
      </w:r>
      <w:r w:rsidRPr="755BAB1F">
        <w:rPr>
          <w:rFonts w:ascii="Arial" w:eastAsia="Arial" w:hAnsi="Arial" w:cs="Arial"/>
        </w:rPr>
        <w:t xml:space="preserve">, women in public life are more likely than men to be subject to an adverse public response, and the relative lack of psychological safety needs to be acknowledged. Therefore, this rating reflects our </w:t>
      </w:r>
      <w:r w:rsidRPr="755BAB1F">
        <w:rPr>
          <w:rFonts w:ascii="Arial" w:eastAsia="Arial" w:hAnsi="Arial" w:cs="Arial"/>
          <w:color w:val="333333"/>
        </w:rPr>
        <w:t>adaption of actions around visibility of women to foreground safety over meeting arbitrary targets.</w:t>
      </w:r>
    </w:p>
    <w:p w14:paraId="43805477" w14:textId="77777777" w:rsidR="00706B61" w:rsidRPr="0002037B" w:rsidRDefault="00706B61" w:rsidP="00706B61">
      <w:pPr>
        <w:pStyle w:val="Heading5"/>
      </w:pPr>
      <w:r w:rsidRPr="395D1716">
        <w:t>AMBER: Action 6.14 Establish social committee to organise annual programme of Department-wide social events</w:t>
      </w:r>
    </w:p>
    <w:p w14:paraId="2D3542F5" w14:textId="77777777" w:rsidR="00706B61" w:rsidRPr="00206953" w:rsidRDefault="00706B61" w:rsidP="00706B61">
      <w:pPr>
        <w:spacing w:line="276" w:lineRule="auto"/>
        <w:jc w:val="both"/>
        <w:rPr>
          <w:rFonts w:ascii="Arial" w:eastAsia="Arial" w:hAnsi="Arial" w:cs="Arial"/>
          <w:lang w:eastAsia="en-GB"/>
        </w:rPr>
      </w:pPr>
      <w:r w:rsidRPr="755BAB1F">
        <w:rPr>
          <w:rFonts w:ascii="Arial" w:eastAsia="Arial" w:hAnsi="Arial" w:cs="Arial"/>
          <w:lang w:eastAsia="en-GB"/>
        </w:rPr>
        <w:t xml:space="preserve">The target of 90% of people feeling included in social events was not met (68%). We have a number of groups who organise social activities, including the Early Career Researcher (ECR), social and wellbeing WGs. We have a varied and vibrant array of social activities which are designed to appeal to staff with a range of different interests. During the pandemic, there was a decrease in the proportion of staff who felt included in the department’s social and networking activities, which has nearly recovered to pre-pandemic levels, although there remains a need to increase inclusion </w:t>
      </w:r>
      <w:r w:rsidRPr="755BAB1F">
        <w:rPr>
          <w:rFonts w:ascii="Arial" w:eastAsia="Arial" w:hAnsi="Arial" w:cs="Arial"/>
          <w:i/>
          <w:iCs/>
          <w:lang w:eastAsia="en-GB"/>
        </w:rPr>
        <w:t>(Appendix Figure 16),</w:t>
      </w:r>
      <w:r w:rsidRPr="755BAB1F">
        <w:rPr>
          <w:rFonts w:ascii="Arial" w:eastAsia="Arial" w:hAnsi="Arial" w:cs="Arial"/>
          <w:lang w:eastAsia="en-GB"/>
        </w:rPr>
        <w:t xml:space="preserve"> particularly for women. Positive improvements are continued in the FAP targeting activities to include intersectional groups. </w:t>
      </w:r>
    </w:p>
    <w:p w14:paraId="6F566FCB" w14:textId="6695FB85" w:rsidR="00706B61" w:rsidRPr="0098668A" w:rsidRDefault="00706B61" w:rsidP="00706B61">
      <w:pPr>
        <w:pStyle w:val="Heading5"/>
      </w:pPr>
      <w:r w:rsidRPr="755BAB1F">
        <w:t>AMBER and RED: Action 1.7-1.8: Increased awareness of the AS process</w:t>
      </w:r>
    </w:p>
    <w:p w14:paraId="620BA0D3" w14:textId="77777777" w:rsidR="00706B61" w:rsidRDefault="00706B61" w:rsidP="00706B61">
      <w:pPr>
        <w:spacing w:line="276" w:lineRule="auto"/>
        <w:jc w:val="both"/>
        <w:rPr>
          <w:rFonts w:ascii="Arial" w:eastAsia="Arial" w:hAnsi="Arial" w:cs="Arial"/>
          <w:color w:val="000000" w:themeColor="text1"/>
        </w:rPr>
      </w:pPr>
      <w:r w:rsidRPr="755BAB1F">
        <w:rPr>
          <w:rFonts w:ascii="Arial" w:eastAsia="Arial" w:hAnsi="Arial" w:cs="Arial"/>
          <w:color w:val="000000" w:themeColor="text1"/>
        </w:rPr>
        <w:t xml:space="preserve">Staff awareness of AS is high (78%) but does not meet the target SM (90%). We have recently held AS theme months and discussion of survey responses in </w:t>
      </w:r>
      <w:proofErr w:type="spellStart"/>
      <w:r w:rsidRPr="755BAB1F">
        <w:rPr>
          <w:rFonts w:ascii="Arial" w:eastAsia="Arial" w:hAnsi="Arial" w:cs="Arial"/>
          <w:color w:val="000000" w:themeColor="text1"/>
        </w:rPr>
        <w:t>HoD</w:t>
      </w:r>
      <w:proofErr w:type="spellEnd"/>
      <w:r w:rsidRPr="755BAB1F">
        <w:rPr>
          <w:rFonts w:ascii="Arial" w:eastAsia="Arial" w:hAnsi="Arial" w:cs="Arial"/>
          <w:color w:val="000000" w:themeColor="text1"/>
        </w:rPr>
        <w:t xml:space="preserve"> meetings. However, the </w:t>
      </w:r>
      <w:r w:rsidRPr="755BAB1F">
        <w:rPr>
          <w:rFonts w:ascii="Arial" w:eastAsia="Arial" w:hAnsi="Arial" w:cs="Arial"/>
          <w:color w:val="000000" w:themeColor="text1"/>
        </w:rPr>
        <w:lastRenderedPageBreak/>
        <w:t>Department’s move to the more inclusive EDI strategy incorporating AS means the SM is no longer solely relevant. In fact, if measuring commitment and knowledge of EDI activities, the survey shows 87% of staff agreeing that the Department is committed to promoting EDI (9% higher than division and 11% higher than University) and high levels of trust that they will be listened to in belief in action.</w:t>
      </w:r>
    </w:p>
    <w:p w14:paraId="7325B603" w14:textId="77777777" w:rsidR="00706B61" w:rsidRDefault="00706B61" w:rsidP="00706B61">
      <w:pPr>
        <w:spacing w:line="276" w:lineRule="auto"/>
        <w:jc w:val="both"/>
        <w:rPr>
          <w:rFonts w:ascii="Arial" w:eastAsia="Arial" w:hAnsi="Arial" w:cs="Arial"/>
        </w:rPr>
      </w:pPr>
      <w:r w:rsidRPr="755BAB1F">
        <w:rPr>
          <w:rFonts w:ascii="Arial" w:eastAsia="Arial" w:hAnsi="Arial" w:cs="Arial"/>
        </w:rPr>
        <w:t>We need to address issues with student survey response rate (36% in 2023) meaning it is difficult to gauge awareness of the EDI and AS within the student body. Student representatives are present on both the SAT and PCC WGs, and this will be an activity for the FAP.</w:t>
      </w:r>
    </w:p>
    <w:p w14:paraId="08C4787F" w14:textId="7D8B37FB" w:rsidR="00706B61" w:rsidRDefault="00706B61" w:rsidP="00706B61">
      <w:pPr>
        <w:pStyle w:val="Heading4"/>
      </w:pPr>
      <w:r w:rsidRPr="395D1716">
        <w:t>BARRIER #3: Time and resource pressures / in progress but not complete</w:t>
      </w:r>
    </w:p>
    <w:p w14:paraId="744F46B9" w14:textId="77777777" w:rsidR="00706B61" w:rsidRPr="00EF61FA" w:rsidRDefault="00706B61" w:rsidP="00706B61">
      <w:pPr>
        <w:spacing w:after="0" w:line="276" w:lineRule="auto"/>
        <w:jc w:val="both"/>
        <w:rPr>
          <w:rFonts w:ascii="Arial" w:eastAsia="Arial" w:hAnsi="Arial" w:cs="Arial"/>
          <w:b/>
          <w:bCs/>
          <w:color w:val="1F4E79" w:themeColor="accent1" w:themeShade="80"/>
        </w:rPr>
      </w:pPr>
    </w:p>
    <w:p w14:paraId="205915F4" w14:textId="77777777" w:rsidR="00706B61" w:rsidRPr="00A57E35" w:rsidRDefault="00706B61" w:rsidP="00706B61">
      <w:pPr>
        <w:pStyle w:val="Heading5"/>
      </w:pPr>
      <w:r w:rsidRPr="395D1716">
        <w:t xml:space="preserve">AMBER: 5.1 Repeat parental leave survey </w:t>
      </w:r>
    </w:p>
    <w:p w14:paraId="14ABF71A" w14:textId="77777777" w:rsidR="00706B61" w:rsidRDefault="00706B61" w:rsidP="00706B61">
      <w:pPr>
        <w:spacing w:line="276" w:lineRule="auto"/>
        <w:jc w:val="both"/>
        <w:rPr>
          <w:rFonts w:ascii="Arial" w:eastAsia="Arial" w:hAnsi="Arial" w:cs="Arial"/>
        </w:rPr>
      </w:pPr>
      <w:r w:rsidRPr="755BAB1F">
        <w:rPr>
          <w:rFonts w:ascii="Arial" w:eastAsia="Arial" w:hAnsi="Arial" w:cs="Arial"/>
        </w:rPr>
        <w:t>The parental leave survey was circulated in September 2020 to staff members on leave or who had taken leave within the past five years. The response rate was 55% (n=11). Half of respondents had read the parental leave guide before completing the survey and 77.8% had read the parental leave checklist. The parental leave survey will be repeated (FAP 5.15).</w:t>
      </w:r>
    </w:p>
    <w:p w14:paraId="24336289" w14:textId="77777777" w:rsidR="00706B61" w:rsidRDefault="00706B61" w:rsidP="00706B61">
      <w:pPr>
        <w:pStyle w:val="Heading5"/>
      </w:pPr>
      <w:r w:rsidRPr="395D1716">
        <w:t>AMBER: Action 2.6 Increase teaching opportunities for postgraduate students</w:t>
      </w:r>
    </w:p>
    <w:p w14:paraId="6257DD30" w14:textId="77777777" w:rsidR="00706B61" w:rsidRDefault="00706B61" w:rsidP="00706B61">
      <w:pPr>
        <w:spacing w:line="276" w:lineRule="auto"/>
        <w:jc w:val="both"/>
        <w:rPr>
          <w:rFonts w:ascii="Arial" w:eastAsia="Arial" w:hAnsi="Arial" w:cs="Arial"/>
        </w:rPr>
      </w:pPr>
      <w:r w:rsidRPr="755BAB1F">
        <w:rPr>
          <w:rFonts w:ascii="Arial" w:eastAsia="Arial" w:hAnsi="Arial" w:cs="Arial"/>
        </w:rPr>
        <w:t xml:space="preserve">Although opportunities to teach are advertised to all students, we were not able to achieve our SM of increasing to &gt;50% of eligible students involved in teaching by 2021. This is likely due to time constraints and practical barriers, for example students are not able to teach until second year of studies. It would be helpful to have first year opportunities to teach, particularly as other MSc/DPhil programs follow this style. </w:t>
      </w:r>
    </w:p>
    <w:p w14:paraId="5FCD55D9" w14:textId="77777777" w:rsidR="00706B61" w:rsidRDefault="00706B61" w:rsidP="00706B61">
      <w:pPr>
        <w:pStyle w:val="Heading5"/>
      </w:pPr>
      <w:r w:rsidRPr="395D1716">
        <w:t>AMBER: Actions 3.6-3.7 Increase the support given to ACFs</w:t>
      </w:r>
    </w:p>
    <w:p w14:paraId="636356BF" w14:textId="77777777" w:rsidR="00706B61" w:rsidRDefault="00706B61" w:rsidP="00706B61">
      <w:pPr>
        <w:pBdr>
          <w:top w:val="single" w:sz="4" w:space="1" w:color="auto"/>
          <w:left w:val="single" w:sz="4" w:space="4" w:color="auto"/>
          <w:bottom w:val="single" w:sz="4" w:space="1" w:color="auto"/>
          <w:right w:val="single" w:sz="4" w:space="4" w:color="auto"/>
        </w:pBdr>
        <w:spacing w:line="276" w:lineRule="auto"/>
        <w:jc w:val="both"/>
        <w:rPr>
          <w:rFonts w:ascii="Arial" w:eastAsia="Arial" w:hAnsi="Arial" w:cs="Arial"/>
        </w:rPr>
      </w:pPr>
      <w:r w:rsidRPr="755BAB1F">
        <w:rPr>
          <w:rFonts w:ascii="Arial" w:eastAsia="Arial" w:hAnsi="Arial" w:cs="Arial"/>
        </w:rPr>
        <w:t xml:space="preserve">Support of clinical staff in the Department has proved difficult during the review period due to lack of time from current clinical staff and ongoing data assessment. </w:t>
      </w:r>
      <w:r w:rsidRPr="755BAB1F">
        <w:rPr>
          <w:rFonts w:ascii="Arial" w:eastAsia="Arial" w:hAnsi="Arial" w:cs="Arial"/>
          <w:color w:val="000000" w:themeColor="text1"/>
        </w:rPr>
        <w:t>Academic Clinical Fellow (ACF)</w:t>
      </w:r>
      <w:r w:rsidRPr="755BAB1F">
        <w:rPr>
          <w:rFonts w:ascii="Arial" w:eastAsia="Arial" w:hAnsi="Arial" w:cs="Arial"/>
        </w:rPr>
        <w:t xml:space="preserve"> briefing documents require updating and recirculating to supervisors. Support activities are to be reviewed and revised in the FAP, where Priority 3 includes actions for a</w:t>
      </w:r>
      <w:r w:rsidRPr="755BAB1F">
        <w:rPr>
          <w:rFonts w:ascii="Arial" w:eastAsia="Arial" w:hAnsi="Arial" w:cs="Arial"/>
          <w:color w:val="333333"/>
        </w:rPr>
        <w:t xml:space="preserve"> clinical representative to be recruited to the PCC in 2024.</w:t>
      </w:r>
      <w:r w:rsidRPr="755BAB1F">
        <w:rPr>
          <w:rFonts w:ascii="Arial" w:eastAsia="Arial" w:hAnsi="Arial" w:cs="Arial"/>
        </w:rPr>
        <w:t xml:space="preserve"> We also plan to recruit 2 clinical staff (in addition to </w:t>
      </w:r>
      <w:proofErr w:type="spellStart"/>
      <w:r w:rsidRPr="755BAB1F">
        <w:rPr>
          <w:rFonts w:ascii="Arial" w:eastAsia="Arial" w:hAnsi="Arial" w:cs="Arial"/>
        </w:rPr>
        <w:t>HoD</w:t>
      </w:r>
      <w:proofErr w:type="spellEnd"/>
      <w:r w:rsidRPr="755BAB1F">
        <w:rPr>
          <w:rFonts w:ascii="Arial" w:eastAsia="Arial" w:hAnsi="Arial" w:cs="Arial"/>
        </w:rPr>
        <w:t xml:space="preserve"> and clinical lead) to Department WGs by 2026 which will be key in ensuring clinical voices are represented (FAP 3.10).</w:t>
      </w:r>
    </w:p>
    <w:p w14:paraId="7503D352" w14:textId="2AB36BDC" w:rsidR="00706B61" w:rsidRPr="00C42849" w:rsidRDefault="00706B61" w:rsidP="00706B61">
      <w:pPr>
        <w:pBdr>
          <w:top w:val="single" w:sz="4" w:space="1" w:color="auto"/>
          <w:left w:val="single" w:sz="4" w:space="4" w:color="auto"/>
          <w:bottom w:val="single" w:sz="4" w:space="1" w:color="auto"/>
          <w:right w:val="single" w:sz="4" w:space="4" w:color="auto"/>
        </w:pBdr>
        <w:spacing w:line="276" w:lineRule="auto"/>
        <w:jc w:val="both"/>
        <w:rPr>
          <w:rFonts w:ascii="Arial" w:eastAsia="Arial" w:hAnsi="Arial" w:cs="Arial"/>
          <w:i/>
          <w:iCs/>
        </w:rPr>
        <w:sectPr w:rsidR="00706B61" w:rsidRPr="00C42849" w:rsidSect="00647BB5">
          <w:headerReference w:type="default" r:id="rId34"/>
          <w:footerReference w:type="default" r:id="rId35"/>
          <w:pgSz w:w="11906" w:h="16838"/>
          <w:pgMar w:top="1440" w:right="1440" w:bottom="1440" w:left="1440" w:header="709" w:footer="709" w:gutter="0"/>
          <w:cols w:space="708"/>
          <w:docGrid w:linePitch="360"/>
        </w:sectPr>
      </w:pPr>
      <w:r w:rsidRPr="755BAB1F">
        <w:rPr>
          <w:rFonts w:ascii="Arial" w:eastAsia="Arial" w:hAnsi="Arial" w:cs="Arial"/>
          <w:i/>
          <w:iCs/>
        </w:rPr>
        <w:t xml:space="preserve">(words clinical: </w:t>
      </w:r>
      <w:r>
        <w:rPr>
          <w:rFonts w:ascii="Arial" w:eastAsia="Arial" w:hAnsi="Arial" w:cs="Arial"/>
          <w:i/>
          <w:iCs/>
        </w:rPr>
        <w:t>99</w:t>
      </w:r>
      <w:r w:rsidR="00EB6DF4">
        <w:rPr>
          <w:rFonts w:ascii="Arial" w:eastAsia="Arial" w:hAnsi="Arial" w:cs="Arial"/>
          <w:i/>
          <w:iCs/>
        </w:rPr>
        <w:t>)</w:t>
      </w:r>
    </w:p>
    <w:p w14:paraId="2744F152" w14:textId="77777777" w:rsidR="007D186A" w:rsidRDefault="007D186A" w:rsidP="00743C7C">
      <w:pPr>
        <w:pStyle w:val="Heading2"/>
      </w:pPr>
      <w:bookmarkStart w:id="10" w:name="_Toc75520016"/>
      <w:r w:rsidRPr="395D1716">
        <w:lastRenderedPageBreak/>
        <w:t>2018 – 2023 Action Plan</w:t>
      </w:r>
    </w:p>
    <w:p w14:paraId="1AEA9AAD" w14:textId="77777777" w:rsidR="007D186A" w:rsidRPr="00003B20" w:rsidRDefault="007D186A" w:rsidP="0080358E">
      <w:pPr>
        <w:pStyle w:val="Heading3"/>
      </w:pPr>
      <w:bookmarkStart w:id="11" w:name="_Toc146190707"/>
      <w:r w:rsidRPr="395D1716">
        <w:t>Theme 1: Improving the structure of the Self-Assessment Team and Working Groups, and increasing staff/student involvement in equality initiatives</w:t>
      </w:r>
      <w:bookmarkEnd w:id="11"/>
    </w:p>
    <w:tbl>
      <w:tblPr>
        <w:tblStyle w:val="TableGrid"/>
        <w:tblW w:w="5273" w:type="pct"/>
        <w:tblLayout w:type="fixed"/>
        <w:tblLook w:val="04A0" w:firstRow="1" w:lastRow="0" w:firstColumn="1" w:lastColumn="0" w:noHBand="0" w:noVBand="1"/>
        <w:tblCaption w:val="Athena SWAN action plan - Structure of Athena SWAN"/>
      </w:tblPr>
      <w:tblGrid>
        <w:gridCol w:w="1878"/>
        <w:gridCol w:w="2452"/>
        <w:gridCol w:w="2193"/>
        <w:gridCol w:w="2106"/>
        <w:gridCol w:w="2192"/>
        <w:gridCol w:w="1212"/>
        <w:gridCol w:w="1118"/>
        <w:gridCol w:w="1559"/>
      </w:tblGrid>
      <w:tr w:rsidR="00A53A97" w:rsidRPr="00D75B88" w14:paraId="782DF675" w14:textId="77777777" w:rsidTr="00964A52">
        <w:trPr>
          <w:tblHeader/>
        </w:trPr>
        <w:tc>
          <w:tcPr>
            <w:tcW w:w="638" w:type="pct"/>
            <w:shd w:val="clear" w:color="auto" w:fill="A5A5A5" w:themeFill="accent3"/>
          </w:tcPr>
          <w:p w14:paraId="353CA80E" w14:textId="77777777" w:rsidR="007D186A" w:rsidRPr="00D8242B" w:rsidRDefault="007D186A" w:rsidP="00964A52">
            <w:pPr>
              <w:rPr>
                <w:rFonts w:ascii="Arial" w:eastAsia="Arial" w:hAnsi="Arial" w:cs="Arial"/>
              </w:rPr>
            </w:pPr>
            <w:r w:rsidRPr="395D1716">
              <w:rPr>
                <w:rFonts w:ascii="Arial" w:eastAsia="Arial" w:hAnsi="Arial" w:cs="Arial"/>
              </w:rPr>
              <w:t>Objective</w:t>
            </w:r>
          </w:p>
        </w:tc>
        <w:tc>
          <w:tcPr>
            <w:tcW w:w="833" w:type="pct"/>
            <w:shd w:val="clear" w:color="auto" w:fill="A5A5A5" w:themeFill="accent3"/>
          </w:tcPr>
          <w:p w14:paraId="7307E651" w14:textId="52A6384D" w:rsidR="007D186A" w:rsidRPr="00D8242B" w:rsidRDefault="009352AF" w:rsidP="00964A52">
            <w:pPr>
              <w:rPr>
                <w:rFonts w:ascii="Arial" w:eastAsia="Arial" w:hAnsi="Arial" w:cs="Arial"/>
              </w:rPr>
            </w:pPr>
            <w:r>
              <w:rPr>
                <w:rFonts w:ascii="Arial" w:eastAsia="Arial" w:hAnsi="Arial" w:cs="Arial"/>
              </w:rPr>
              <w:t>Actions 2018-2023</w:t>
            </w:r>
          </w:p>
          <w:p w14:paraId="111BAB56" w14:textId="77777777" w:rsidR="007D186A" w:rsidRPr="00D8242B" w:rsidRDefault="007D186A" w:rsidP="00964A52">
            <w:pPr>
              <w:rPr>
                <w:rFonts w:ascii="Arial" w:eastAsia="Arial" w:hAnsi="Arial" w:cs="Arial"/>
              </w:rPr>
            </w:pPr>
          </w:p>
        </w:tc>
        <w:tc>
          <w:tcPr>
            <w:tcW w:w="745" w:type="pct"/>
            <w:shd w:val="clear" w:color="auto" w:fill="A5A5A5" w:themeFill="accent3"/>
          </w:tcPr>
          <w:p w14:paraId="6D88CA19" w14:textId="77777777" w:rsidR="007D186A" w:rsidRPr="00D8242B" w:rsidRDefault="007D186A" w:rsidP="00964A52">
            <w:pPr>
              <w:rPr>
                <w:rFonts w:ascii="Arial" w:eastAsia="Arial" w:hAnsi="Arial" w:cs="Arial"/>
              </w:rPr>
            </w:pPr>
            <w:r w:rsidRPr="395D1716">
              <w:rPr>
                <w:rFonts w:ascii="Arial" w:eastAsia="Arial" w:hAnsi="Arial" w:cs="Arial"/>
              </w:rPr>
              <w:t>Specific tasks, person responsible, and timescale</w:t>
            </w:r>
          </w:p>
        </w:tc>
        <w:tc>
          <w:tcPr>
            <w:tcW w:w="716" w:type="pct"/>
            <w:shd w:val="clear" w:color="auto" w:fill="A5A5A5" w:themeFill="accent3"/>
          </w:tcPr>
          <w:p w14:paraId="33BE0257" w14:textId="77777777" w:rsidR="007D186A" w:rsidRPr="00D8242B" w:rsidRDefault="007D186A" w:rsidP="00964A52">
            <w:pPr>
              <w:rPr>
                <w:rFonts w:ascii="Arial" w:eastAsia="Arial" w:hAnsi="Arial" w:cs="Arial"/>
              </w:rPr>
            </w:pPr>
            <w:r w:rsidRPr="395D1716">
              <w:rPr>
                <w:rFonts w:ascii="Arial" w:eastAsia="Arial" w:hAnsi="Arial" w:cs="Arial"/>
              </w:rPr>
              <w:t>Justification</w:t>
            </w:r>
          </w:p>
        </w:tc>
        <w:tc>
          <w:tcPr>
            <w:tcW w:w="745" w:type="pct"/>
            <w:shd w:val="clear" w:color="auto" w:fill="A5A5A5" w:themeFill="accent3"/>
          </w:tcPr>
          <w:p w14:paraId="1B6C94C1" w14:textId="77777777" w:rsidR="007D186A" w:rsidRPr="00D8242B" w:rsidRDefault="007D186A" w:rsidP="00964A52">
            <w:pPr>
              <w:rPr>
                <w:rFonts w:ascii="Arial" w:eastAsia="Arial" w:hAnsi="Arial" w:cs="Arial"/>
              </w:rPr>
            </w:pPr>
            <w:r w:rsidRPr="395D1716">
              <w:rPr>
                <w:rFonts w:ascii="Arial" w:eastAsia="Arial" w:hAnsi="Arial" w:cs="Arial"/>
              </w:rPr>
              <w:t>Success measures</w:t>
            </w:r>
          </w:p>
        </w:tc>
        <w:tc>
          <w:tcPr>
            <w:tcW w:w="412" w:type="pct"/>
            <w:shd w:val="clear" w:color="auto" w:fill="A5A5A5" w:themeFill="accent3"/>
          </w:tcPr>
          <w:p w14:paraId="2F937F17" w14:textId="77777777" w:rsidR="007D186A" w:rsidRPr="00D8242B" w:rsidRDefault="007D186A" w:rsidP="00964A52">
            <w:pPr>
              <w:rPr>
                <w:rFonts w:ascii="Arial" w:eastAsia="Arial" w:hAnsi="Arial" w:cs="Arial"/>
              </w:rPr>
            </w:pPr>
            <w:r w:rsidRPr="395D1716">
              <w:rPr>
                <w:rFonts w:ascii="Arial" w:eastAsia="Arial" w:hAnsi="Arial" w:cs="Arial"/>
              </w:rPr>
              <w:t xml:space="preserve"> 2020 review</w:t>
            </w:r>
          </w:p>
        </w:tc>
        <w:tc>
          <w:tcPr>
            <w:tcW w:w="380" w:type="pct"/>
            <w:shd w:val="clear" w:color="auto" w:fill="A5A5A5" w:themeFill="accent3"/>
          </w:tcPr>
          <w:p w14:paraId="487F5A11" w14:textId="77777777" w:rsidR="007D186A" w:rsidRPr="00D8242B" w:rsidRDefault="007D186A" w:rsidP="00964A52">
            <w:pPr>
              <w:rPr>
                <w:rFonts w:ascii="Arial" w:eastAsia="Arial" w:hAnsi="Arial" w:cs="Arial"/>
              </w:rPr>
            </w:pPr>
            <w:r w:rsidRPr="395D1716">
              <w:rPr>
                <w:rFonts w:ascii="Arial" w:eastAsia="Arial" w:hAnsi="Arial" w:cs="Arial"/>
              </w:rPr>
              <w:t xml:space="preserve"> 2021 review</w:t>
            </w:r>
          </w:p>
        </w:tc>
        <w:tc>
          <w:tcPr>
            <w:tcW w:w="530" w:type="pct"/>
            <w:shd w:val="clear" w:color="auto" w:fill="A5A5A5" w:themeFill="accent3"/>
          </w:tcPr>
          <w:p w14:paraId="58AF074E" w14:textId="77777777" w:rsidR="007D186A" w:rsidRPr="00D8242B" w:rsidRDefault="007D186A" w:rsidP="00964A52">
            <w:pPr>
              <w:rPr>
                <w:rFonts w:ascii="Arial" w:eastAsia="Arial" w:hAnsi="Arial" w:cs="Arial"/>
              </w:rPr>
            </w:pPr>
            <w:r w:rsidRPr="395D1716">
              <w:rPr>
                <w:rFonts w:ascii="Arial" w:eastAsia="Arial" w:hAnsi="Arial" w:cs="Arial"/>
              </w:rPr>
              <w:t xml:space="preserve"> 2023</w:t>
            </w:r>
          </w:p>
          <w:p w14:paraId="4DB81FF7" w14:textId="77777777" w:rsidR="007D186A" w:rsidRPr="00D8242B" w:rsidRDefault="007D186A" w:rsidP="00964A52">
            <w:pPr>
              <w:rPr>
                <w:rFonts w:ascii="Arial" w:eastAsia="Arial" w:hAnsi="Arial" w:cs="Arial"/>
              </w:rPr>
            </w:pPr>
            <w:r w:rsidRPr="395D1716">
              <w:rPr>
                <w:rFonts w:ascii="Arial" w:eastAsia="Arial" w:hAnsi="Arial" w:cs="Arial"/>
              </w:rPr>
              <w:t>Review</w:t>
            </w:r>
          </w:p>
          <w:p w14:paraId="2BAF1E66" w14:textId="77777777" w:rsidR="007D186A" w:rsidRPr="00D8242B" w:rsidRDefault="007D186A" w:rsidP="00964A52">
            <w:pPr>
              <w:rPr>
                <w:rFonts w:ascii="Arial" w:eastAsia="Arial" w:hAnsi="Arial" w:cs="Arial"/>
              </w:rPr>
            </w:pPr>
          </w:p>
        </w:tc>
      </w:tr>
      <w:tr w:rsidR="007D186A" w:rsidRPr="00F91116" w14:paraId="0FEAAA7C" w14:textId="77777777" w:rsidTr="00964A52">
        <w:tc>
          <w:tcPr>
            <w:tcW w:w="638" w:type="pct"/>
          </w:tcPr>
          <w:p w14:paraId="1654EAAE" w14:textId="77777777" w:rsidR="007D186A" w:rsidRPr="0085435B" w:rsidRDefault="007D186A" w:rsidP="00964A52">
            <w:pPr>
              <w:rPr>
                <w:rFonts w:ascii="Arial" w:eastAsia="Arial" w:hAnsi="Arial" w:cs="Arial"/>
              </w:rPr>
            </w:pPr>
            <w:r w:rsidRPr="395D1716">
              <w:rPr>
                <w:rFonts w:ascii="Arial" w:eastAsia="Arial" w:hAnsi="Arial" w:cs="Arial"/>
              </w:rPr>
              <w:t>Further develop the structure of the AS Working Groups (WG)</w:t>
            </w:r>
          </w:p>
          <w:p w14:paraId="52BBD892" w14:textId="77777777" w:rsidR="007D186A" w:rsidRPr="0085435B" w:rsidRDefault="007D186A" w:rsidP="00964A52">
            <w:pPr>
              <w:rPr>
                <w:rFonts w:ascii="Arial" w:eastAsia="Arial" w:hAnsi="Arial" w:cs="Arial"/>
              </w:rPr>
            </w:pPr>
          </w:p>
          <w:p w14:paraId="0B703E32" w14:textId="77777777" w:rsidR="007D186A" w:rsidRPr="0085435B" w:rsidRDefault="007D186A" w:rsidP="00964A52">
            <w:pPr>
              <w:rPr>
                <w:rFonts w:ascii="Arial" w:eastAsia="Arial" w:hAnsi="Arial" w:cs="Arial"/>
              </w:rPr>
            </w:pPr>
          </w:p>
        </w:tc>
        <w:tc>
          <w:tcPr>
            <w:tcW w:w="833" w:type="pct"/>
          </w:tcPr>
          <w:p w14:paraId="6C0EBFE1" w14:textId="77777777" w:rsidR="007D186A" w:rsidRPr="00463D77" w:rsidRDefault="007D186A" w:rsidP="00964A52">
            <w:pPr>
              <w:rPr>
                <w:rFonts w:ascii="Arial" w:eastAsia="Arial" w:hAnsi="Arial" w:cs="Arial"/>
              </w:rPr>
            </w:pPr>
            <w:bookmarkStart w:id="12" w:name="_Ref511901013"/>
            <w:r w:rsidRPr="395D1716">
              <w:rPr>
                <w:rFonts w:ascii="Arial" w:eastAsia="Arial" w:hAnsi="Arial" w:cs="Arial"/>
              </w:rPr>
              <w:t>1.1</w:t>
            </w:r>
          </w:p>
          <w:p w14:paraId="0CE41207" w14:textId="77777777" w:rsidR="007D186A" w:rsidRPr="0085435B" w:rsidRDefault="007D186A" w:rsidP="00964A52">
            <w:pPr>
              <w:rPr>
                <w:rFonts w:ascii="Arial" w:eastAsia="Arial" w:hAnsi="Arial" w:cs="Arial"/>
              </w:rPr>
            </w:pPr>
            <w:r w:rsidRPr="395D1716">
              <w:rPr>
                <w:rFonts w:ascii="Arial" w:eastAsia="Arial" w:hAnsi="Arial" w:cs="Arial"/>
              </w:rPr>
              <w:t>Appoint a chair of each WG</w:t>
            </w:r>
            <w:bookmarkEnd w:id="12"/>
          </w:p>
          <w:p w14:paraId="2494509D" w14:textId="77777777" w:rsidR="007D186A" w:rsidRPr="0085435B" w:rsidRDefault="007D186A" w:rsidP="00964A52">
            <w:pPr>
              <w:rPr>
                <w:rFonts w:ascii="Arial" w:eastAsia="Arial" w:hAnsi="Arial" w:cs="Arial"/>
              </w:rPr>
            </w:pPr>
          </w:p>
          <w:p w14:paraId="68E5681B" w14:textId="77777777" w:rsidR="007D186A" w:rsidRDefault="007D186A" w:rsidP="00964A52">
            <w:pPr>
              <w:rPr>
                <w:rFonts w:ascii="Arial" w:eastAsia="Arial" w:hAnsi="Arial" w:cs="Arial"/>
              </w:rPr>
            </w:pPr>
          </w:p>
          <w:p w14:paraId="43D7C22E" w14:textId="77777777" w:rsidR="007D186A" w:rsidRDefault="007D186A" w:rsidP="00964A52">
            <w:pPr>
              <w:rPr>
                <w:rFonts w:ascii="Arial" w:eastAsia="Arial" w:hAnsi="Arial" w:cs="Arial"/>
              </w:rPr>
            </w:pPr>
          </w:p>
          <w:p w14:paraId="4741278B" w14:textId="77777777" w:rsidR="007D186A" w:rsidRDefault="007D186A" w:rsidP="00964A52">
            <w:pPr>
              <w:rPr>
                <w:rFonts w:ascii="Arial" w:eastAsia="Arial" w:hAnsi="Arial" w:cs="Arial"/>
              </w:rPr>
            </w:pPr>
          </w:p>
          <w:p w14:paraId="2996C841" w14:textId="77777777" w:rsidR="007D186A" w:rsidRDefault="007D186A" w:rsidP="00964A52">
            <w:pPr>
              <w:rPr>
                <w:rFonts w:ascii="Arial" w:eastAsia="Arial" w:hAnsi="Arial" w:cs="Arial"/>
              </w:rPr>
            </w:pPr>
          </w:p>
          <w:p w14:paraId="188D2767" w14:textId="77777777" w:rsidR="007D186A" w:rsidRPr="00463D77" w:rsidRDefault="007D186A" w:rsidP="00964A52">
            <w:pPr>
              <w:rPr>
                <w:rFonts w:ascii="Arial" w:eastAsia="Arial" w:hAnsi="Arial" w:cs="Arial"/>
              </w:rPr>
            </w:pPr>
            <w:bookmarkStart w:id="13" w:name="_Ref510532649"/>
            <w:r w:rsidRPr="395D1716">
              <w:rPr>
                <w:rFonts w:ascii="Arial" w:eastAsia="Arial" w:hAnsi="Arial" w:cs="Arial"/>
              </w:rPr>
              <w:t>1.2</w:t>
            </w:r>
          </w:p>
          <w:p w14:paraId="7A2D6053" w14:textId="77777777" w:rsidR="007D186A" w:rsidRPr="0085435B" w:rsidRDefault="007D186A" w:rsidP="00964A52">
            <w:pPr>
              <w:rPr>
                <w:rFonts w:ascii="Arial" w:eastAsia="Arial" w:hAnsi="Arial" w:cs="Arial"/>
              </w:rPr>
            </w:pPr>
            <w:r w:rsidRPr="395D1716">
              <w:rPr>
                <w:rFonts w:ascii="Arial" w:eastAsia="Arial" w:hAnsi="Arial" w:cs="Arial"/>
              </w:rPr>
              <w:t>Ask all PIs to identify at least one member of their research team to join an AS WG</w:t>
            </w:r>
            <w:bookmarkEnd w:id="13"/>
          </w:p>
          <w:p w14:paraId="39D53C0D" w14:textId="77777777" w:rsidR="007D186A" w:rsidRPr="0085435B" w:rsidRDefault="007D186A" w:rsidP="00964A52">
            <w:pPr>
              <w:rPr>
                <w:rFonts w:ascii="Arial" w:eastAsia="Arial" w:hAnsi="Arial" w:cs="Arial"/>
              </w:rPr>
            </w:pPr>
          </w:p>
          <w:p w14:paraId="446D87C7" w14:textId="77777777" w:rsidR="007D186A" w:rsidRDefault="007D186A" w:rsidP="00964A52">
            <w:pPr>
              <w:rPr>
                <w:rFonts w:ascii="Arial" w:eastAsia="Arial" w:hAnsi="Arial" w:cs="Arial"/>
              </w:rPr>
            </w:pPr>
          </w:p>
          <w:p w14:paraId="38FEBAF4" w14:textId="77777777" w:rsidR="007D186A" w:rsidRDefault="007D186A" w:rsidP="00964A52">
            <w:pPr>
              <w:rPr>
                <w:rFonts w:ascii="Arial" w:eastAsia="Arial" w:hAnsi="Arial" w:cs="Arial"/>
              </w:rPr>
            </w:pPr>
            <w:bookmarkStart w:id="14" w:name="_Ref511901031"/>
            <w:r w:rsidRPr="395D1716">
              <w:rPr>
                <w:rFonts w:ascii="Arial" w:eastAsia="Arial" w:hAnsi="Arial" w:cs="Arial"/>
              </w:rPr>
              <w:t>1.3</w:t>
            </w:r>
          </w:p>
          <w:p w14:paraId="1F56FE6E" w14:textId="77777777" w:rsidR="007D186A" w:rsidRPr="0085435B" w:rsidRDefault="007D186A" w:rsidP="00964A52">
            <w:pPr>
              <w:rPr>
                <w:rFonts w:ascii="Arial" w:eastAsia="Arial" w:hAnsi="Arial" w:cs="Arial"/>
              </w:rPr>
            </w:pPr>
            <w:r w:rsidRPr="395D1716">
              <w:rPr>
                <w:rFonts w:ascii="Arial" w:eastAsia="Arial" w:hAnsi="Arial" w:cs="Arial"/>
              </w:rPr>
              <w:t>Ensure that the WGs are gender balanced and have representatives from students, research staff and PSS</w:t>
            </w:r>
            <w:bookmarkEnd w:id="14"/>
          </w:p>
          <w:p w14:paraId="676B88FE" w14:textId="77777777" w:rsidR="007D186A" w:rsidRPr="0085435B" w:rsidRDefault="007D186A" w:rsidP="00964A52">
            <w:pPr>
              <w:rPr>
                <w:rFonts w:ascii="Arial" w:eastAsia="Arial" w:hAnsi="Arial" w:cs="Arial"/>
              </w:rPr>
            </w:pPr>
          </w:p>
          <w:p w14:paraId="2373599B" w14:textId="77777777" w:rsidR="007D186A" w:rsidRDefault="007D186A" w:rsidP="00964A52">
            <w:pPr>
              <w:rPr>
                <w:rFonts w:ascii="Arial" w:eastAsia="Arial" w:hAnsi="Arial" w:cs="Arial"/>
              </w:rPr>
            </w:pPr>
          </w:p>
          <w:p w14:paraId="1B416747" w14:textId="77777777" w:rsidR="007D186A" w:rsidRDefault="007D186A" w:rsidP="00964A52">
            <w:pPr>
              <w:rPr>
                <w:rFonts w:ascii="Arial" w:eastAsia="Arial" w:hAnsi="Arial" w:cs="Arial"/>
              </w:rPr>
            </w:pPr>
            <w:bookmarkStart w:id="15" w:name="_Ref511901039"/>
            <w:r w:rsidRPr="395D1716">
              <w:rPr>
                <w:rFonts w:ascii="Arial" w:eastAsia="Arial" w:hAnsi="Arial" w:cs="Arial"/>
              </w:rPr>
              <w:t xml:space="preserve">1.4 </w:t>
            </w:r>
          </w:p>
          <w:p w14:paraId="3723CBB6" w14:textId="77777777" w:rsidR="007D186A" w:rsidRPr="0085435B" w:rsidRDefault="007D186A" w:rsidP="00964A52">
            <w:pPr>
              <w:rPr>
                <w:rFonts w:ascii="Arial" w:eastAsia="Arial" w:hAnsi="Arial" w:cs="Arial"/>
              </w:rPr>
            </w:pPr>
            <w:r w:rsidRPr="395D1716">
              <w:rPr>
                <w:rFonts w:ascii="Arial" w:eastAsia="Arial" w:hAnsi="Arial" w:cs="Arial"/>
              </w:rPr>
              <w:t>Ask each WG to report to the SAT on a biannual basis</w:t>
            </w:r>
            <w:bookmarkEnd w:id="15"/>
          </w:p>
        </w:tc>
        <w:tc>
          <w:tcPr>
            <w:tcW w:w="745" w:type="pct"/>
          </w:tcPr>
          <w:p w14:paraId="734AD271" w14:textId="77777777" w:rsidR="007D186A" w:rsidRPr="0085435B" w:rsidRDefault="007D186A" w:rsidP="00964A52">
            <w:pPr>
              <w:rPr>
                <w:rFonts w:ascii="Arial" w:eastAsia="Arial" w:hAnsi="Arial" w:cs="Arial"/>
              </w:rPr>
            </w:pPr>
            <w:bookmarkStart w:id="16" w:name="_Ref510532646"/>
            <w:bookmarkStart w:id="17" w:name="_Ref510536166"/>
            <w:r w:rsidRPr="395D1716">
              <w:rPr>
                <w:rFonts w:ascii="Arial" w:eastAsia="Arial" w:hAnsi="Arial" w:cs="Arial"/>
              </w:rPr>
              <w:t>AS Lead to appoint a chair of each W</w:t>
            </w:r>
            <w:bookmarkEnd w:id="16"/>
            <w:r w:rsidRPr="395D1716">
              <w:rPr>
                <w:rFonts w:ascii="Arial" w:eastAsia="Arial" w:hAnsi="Arial" w:cs="Arial"/>
              </w:rPr>
              <w:t>G</w:t>
            </w:r>
            <w:bookmarkEnd w:id="17"/>
            <w:r w:rsidRPr="395D1716">
              <w:rPr>
                <w:rFonts w:ascii="Arial" w:eastAsia="Arial" w:hAnsi="Arial" w:cs="Arial"/>
              </w:rPr>
              <w:t xml:space="preserve"> (Summer 2018)</w:t>
            </w:r>
          </w:p>
          <w:p w14:paraId="18782447" w14:textId="77777777" w:rsidR="007D186A" w:rsidRPr="0085435B" w:rsidRDefault="007D186A" w:rsidP="00964A52">
            <w:pPr>
              <w:rPr>
                <w:rFonts w:ascii="Arial" w:eastAsia="Arial" w:hAnsi="Arial" w:cs="Arial"/>
              </w:rPr>
            </w:pPr>
          </w:p>
          <w:p w14:paraId="54146892" w14:textId="77777777" w:rsidR="007D186A" w:rsidRDefault="007D186A" w:rsidP="00964A52">
            <w:pPr>
              <w:rPr>
                <w:rFonts w:ascii="Arial" w:eastAsia="Arial" w:hAnsi="Arial" w:cs="Arial"/>
              </w:rPr>
            </w:pPr>
          </w:p>
          <w:p w14:paraId="2DFC8C65" w14:textId="77777777" w:rsidR="007D186A" w:rsidRDefault="007D186A" w:rsidP="00964A52">
            <w:pPr>
              <w:rPr>
                <w:rFonts w:ascii="Arial" w:eastAsia="Arial" w:hAnsi="Arial" w:cs="Arial"/>
              </w:rPr>
            </w:pPr>
          </w:p>
          <w:p w14:paraId="4CA2D2FC" w14:textId="77777777" w:rsidR="007D186A" w:rsidRDefault="007D186A" w:rsidP="00964A52">
            <w:pPr>
              <w:rPr>
                <w:rFonts w:ascii="Arial" w:eastAsia="Arial" w:hAnsi="Arial" w:cs="Arial"/>
              </w:rPr>
            </w:pPr>
          </w:p>
          <w:p w14:paraId="1D84F4A7" w14:textId="77777777" w:rsidR="007D186A" w:rsidRDefault="007D186A" w:rsidP="00964A52">
            <w:pPr>
              <w:rPr>
                <w:rFonts w:ascii="Arial" w:eastAsia="Arial" w:hAnsi="Arial" w:cs="Arial"/>
              </w:rPr>
            </w:pPr>
          </w:p>
          <w:p w14:paraId="10AA5BC0" w14:textId="77777777" w:rsidR="007D186A" w:rsidRPr="0085435B" w:rsidRDefault="007D186A" w:rsidP="00964A52">
            <w:pPr>
              <w:rPr>
                <w:rFonts w:ascii="Arial" w:eastAsia="Arial" w:hAnsi="Arial" w:cs="Arial"/>
              </w:rPr>
            </w:pPr>
            <w:bookmarkStart w:id="18" w:name="_Ref510532651"/>
            <w:bookmarkStart w:id="19" w:name="_Ref510538043"/>
            <w:r w:rsidRPr="395D1716">
              <w:rPr>
                <w:rFonts w:ascii="Arial" w:eastAsia="Arial" w:hAnsi="Arial" w:cs="Arial"/>
              </w:rPr>
              <w:t>AS Lead to ensure WGs are gender balanced</w:t>
            </w:r>
            <w:bookmarkEnd w:id="18"/>
            <w:r w:rsidRPr="395D1716">
              <w:rPr>
                <w:rFonts w:ascii="Arial" w:eastAsia="Arial" w:hAnsi="Arial" w:cs="Arial"/>
              </w:rPr>
              <w:t xml:space="preserve"> with representatives from students, Researchers and PSS</w:t>
            </w:r>
            <w:bookmarkEnd w:id="19"/>
            <w:r w:rsidRPr="395D1716">
              <w:rPr>
                <w:rFonts w:ascii="Arial" w:eastAsia="Arial" w:hAnsi="Arial" w:cs="Arial"/>
              </w:rPr>
              <w:t xml:space="preserve"> (Winter 2018)</w:t>
            </w:r>
            <w:bookmarkStart w:id="20" w:name="_Ref510532654"/>
          </w:p>
          <w:p w14:paraId="728E8740" w14:textId="77777777" w:rsidR="007D186A" w:rsidRPr="0085435B" w:rsidRDefault="007D186A" w:rsidP="00964A52">
            <w:pPr>
              <w:rPr>
                <w:rFonts w:ascii="Arial" w:eastAsia="Arial" w:hAnsi="Arial" w:cs="Arial"/>
              </w:rPr>
            </w:pPr>
          </w:p>
          <w:p w14:paraId="60E78C6C" w14:textId="77777777" w:rsidR="007D186A" w:rsidRPr="0085435B" w:rsidRDefault="007D186A" w:rsidP="00964A52">
            <w:pPr>
              <w:rPr>
                <w:rFonts w:ascii="Arial" w:eastAsia="Arial" w:hAnsi="Arial" w:cs="Arial"/>
              </w:rPr>
            </w:pPr>
            <w:proofErr w:type="spellStart"/>
            <w:r w:rsidRPr="395D1716">
              <w:rPr>
                <w:rFonts w:ascii="Arial" w:eastAsia="Arial" w:hAnsi="Arial" w:cs="Arial"/>
              </w:rPr>
              <w:t>HoD</w:t>
            </w:r>
            <w:proofErr w:type="spellEnd"/>
            <w:r w:rsidRPr="395D1716">
              <w:rPr>
                <w:rFonts w:ascii="Arial" w:eastAsia="Arial" w:hAnsi="Arial" w:cs="Arial"/>
              </w:rPr>
              <w:t xml:space="preserve"> (SAT) to ask PIs to identify at least one member of their research team to join an AS WG (Autumn 2018)</w:t>
            </w:r>
          </w:p>
          <w:p w14:paraId="2E02F3E9" w14:textId="77777777" w:rsidR="007D186A" w:rsidRPr="0085435B" w:rsidRDefault="007D186A" w:rsidP="00964A52">
            <w:pPr>
              <w:rPr>
                <w:rFonts w:ascii="Arial" w:eastAsia="Arial" w:hAnsi="Arial" w:cs="Arial"/>
              </w:rPr>
            </w:pPr>
          </w:p>
          <w:p w14:paraId="425401F8" w14:textId="77777777" w:rsidR="007D186A" w:rsidRPr="0085435B" w:rsidRDefault="007D186A" w:rsidP="00964A52">
            <w:pPr>
              <w:rPr>
                <w:rFonts w:ascii="Arial" w:eastAsia="Arial" w:hAnsi="Arial" w:cs="Arial"/>
              </w:rPr>
            </w:pPr>
            <w:r w:rsidRPr="395D1716">
              <w:rPr>
                <w:rFonts w:ascii="Arial" w:eastAsia="Arial" w:hAnsi="Arial" w:cs="Arial"/>
              </w:rPr>
              <w:t xml:space="preserve">AS Lead to ask each WG Chair to report to the SAT </w:t>
            </w:r>
            <w:bookmarkEnd w:id="20"/>
            <w:r w:rsidRPr="395D1716">
              <w:rPr>
                <w:rFonts w:ascii="Arial" w:eastAsia="Arial" w:hAnsi="Arial" w:cs="Arial"/>
              </w:rPr>
              <w:t>(biannually 2018-2023)</w:t>
            </w:r>
          </w:p>
          <w:p w14:paraId="2BDC5625" w14:textId="77777777" w:rsidR="007D186A" w:rsidRPr="0085435B" w:rsidRDefault="007D186A" w:rsidP="00964A52">
            <w:pPr>
              <w:rPr>
                <w:rFonts w:ascii="Arial" w:eastAsia="Arial" w:hAnsi="Arial" w:cs="Arial"/>
              </w:rPr>
            </w:pPr>
          </w:p>
          <w:p w14:paraId="3EE1951F" w14:textId="77777777" w:rsidR="007D186A" w:rsidRPr="0085435B" w:rsidRDefault="007D186A" w:rsidP="00964A52">
            <w:pPr>
              <w:rPr>
                <w:rFonts w:ascii="Arial" w:eastAsia="Arial" w:hAnsi="Arial" w:cs="Arial"/>
              </w:rPr>
            </w:pPr>
            <w:r w:rsidRPr="395D1716">
              <w:rPr>
                <w:rFonts w:ascii="Arial" w:eastAsia="Arial" w:hAnsi="Arial" w:cs="Arial"/>
              </w:rPr>
              <w:lastRenderedPageBreak/>
              <w:t>AS Lead to review WG membership (annually from Sept 2018)</w:t>
            </w:r>
          </w:p>
          <w:p w14:paraId="6F228B45" w14:textId="77777777" w:rsidR="007D186A" w:rsidRPr="0085435B" w:rsidRDefault="007D186A" w:rsidP="00964A52">
            <w:pPr>
              <w:rPr>
                <w:rFonts w:ascii="Arial" w:eastAsia="Arial" w:hAnsi="Arial" w:cs="Arial"/>
              </w:rPr>
            </w:pPr>
          </w:p>
        </w:tc>
        <w:tc>
          <w:tcPr>
            <w:tcW w:w="716" w:type="pct"/>
          </w:tcPr>
          <w:p w14:paraId="1B45BB13" w14:textId="77777777" w:rsidR="007D186A" w:rsidRPr="0085435B" w:rsidRDefault="007D186A" w:rsidP="00964A52">
            <w:pPr>
              <w:rPr>
                <w:rFonts w:ascii="Arial" w:eastAsia="Arial" w:hAnsi="Arial" w:cs="Arial"/>
              </w:rPr>
            </w:pPr>
            <w:r w:rsidRPr="395D1716">
              <w:rPr>
                <w:rFonts w:ascii="Arial" w:eastAsia="Arial" w:hAnsi="Arial" w:cs="Arial"/>
              </w:rPr>
              <w:lastRenderedPageBreak/>
              <w:t xml:space="preserve">NEW ACTIVITY: Formation of AS WGs to increase staff involvement in AS process and more fairly share the AS workload. </w:t>
            </w:r>
          </w:p>
          <w:p w14:paraId="5D2675AF" w14:textId="77777777" w:rsidR="007D186A" w:rsidRPr="0085435B" w:rsidRDefault="007D186A" w:rsidP="00964A52">
            <w:pPr>
              <w:rPr>
                <w:rFonts w:ascii="Arial" w:eastAsia="Arial" w:hAnsi="Arial" w:cs="Arial"/>
              </w:rPr>
            </w:pPr>
          </w:p>
          <w:p w14:paraId="277D93BE" w14:textId="77777777" w:rsidR="007D186A" w:rsidRPr="0085435B" w:rsidRDefault="007D186A" w:rsidP="00964A52">
            <w:pPr>
              <w:rPr>
                <w:rFonts w:ascii="Arial" w:eastAsia="Arial" w:hAnsi="Arial" w:cs="Arial"/>
              </w:rPr>
            </w:pPr>
            <w:r w:rsidRPr="395D1716">
              <w:rPr>
                <w:rFonts w:ascii="Arial" w:eastAsia="Arial" w:hAnsi="Arial" w:cs="Arial"/>
              </w:rPr>
              <w:t xml:space="preserve">NEED: WGs will be an important method of involving more staff in AS activities and implementing our action plan.  The structure and leadership of these WGs is critical to the success of this model.  </w:t>
            </w:r>
          </w:p>
          <w:p w14:paraId="17999959" w14:textId="77777777" w:rsidR="007D186A" w:rsidRPr="0085435B" w:rsidRDefault="007D186A" w:rsidP="00964A52">
            <w:pPr>
              <w:rPr>
                <w:rFonts w:ascii="Arial" w:eastAsia="Arial" w:hAnsi="Arial" w:cs="Arial"/>
              </w:rPr>
            </w:pPr>
          </w:p>
        </w:tc>
        <w:tc>
          <w:tcPr>
            <w:tcW w:w="745" w:type="pct"/>
          </w:tcPr>
          <w:p w14:paraId="7A9C9D15" w14:textId="77777777" w:rsidR="007D186A" w:rsidRPr="0085435B" w:rsidRDefault="007D186A" w:rsidP="00964A52">
            <w:pPr>
              <w:rPr>
                <w:rFonts w:ascii="Arial" w:eastAsia="Arial" w:hAnsi="Arial" w:cs="Arial"/>
              </w:rPr>
            </w:pPr>
            <w:r w:rsidRPr="395D1716">
              <w:rPr>
                <w:rFonts w:ascii="Arial" w:eastAsia="Arial" w:hAnsi="Arial" w:cs="Arial"/>
              </w:rPr>
              <w:t>Gender of WGs and chairs is proportionate to the Department (70% F)</w:t>
            </w:r>
          </w:p>
          <w:p w14:paraId="65431FD8" w14:textId="77777777" w:rsidR="007D186A" w:rsidRPr="0085435B" w:rsidRDefault="007D186A" w:rsidP="00964A52">
            <w:pPr>
              <w:rPr>
                <w:rFonts w:ascii="Arial" w:eastAsia="Arial" w:hAnsi="Arial" w:cs="Arial"/>
              </w:rPr>
            </w:pPr>
          </w:p>
          <w:p w14:paraId="5B298CFD" w14:textId="77777777" w:rsidR="007D186A" w:rsidRDefault="007D186A" w:rsidP="00964A52">
            <w:pPr>
              <w:rPr>
                <w:rFonts w:ascii="Arial" w:eastAsia="Arial" w:hAnsi="Arial" w:cs="Arial"/>
              </w:rPr>
            </w:pPr>
          </w:p>
          <w:p w14:paraId="6412B8D9" w14:textId="77777777" w:rsidR="007D186A" w:rsidRDefault="007D186A" w:rsidP="00964A52">
            <w:pPr>
              <w:rPr>
                <w:rFonts w:ascii="Arial" w:eastAsia="Arial" w:hAnsi="Arial" w:cs="Arial"/>
              </w:rPr>
            </w:pPr>
          </w:p>
          <w:p w14:paraId="3D4A4F19" w14:textId="77777777" w:rsidR="007D186A" w:rsidRDefault="007D186A" w:rsidP="00964A52">
            <w:pPr>
              <w:rPr>
                <w:rFonts w:ascii="Arial" w:eastAsia="Arial" w:hAnsi="Arial" w:cs="Arial"/>
              </w:rPr>
            </w:pPr>
          </w:p>
          <w:p w14:paraId="66C94BFE" w14:textId="77777777" w:rsidR="007D186A" w:rsidRPr="0085435B" w:rsidRDefault="007D186A" w:rsidP="00964A52">
            <w:pPr>
              <w:rPr>
                <w:rFonts w:ascii="Arial" w:eastAsia="Arial" w:hAnsi="Arial" w:cs="Arial"/>
              </w:rPr>
            </w:pPr>
            <w:r w:rsidRPr="395D1716">
              <w:rPr>
                <w:rFonts w:ascii="Arial" w:eastAsia="Arial" w:hAnsi="Arial" w:cs="Arial"/>
              </w:rPr>
              <w:t>All WGs have representatives from students, research staff and PSS</w:t>
            </w:r>
          </w:p>
          <w:p w14:paraId="53754E47" w14:textId="77777777" w:rsidR="007D186A" w:rsidRPr="0085435B" w:rsidRDefault="007D186A" w:rsidP="00964A52">
            <w:pPr>
              <w:rPr>
                <w:rFonts w:ascii="Arial" w:eastAsia="Arial" w:hAnsi="Arial" w:cs="Arial"/>
              </w:rPr>
            </w:pPr>
          </w:p>
          <w:p w14:paraId="5648CF0F" w14:textId="77777777" w:rsidR="007D186A" w:rsidRDefault="007D186A" w:rsidP="00964A52">
            <w:pPr>
              <w:rPr>
                <w:rFonts w:ascii="Arial" w:eastAsia="Arial" w:hAnsi="Arial" w:cs="Arial"/>
              </w:rPr>
            </w:pPr>
          </w:p>
          <w:p w14:paraId="423C676A" w14:textId="77777777" w:rsidR="007D186A" w:rsidRPr="0085435B" w:rsidRDefault="007D186A" w:rsidP="00964A52">
            <w:pPr>
              <w:rPr>
                <w:rFonts w:ascii="Arial" w:eastAsia="Arial" w:hAnsi="Arial" w:cs="Arial"/>
              </w:rPr>
            </w:pPr>
            <w:r w:rsidRPr="395D1716">
              <w:rPr>
                <w:rFonts w:ascii="Arial" w:eastAsia="Arial" w:hAnsi="Arial" w:cs="Arial"/>
              </w:rPr>
              <w:t>All research groups have representation on a WG</w:t>
            </w:r>
          </w:p>
        </w:tc>
        <w:tc>
          <w:tcPr>
            <w:tcW w:w="412" w:type="pct"/>
          </w:tcPr>
          <w:p w14:paraId="225815BE" w14:textId="77777777" w:rsidR="007D186A" w:rsidRDefault="007D186A" w:rsidP="00964A52">
            <w:pPr>
              <w:rPr>
                <w:rFonts w:ascii="Arial" w:eastAsia="Arial" w:hAnsi="Arial" w:cs="Arial"/>
                <w:highlight w:val="yellow"/>
              </w:rPr>
            </w:pPr>
            <w:r w:rsidRPr="395D1716">
              <w:rPr>
                <w:rFonts w:ascii="Arial" w:eastAsia="Arial" w:hAnsi="Arial" w:cs="Arial"/>
                <w:highlight w:val="yellow"/>
              </w:rPr>
              <w:t>Amber</w:t>
            </w:r>
          </w:p>
          <w:p w14:paraId="2846D166" w14:textId="77777777" w:rsidR="007D186A" w:rsidRDefault="007D186A" w:rsidP="00964A52">
            <w:pPr>
              <w:rPr>
                <w:rFonts w:ascii="Arial" w:eastAsia="Arial" w:hAnsi="Arial" w:cs="Arial"/>
                <w:highlight w:val="yellow"/>
              </w:rPr>
            </w:pPr>
          </w:p>
          <w:p w14:paraId="3FDBF272" w14:textId="77777777" w:rsidR="007D186A" w:rsidRDefault="007D186A" w:rsidP="00964A52">
            <w:pPr>
              <w:rPr>
                <w:rFonts w:ascii="Arial" w:eastAsia="Arial" w:hAnsi="Arial" w:cs="Arial"/>
                <w:highlight w:val="yellow"/>
              </w:rPr>
            </w:pPr>
          </w:p>
          <w:p w14:paraId="73F0E8AF" w14:textId="77777777" w:rsidR="007D186A" w:rsidRDefault="007D186A" w:rsidP="00964A52">
            <w:pPr>
              <w:rPr>
                <w:rFonts w:ascii="Arial" w:eastAsia="Arial" w:hAnsi="Arial" w:cs="Arial"/>
                <w:highlight w:val="yellow"/>
              </w:rPr>
            </w:pPr>
          </w:p>
          <w:p w14:paraId="7C1B89A4" w14:textId="77777777" w:rsidR="007D186A" w:rsidRDefault="007D186A" w:rsidP="00964A52">
            <w:pPr>
              <w:rPr>
                <w:rFonts w:ascii="Arial" w:eastAsia="Arial" w:hAnsi="Arial" w:cs="Arial"/>
                <w:highlight w:val="yellow"/>
              </w:rPr>
            </w:pPr>
          </w:p>
          <w:p w14:paraId="477C5363" w14:textId="77777777" w:rsidR="007D186A" w:rsidRDefault="007D186A" w:rsidP="00964A52">
            <w:pPr>
              <w:rPr>
                <w:rFonts w:ascii="Arial" w:eastAsia="Arial" w:hAnsi="Arial" w:cs="Arial"/>
                <w:highlight w:val="yellow"/>
              </w:rPr>
            </w:pPr>
          </w:p>
          <w:p w14:paraId="0797CBB8" w14:textId="77777777" w:rsidR="007D186A" w:rsidRDefault="007D186A" w:rsidP="00964A52">
            <w:pPr>
              <w:rPr>
                <w:rFonts w:ascii="Arial" w:eastAsia="Arial" w:hAnsi="Arial" w:cs="Arial"/>
                <w:highlight w:val="yellow"/>
              </w:rPr>
            </w:pPr>
          </w:p>
          <w:p w14:paraId="656F01A5" w14:textId="77777777" w:rsidR="007D186A" w:rsidRDefault="007D186A" w:rsidP="00964A52">
            <w:pPr>
              <w:rPr>
                <w:rFonts w:ascii="Arial" w:eastAsia="Arial" w:hAnsi="Arial" w:cs="Arial"/>
                <w:highlight w:val="yellow"/>
              </w:rPr>
            </w:pPr>
          </w:p>
          <w:p w14:paraId="6E9F12CC" w14:textId="77777777" w:rsidR="007D186A" w:rsidRDefault="007D186A" w:rsidP="00964A52">
            <w:pPr>
              <w:rPr>
                <w:rFonts w:ascii="Arial" w:eastAsia="Arial" w:hAnsi="Arial" w:cs="Arial"/>
                <w:highlight w:val="yellow"/>
              </w:rPr>
            </w:pPr>
            <w:r w:rsidRPr="395D1716">
              <w:rPr>
                <w:rFonts w:ascii="Arial" w:eastAsia="Arial" w:hAnsi="Arial" w:cs="Arial"/>
                <w:highlight w:val="yellow"/>
              </w:rPr>
              <w:t>Amber</w:t>
            </w:r>
          </w:p>
          <w:p w14:paraId="67A0FF9D" w14:textId="77777777" w:rsidR="007D186A" w:rsidRDefault="007D186A" w:rsidP="00964A52">
            <w:pPr>
              <w:rPr>
                <w:rFonts w:ascii="Arial" w:eastAsia="Arial" w:hAnsi="Arial" w:cs="Arial"/>
                <w:highlight w:val="yellow"/>
              </w:rPr>
            </w:pPr>
          </w:p>
          <w:p w14:paraId="267B0C45" w14:textId="77777777" w:rsidR="007D186A" w:rsidRDefault="007D186A" w:rsidP="00964A52">
            <w:pPr>
              <w:rPr>
                <w:rFonts w:ascii="Arial" w:eastAsia="Arial" w:hAnsi="Arial" w:cs="Arial"/>
                <w:highlight w:val="yellow"/>
              </w:rPr>
            </w:pPr>
          </w:p>
          <w:p w14:paraId="59926B90" w14:textId="77777777" w:rsidR="007D186A" w:rsidRDefault="007D186A" w:rsidP="00964A52">
            <w:pPr>
              <w:rPr>
                <w:rFonts w:ascii="Arial" w:eastAsia="Arial" w:hAnsi="Arial" w:cs="Arial"/>
                <w:highlight w:val="yellow"/>
              </w:rPr>
            </w:pPr>
          </w:p>
          <w:p w14:paraId="61354B80" w14:textId="77777777" w:rsidR="007D186A" w:rsidRDefault="007D186A" w:rsidP="00964A52">
            <w:pPr>
              <w:rPr>
                <w:rFonts w:ascii="Arial" w:eastAsia="Arial" w:hAnsi="Arial" w:cs="Arial"/>
                <w:highlight w:val="yellow"/>
              </w:rPr>
            </w:pPr>
          </w:p>
          <w:p w14:paraId="549E65AF" w14:textId="77777777" w:rsidR="007D186A" w:rsidRDefault="007D186A" w:rsidP="00964A52">
            <w:pPr>
              <w:rPr>
                <w:rFonts w:ascii="Arial" w:eastAsia="Arial" w:hAnsi="Arial" w:cs="Arial"/>
                <w:highlight w:val="green"/>
              </w:rPr>
            </w:pPr>
          </w:p>
          <w:p w14:paraId="5BAFD1E6" w14:textId="77777777" w:rsidR="007D186A" w:rsidRDefault="007D186A" w:rsidP="00964A52">
            <w:pPr>
              <w:rPr>
                <w:rFonts w:ascii="Arial" w:eastAsia="Arial" w:hAnsi="Arial" w:cs="Arial"/>
                <w:highlight w:val="green"/>
              </w:rPr>
            </w:pPr>
            <w:r w:rsidRPr="395D1716">
              <w:rPr>
                <w:rFonts w:ascii="Arial" w:eastAsia="Arial" w:hAnsi="Arial" w:cs="Arial"/>
                <w:highlight w:val="green"/>
              </w:rPr>
              <w:t>Green</w:t>
            </w:r>
          </w:p>
          <w:p w14:paraId="031450E8" w14:textId="77777777" w:rsidR="007D186A" w:rsidRDefault="007D186A" w:rsidP="00964A52">
            <w:pPr>
              <w:rPr>
                <w:rFonts w:ascii="Arial" w:eastAsia="Arial" w:hAnsi="Arial" w:cs="Arial"/>
                <w:highlight w:val="yellow"/>
              </w:rPr>
            </w:pPr>
          </w:p>
        </w:tc>
        <w:tc>
          <w:tcPr>
            <w:tcW w:w="380" w:type="pct"/>
          </w:tcPr>
          <w:p w14:paraId="3D707A6C" w14:textId="77777777" w:rsidR="007D186A" w:rsidRDefault="007D186A" w:rsidP="00964A52">
            <w:pPr>
              <w:rPr>
                <w:rFonts w:ascii="Arial" w:eastAsia="Arial" w:hAnsi="Arial" w:cs="Arial"/>
                <w:highlight w:val="yellow"/>
              </w:rPr>
            </w:pPr>
            <w:r w:rsidRPr="395D1716">
              <w:rPr>
                <w:rFonts w:ascii="Arial" w:eastAsia="Arial" w:hAnsi="Arial" w:cs="Arial"/>
                <w:highlight w:val="yellow"/>
              </w:rPr>
              <w:t>Amber</w:t>
            </w:r>
          </w:p>
          <w:p w14:paraId="1F15462C" w14:textId="77777777" w:rsidR="007D186A" w:rsidRDefault="007D186A" w:rsidP="00964A52">
            <w:pPr>
              <w:rPr>
                <w:rFonts w:ascii="Arial" w:eastAsia="Arial" w:hAnsi="Arial" w:cs="Arial"/>
                <w:highlight w:val="yellow"/>
              </w:rPr>
            </w:pPr>
          </w:p>
          <w:p w14:paraId="0E31D4AA" w14:textId="77777777" w:rsidR="007D186A" w:rsidRDefault="007D186A" w:rsidP="00964A52">
            <w:pPr>
              <w:rPr>
                <w:rFonts w:ascii="Arial" w:eastAsia="Arial" w:hAnsi="Arial" w:cs="Arial"/>
                <w:highlight w:val="yellow"/>
              </w:rPr>
            </w:pPr>
          </w:p>
          <w:p w14:paraId="28B82698" w14:textId="77777777" w:rsidR="007D186A" w:rsidRDefault="007D186A" w:rsidP="00964A52">
            <w:pPr>
              <w:rPr>
                <w:rFonts w:ascii="Arial" w:eastAsia="Arial" w:hAnsi="Arial" w:cs="Arial"/>
                <w:highlight w:val="yellow"/>
              </w:rPr>
            </w:pPr>
          </w:p>
          <w:p w14:paraId="3BAD6ED5" w14:textId="77777777" w:rsidR="007D186A" w:rsidRDefault="007D186A" w:rsidP="00964A52">
            <w:pPr>
              <w:rPr>
                <w:rFonts w:ascii="Arial" w:eastAsia="Arial" w:hAnsi="Arial" w:cs="Arial"/>
                <w:highlight w:val="yellow"/>
              </w:rPr>
            </w:pPr>
          </w:p>
          <w:p w14:paraId="0781C483" w14:textId="77777777" w:rsidR="007D186A" w:rsidRDefault="007D186A" w:rsidP="00964A52">
            <w:pPr>
              <w:rPr>
                <w:rFonts w:ascii="Arial" w:eastAsia="Arial" w:hAnsi="Arial" w:cs="Arial"/>
                <w:highlight w:val="yellow"/>
              </w:rPr>
            </w:pPr>
          </w:p>
          <w:p w14:paraId="185C94FB" w14:textId="77777777" w:rsidR="007D186A" w:rsidRDefault="007D186A" w:rsidP="00964A52">
            <w:pPr>
              <w:rPr>
                <w:rFonts w:ascii="Arial" w:eastAsia="Arial" w:hAnsi="Arial" w:cs="Arial"/>
                <w:highlight w:val="yellow"/>
              </w:rPr>
            </w:pPr>
          </w:p>
          <w:p w14:paraId="32CC2E49" w14:textId="77777777" w:rsidR="007D186A" w:rsidRDefault="007D186A" w:rsidP="00964A52">
            <w:pPr>
              <w:rPr>
                <w:rFonts w:ascii="Arial" w:eastAsia="Arial" w:hAnsi="Arial" w:cs="Arial"/>
                <w:highlight w:val="yellow"/>
              </w:rPr>
            </w:pPr>
          </w:p>
          <w:p w14:paraId="5E187CD6" w14:textId="77777777" w:rsidR="007D186A" w:rsidRDefault="007D186A" w:rsidP="00964A52">
            <w:pPr>
              <w:rPr>
                <w:rFonts w:ascii="Arial" w:eastAsia="Arial" w:hAnsi="Arial" w:cs="Arial"/>
                <w:highlight w:val="yellow"/>
              </w:rPr>
            </w:pPr>
            <w:r w:rsidRPr="395D1716">
              <w:rPr>
                <w:rFonts w:ascii="Arial" w:eastAsia="Arial" w:hAnsi="Arial" w:cs="Arial"/>
                <w:highlight w:val="yellow"/>
              </w:rPr>
              <w:t>Amber</w:t>
            </w:r>
          </w:p>
          <w:p w14:paraId="6C7A012B" w14:textId="77777777" w:rsidR="007D186A" w:rsidRDefault="007D186A" w:rsidP="00964A52">
            <w:pPr>
              <w:rPr>
                <w:rFonts w:ascii="Arial" w:eastAsia="Arial" w:hAnsi="Arial" w:cs="Arial"/>
                <w:highlight w:val="yellow"/>
              </w:rPr>
            </w:pPr>
          </w:p>
          <w:p w14:paraId="1F8BD040" w14:textId="77777777" w:rsidR="007D186A" w:rsidRDefault="007D186A" w:rsidP="00964A52">
            <w:pPr>
              <w:rPr>
                <w:rFonts w:ascii="Arial" w:eastAsia="Arial" w:hAnsi="Arial" w:cs="Arial"/>
                <w:highlight w:val="yellow"/>
              </w:rPr>
            </w:pPr>
          </w:p>
          <w:p w14:paraId="51C0E404" w14:textId="77777777" w:rsidR="007D186A" w:rsidRDefault="007D186A" w:rsidP="00964A52">
            <w:pPr>
              <w:rPr>
                <w:rFonts w:ascii="Arial" w:eastAsia="Arial" w:hAnsi="Arial" w:cs="Arial"/>
                <w:highlight w:val="yellow"/>
              </w:rPr>
            </w:pPr>
          </w:p>
          <w:p w14:paraId="6FF85334" w14:textId="77777777" w:rsidR="007D186A" w:rsidRDefault="007D186A" w:rsidP="00964A52">
            <w:pPr>
              <w:rPr>
                <w:rFonts w:ascii="Arial" w:eastAsia="Arial" w:hAnsi="Arial" w:cs="Arial"/>
                <w:highlight w:val="yellow"/>
              </w:rPr>
            </w:pPr>
          </w:p>
          <w:p w14:paraId="249CE55B" w14:textId="77777777" w:rsidR="007D186A" w:rsidRDefault="007D186A" w:rsidP="00964A52">
            <w:pPr>
              <w:rPr>
                <w:rFonts w:ascii="Arial" w:eastAsia="Arial" w:hAnsi="Arial" w:cs="Arial"/>
                <w:highlight w:val="green"/>
              </w:rPr>
            </w:pPr>
          </w:p>
          <w:p w14:paraId="3217AA74" w14:textId="77777777" w:rsidR="007D186A" w:rsidRDefault="007D186A" w:rsidP="00964A52">
            <w:pPr>
              <w:rPr>
                <w:rFonts w:ascii="Arial" w:eastAsia="Arial" w:hAnsi="Arial" w:cs="Arial"/>
                <w:highlight w:val="green"/>
              </w:rPr>
            </w:pPr>
            <w:r w:rsidRPr="395D1716">
              <w:rPr>
                <w:rFonts w:ascii="Arial" w:eastAsia="Arial" w:hAnsi="Arial" w:cs="Arial"/>
                <w:highlight w:val="green"/>
              </w:rPr>
              <w:t>Green</w:t>
            </w:r>
          </w:p>
          <w:p w14:paraId="50F2E82D" w14:textId="77777777" w:rsidR="007D186A" w:rsidRDefault="007D186A" w:rsidP="00964A52">
            <w:pPr>
              <w:rPr>
                <w:rFonts w:ascii="Arial" w:eastAsia="Arial" w:hAnsi="Arial" w:cs="Arial"/>
                <w:highlight w:val="yellow"/>
              </w:rPr>
            </w:pPr>
          </w:p>
          <w:p w14:paraId="11C1DD7E" w14:textId="77777777" w:rsidR="007D186A" w:rsidRDefault="007D186A" w:rsidP="00964A52">
            <w:pPr>
              <w:rPr>
                <w:rFonts w:ascii="Arial" w:eastAsia="Arial" w:hAnsi="Arial" w:cs="Arial"/>
                <w:highlight w:val="yellow"/>
              </w:rPr>
            </w:pPr>
          </w:p>
          <w:p w14:paraId="555AE7C4" w14:textId="77777777" w:rsidR="007D186A" w:rsidRDefault="007D186A" w:rsidP="00964A52">
            <w:pPr>
              <w:rPr>
                <w:rFonts w:ascii="Arial" w:eastAsia="Arial" w:hAnsi="Arial" w:cs="Arial"/>
                <w:highlight w:val="yellow"/>
              </w:rPr>
            </w:pPr>
          </w:p>
        </w:tc>
        <w:tc>
          <w:tcPr>
            <w:tcW w:w="530" w:type="pct"/>
          </w:tcPr>
          <w:p w14:paraId="1B7A1E80" w14:textId="77777777" w:rsidR="007D186A" w:rsidRPr="0085435B" w:rsidRDefault="007D186A" w:rsidP="00964A52">
            <w:pPr>
              <w:rPr>
                <w:rFonts w:ascii="Arial" w:eastAsia="Arial" w:hAnsi="Arial" w:cs="Arial"/>
              </w:rPr>
            </w:pPr>
            <w:r w:rsidRPr="395D1716">
              <w:rPr>
                <w:rFonts w:ascii="Arial" w:eastAsia="Arial" w:hAnsi="Arial" w:cs="Arial"/>
                <w:highlight w:val="green"/>
              </w:rPr>
              <w:t xml:space="preserve">Green </w:t>
            </w:r>
          </w:p>
          <w:p w14:paraId="36F0D53D" w14:textId="77777777" w:rsidR="007D186A" w:rsidRDefault="007D186A" w:rsidP="00964A52">
            <w:pPr>
              <w:rPr>
                <w:rFonts w:ascii="Arial" w:eastAsia="Arial" w:hAnsi="Arial" w:cs="Arial"/>
              </w:rPr>
            </w:pPr>
            <w:r w:rsidRPr="395D1716">
              <w:rPr>
                <w:rFonts w:ascii="Arial" w:eastAsia="Arial" w:hAnsi="Arial" w:cs="Arial"/>
              </w:rPr>
              <w:t>Membership in line with department (71%F), Chairs (100% F)</w:t>
            </w:r>
          </w:p>
          <w:p w14:paraId="50315C9A" w14:textId="77777777" w:rsidR="007D186A" w:rsidRPr="0085435B" w:rsidRDefault="007D186A" w:rsidP="00964A52">
            <w:pPr>
              <w:rPr>
                <w:rFonts w:ascii="Arial" w:eastAsia="Arial" w:hAnsi="Arial" w:cs="Arial"/>
                <w:highlight w:val="green"/>
              </w:rPr>
            </w:pPr>
          </w:p>
          <w:p w14:paraId="10BA58D0" w14:textId="77777777" w:rsidR="007D186A" w:rsidRDefault="007D186A" w:rsidP="00964A52">
            <w:pPr>
              <w:rPr>
                <w:rFonts w:ascii="Arial" w:eastAsia="Arial" w:hAnsi="Arial" w:cs="Arial"/>
                <w:highlight w:val="green"/>
              </w:rPr>
            </w:pPr>
          </w:p>
          <w:p w14:paraId="57EDE75F" w14:textId="77777777" w:rsidR="007D186A" w:rsidRDefault="007D186A" w:rsidP="00964A52">
            <w:pPr>
              <w:rPr>
                <w:rFonts w:ascii="Arial" w:eastAsia="Arial" w:hAnsi="Arial" w:cs="Arial"/>
                <w:highlight w:val="green"/>
              </w:rPr>
            </w:pPr>
            <w:r w:rsidRPr="395D1716">
              <w:rPr>
                <w:rFonts w:ascii="Arial" w:eastAsia="Arial" w:hAnsi="Arial" w:cs="Arial"/>
                <w:highlight w:val="green"/>
              </w:rPr>
              <w:t>Green</w:t>
            </w:r>
          </w:p>
          <w:p w14:paraId="5CD2101C" w14:textId="77777777" w:rsidR="007D186A" w:rsidRPr="0085435B" w:rsidRDefault="007D186A" w:rsidP="00964A52">
            <w:pPr>
              <w:rPr>
                <w:rFonts w:ascii="Arial" w:eastAsia="Arial" w:hAnsi="Arial" w:cs="Arial"/>
              </w:rPr>
            </w:pPr>
            <w:r w:rsidRPr="395D1716">
              <w:rPr>
                <w:rFonts w:ascii="Arial" w:eastAsia="Arial" w:hAnsi="Arial" w:cs="Arial"/>
              </w:rPr>
              <w:t>FFPT WG has members from all staff groups</w:t>
            </w:r>
          </w:p>
          <w:p w14:paraId="01C0F1E5" w14:textId="77777777" w:rsidR="007D186A" w:rsidRDefault="007D186A" w:rsidP="00964A52">
            <w:pPr>
              <w:rPr>
                <w:rFonts w:ascii="Arial" w:eastAsia="Arial" w:hAnsi="Arial" w:cs="Arial"/>
                <w:highlight w:val="green"/>
              </w:rPr>
            </w:pPr>
          </w:p>
          <w:p w14:paraId="620C8AFF" w14:textId="77777777" w:rsidR="007D186A" w:rsidRDefault="007D186A" w:rsidP="00964A52">
            <w:pPr>
              <w:rPr>
                <w:rFonts w:ascii="Arial" w:eastAsia="Arial" w:hAnsi="Arial" w:cs="Arial"/>
                <w:highlight w:val="green"/>
              </w:rPr>
            </w:pPr>
          </w:p>
          <w:p w14:paraId="163D4A4F" w14:textId="77777777" w:rsidR="007D186A" w:rsidRDefault="007D186A" w:rsidP="00964A52">
            <w:pPr>
              <w:rPr>
                <w:rFonts w:ascii="Arial" w:eastAsia="Arial" w:hAnsi="Arial" w:cs="Arial"/>
                <w:highlight w:val="green"/>
              </w:rPr>
            </w:pPr>
            <w:r w:rsidRPr="395D1716">
              <w:rPr>
                <w:rFonts w:ascii="Arial" w:eastAsia="Arial" w:hAnsi="Arial" w:cs="Arial"/>
                <w:highlight w:val="green"/>
              </w:rPr>
              <w:t>Green</w:t>
            </w:r>
          </w:p>
          <w:p w14:paraId="485871DF" w14:textId="77777777" w:rsidR="007D186A" w:rsidRPr="0085435B" w:rsidRDefault="007D186A" w:rsidP="00964A52">
            <w:pPr>
              <w:rPr>
                <w:rFonts w:ascii="Arial" w:eastAsia="Arial" w:hAnsi="Arial" w:cs="Arial"/>
              </w:rPr>
            </w:pPr>
            <w:r w:rsidRPr="395D1716">
              <w:rPr>
                <w:rFonts w:ascii="Arial" w:eastAsia="Arial" w:hAnsi="Arial" w:cs="Arial"/>
              </w:rPr>
              <w:t>All 3 core groups represented on SAT and reporting working groups</w:t>
            </w:r>
          </w:p>
          <w:p w14:paraId="04154232" w14:textId="77777777" w:rsidR="007D186A" w:rsidRPr="0085435B" w:rsidRDefault="007D186A" w:rsidP="00964A52">
            <w:pPr>
              <w:rPr>
                <w:rFonts w:ascii="Arial" w:eastAsia="Arial" w:hAnsi="Arial" w:cs="Arial"/>
              </w:rPr>
            </w:pPr>
          </w:p>
          <w:p w14:paraId="3E9924E6" w14:textId="77777777" w:rsidR="007D186A" w:rsidRPr="0085435B" w:rsidRDefault="007D186A" w:rsidP="00964A52">
            <w:pPr>
              <w:rPr>
                <w:rFonts w:ascii="Arial" w:eastAsia="Arial" w:hAnsi="Arial" w:cs="Arial"/>
                <w:highlight w:val="green"/>
              </w:rPr>
            </w:pPr>
            <w:r w:rsidRPr="395D1716">
              <w:rPr>
                <w:rFonts w:ascii="Arial" w:eastAsia="Arial" w:hAnsi="Arial" w:cs="Arial"/>
                <w:highlight w:val="green"/>
              </w:rPr>
              <w:t>Green</w:t>
            </w:r>
            <w:r w:rsidRPr="395D1716">
              <w:rPr>
                <w:rFonts w:ascii="Arial" w:eastAsia="Arial" w:hAnsi="Arial" w:cs="Arial"/>
              </w:rPr>
              <w:t xml:space="preserve"> </w:t>
            </w:r>
          </w:p>
          <w:p w14:paraId="14294FE4" w14:textId="77777777" w:rsidR="007D186A" w:rsidRPr="0085435B" w:rsidRDefault="007D186A" w:rsidP="00964A52">
            <w:pPr>
              <w:rPr>
                <w:rFonts w:ascii="Arial" w:eastAsia="Arial" w:hAnsi="Arial" w:cs="Arial"/>
              </w:rPr>
            </w:pPr>
            <w:r w:rsidRPr="395D1716">
              <w:rPr>
                <w:rFonts w:ascii="Arial" w:eastAsia="Arial" w:hAnsi="Arial" w:cs="Arial"/>
              </w:rPr>
              <w:t xml:space="preserve">All working groups report to the PCC, AS specific </w:t>
            </w:r>
            <w:r w:rsidRPr="395D1716">
              <w:rPr>
                <w:rFonts w:ascii="Arial" w:eastAsia="Arial" w:hAnsi="Arial" w:cs="Arial"/>
              </w:rPr>
              <w:lastRenderedPageBreak/>
              <w:t>WG (FFPT) report to both forums.</w:t>
            </w:r>
          </w:p>
        </w:tc>
      </w:tr>
      <w:tr w:rsidR="007D186A" w:rsidRPr="00F91116" w14:paraId="425C4BE2" w14:textId="77777777" w:rsidTr="00964A52">
        <w:tc>
          <w:tcPr>
            <w:tcW w:w="638" w:type="pct"/>
          </w:tcPr>
          <w:p w14:paraId="389B038E" w14:textId="77777777" w:rsidR="007D186A" w:rsidRPr="0085435B" w:rsidRDefault="007D186A" w:rsidP="00964A52">
            <w:pPr>
              <w:rPr>
                <w:rFonts w:ascii="Arial" w:eastAsia="Arial" w:hAnsi="Arial" w:cs="Arial"/>
              </w:rPr>
            </w:pPr>
            <w:r w:rsidRPr="395D1716">
              <w:rPr>
                <w:rFonts w:ascii="Arial" w:eastAsia="Arial" w:hAnsi="Arial" w:cs="Arial"/>
              </w:rPr>
              <w:lastRenderedPageBreak/>
              <w:t>Increase staff/student awareness of, and involvement in, the AS process</w:t>
            </w:r>
          </w:p>
          <w:p w14:paraId="2DE43461" w14:textId="77777777" w:rsidR="007D186A" w:rsidRPr="0085435B" w:rsidRDefault="007D186A" w:rsidP="00964A52">
            <w:pPr>
              <w:rPr>
                <w:rFonts w:ascii="Arial" w:eastAsia="Arial" w:hAnsi="Arial" w:cs="Arial"/>
              </w:rPr>
            </w:pPr>
          </w:p>
          <w:p w14:paraId="26BA4641" w14:textId="77777777" w:rsidR="007D186A" w:rsidRPr="0085435B" w:rsidRDefault="007D186A" w:rsidP="00964A52">
            <w:pPr>
              <w:rPr>
                <w:rFonts w:ascii="Arial" w:eastAsia="Arial" w:hAnsi="Arial" w:cs="Arial"/>
              </w:rPr>
            </w:pPr>
          </w:p>
        </w:tc>
        <w:tc>
          <w:tcPr>
            <w:tcW w:w="833" w:type="pct"/>
          </w:tcPr>
          <w:p w14:paraId="5325FD5C" w14:textId="77777777" w:rsidR="007D186A" w:rsidRDefault="007D186A" w:rsidP="00964A52">
            <w:pPr>
              <w:spacing w:line="276" w:lineRule="auto"/>
              <w:contextualSpacing/>
              <w:rPr>
                <w:rFonts w:ascii="Arial" w:eastAsia="Arial" w:hAnsi="Arial" w:cs="Arial"/>
              </w:rPr>
            </w:pPr>
            <w:bookmarkStart w:id="21" w:name="_Ref511896292"/>
            <w:r w:rsidRPr="395D1716">
              <w:rPr>
                <w:rFonts w:ascii="Arial" w:eastAsia="Arial" w:hAnsi="Arial" w:cs="Arial"/>
              </w:rPr>
              <w:t>1.5</w:t>
            </w:r>
          </w:p>
          <w:p w14:paraId="737592C7" w14:textId="77777777" w:rsidR="007D186A" w:rsidRPr="00463D77" w:rsidRDefault="007D186A" w:rsidP="00964A52">
            <w:pPr>
              <w:spacing w:line="276" w:lineRule="auto"/>
              <w:contextualSpacing/>
              <w:rPr>
                <w:rFonts w:ascii="Arial" w:eastAsia="Arial" w:hAnsi="Arial" w:cs="Arial"/>
              </w:rPr>
            </w:pPr>
            <w:r w:rsidRPr="395D1716">
              <w:rPr>
                <w:rFonts w:ascii="Arial" w:eastAsia="Arial" w:hAnsi="Arial" w:cs="Arial"/>
              </w:rPr>
              <w:t>Share SAT minutes on internal network drive</w:t>
            </w:r>
            <w:bookmarkStart w:id="22" w:name="_Ref511896305"/>
            <w:bookmarkEnd w:id="21"/>
          </w:p>
          <w:p w14:paraId="008CCCC4" w14:textId="77777777" w:rsidR="007D186A" w:rsidRPr="0085435B" w:rsidRDefault="007D186A" w:rsidP="00964A52">
            <w:pPr>
              <w:spacing w:line="276" w:lineRule="auto"/>
              <w:rPr>
                <w:rFonts w:ascii="Arial" w:eastAsia="Arial" w:hAnsi="Arial" w:cs="Arial"/>
              </w:rPr>
            </w:pPr>
          </w:p>
          <w:p w14:paraId="3498210B" w14:textId="77777777" w:rsidR="007D186A" w:rsidRDefault="007D186A" w:rsidP="00964A52">
            <w:pPr>
              <w:pStyle w:val="ListParagraph"/>
              <w:numPr>
                <w:ilvl w:val="0"/>
                <w:numId w:val="0"/>
              </w:numPr>
              <w:spacing w:after="0" w:line="276" w:lineRule="auto"/>
              <w:contextualSpacing/>
              <w:rPr>
                <w:rFonts w:eastAsia="Arial"/>
                <w:sz w:val="20"/>
                <w:szCs w:val="20"/>
              </w:rPr>
            </w:pPr>
            <w:bookmarkStart w:id="23" w:name="_Ref511901053"/>
            <w:r w:rsidRPr="395D1716">
              <w:rPr>
                <w:rFonts w:eastAsia="Arial"/>
                <w:sz w:val="20"/>
                <w:szCs w:val="20"/>
              </w:rPr>
              <w:t>1.6</w:t>
            </w:r>
          </w:p>
          <w:p w14:paraId="4B38726C" w14:textId="77777777" w:rsidR="007D186A" w:rsidRPr="0085435B" w:rsidRDefault="007D186A" w:rsidP="00964A52">
            <w:pPr>
              <w:pStyle w:val="ListParagraph"/>
              <w:numPr>
                <w:ilvl w:val="0"/>
                <w:numId w:val="0"/>
              </w:numPr>
              <w:spacing w:after="0" w:line="276" w:lineRule="auto"/>
              <w:contextualSpacing/>
              <w:rPr>
                <w:rFonts w:eastAsia="Arial"/>
                <w:sz w:val="20"/>
                <w:szCs w:val="20"/>
              </w:rPr>
            </w:pPr>
            <w:r w:rsidRPr="395D1716">
              <w:rPr>
                <w:rFonts w:eastAsia="Arial"/>
                <w:sz w:val="20"/>
                <w:szCs w:val="20"/>
              </w:rPr>
              <w:t>Include an annual article in the Department newsletter highlighting AS activities (e.g. “You said, we did”)</w:t>
            </w:r>
            <w:bookmarkStart w:id="24" w:name="_Ref510536121"/>
            <w:bookmarkEnd w:id="22"/>
            <w:bookmarkEnd w:id="23"/>
          </w:p>
          <w:p w14:paraId="4F8A6CE4" w14:textId="77777777" w:rsidR="007D186A" w:rsidRPr="0085435B" w:rsidRDefault="007D186A" w:rsidP="00964A52">
            <w:pPr>
              <w:pStyle w:val="ListParagraph"/>
              <w:numPr>
                <w:ilvl w:val="0"/>
                <w:numId w:val="0"/>
              </w:numPr>
              <w:ind w:left="792"/>
              <w:rPr>
                <w:rFonts w:eastAsia="Arial"/>
                <w:sz w:val="20"/>
                <w:szCs w:val="20"/>
              </w:rPr>
            </w:pPr>
          </w:p>
          <w:p w14:paraId="0C804C49" w14:textId="77777777" w:rsidR="007D186A" w:rsidRDefault="007D186A" w:rsidP="00964A52">
            <w:pPr>
              <w:spacing w:line="276" w:lineRule="auto"/>
              <w:contextualSpacing/>
              <w:rPr>
                <w:rFonts w:ascii="Arial" w:eastAsia="Arial" w:hAnsi="Arial" w:cs="Arial"/>
              </w:rPr>
            </w:pPr>
            <w:bookmarkStart w:id="25" w:name="_Ref511901062"/>
            <w:r w:rsidRPr="395D1716">
              <w:rPr>
                <w:rFonts w:ascii="Arial" w:eastAsia="Arial" w:hAnsi="Arial" w:cs="Arial"/>
              </w:rPr>
              <w:t>1.7</w:t>
            </w:r>
          </w:p>
          <w:p w14:paraId="30FB3DC0" w14:textId="77777777" w:rsidR="007D186A" w:rsidRPr="00463D77" w:rsidRDefault="007D186A" w:rsidP="00964A52">
            <w:pPr>
              <w:spacing w:line="276" w:lineRule="auto"/>
              <w:contextualSpacing/>
              <w:rPr>
                <w:rFonts w:ascii="Arial" w:eastAsia="Arial" w:hAnsi="Arial" w:cs="Arial"/>
              </w:rPr>
            </w:pPr>
            <w:r w:rsidRPr="395D1716">
              <w:rPr>
                <w:rFonts w:ascii="Arial" w:eastAsia="Arial" w:hAnsi="Arial" w:cs="Arial"/>
              </w:rPr>
              <w:t>Include questions about awareness of and involvement in AS in staff and student surveys</w:t>
            </w:r>
            <w:bookmarkStart w:id="26" w:name="_Ref511896336"/>
            <w:bookmarkEnd w:id="24"/>
            <w:bookmarkEnd w:id="25"/>
          </w:p>
          <w:p w14:paraId="317CAF31" w14:textId="77777777" w:rsidR="007D186A" w:rsidRPr="0085435B" w:rsidRDefault="007D186A" w:rsidP="00964A52">
            <w:pPr>
              <w:pStyle w:val="ListParagraph"/>
              <w:numPr>
                <w:ilvl w:val="0"/>
                <w:numId w:val="0"/>
              </w:numPr>
              <w:ind w:left="792"/>
              <w:rPr>
                <w:rFonts w:eastAsia="Arial"/>
                <w:sz w:val="20"/>
                <w:szCs w:val="20"/>
              </w:rPr>
            </w:pPr>
          </w:p>
          <w:p w14:paraId="1759A65F" w14:textId="77777777" w:rsidR="007D186A" w:rsidRDefault="007D186A" w:rsidP="00964A52">
            <w:pPr>
              <w:pStyle w:val="ListParagraph"/>
              <w:numPr>
                <w:ilvl w:val="0"/>
                <w:numId w:val="0"/>
              </w:numPr>
              <w:spacing w:after="0" w:line="276" w:lineRule="auto"/>
              <w:contextualSpacing/>
              <w:rPr>
                <w:rFonts w:eastAsia="Arial"/>
                <w:sz w:val="20"/>
                <w:szCs w:val="20"/>
              </w:rPr>
            </w:pPr>
            <w:bookmarkStart w:id="27" w:name="_Ref511901070"/>
            <w:r w:rsidRPr="395D1716">
              <w:rPr>
                <w:rFonts w:eastAsia="Arial"/>
                <w:sz w:val="20"/>
                <w:szCs w:val="20"/>
              </w:rPr>
              <w:t>1.8</w:t>
            </w:r>
          </w:p>
          <w:p w14:paraId="65504D7F" w14:textId="77777777" w:rsidR="007D186A" w:rsidRPr="0085435B" w:rsidRDefault="007D186A" w:rsidP="00964A52">
            <w:pPr>
              <w:pStyle w:val="ListParagraph"/>
              <w:numPr>
                <w:ilvl w:val="0"/>
                <w:numId w:val="0"/>
              </w:numPr>
              <w:spacing w:after="0" w:line="276" w:lineRule="auto"/>
              <w:contextualSpacing/>
              <w:rPr>
                <w:rFonts w:eastAsia="Arial"/>
                <w:sz w:val="20"/>
                <w:szCs w:val="20"/>
              </w:rPr>
            </w:pPr>
            <w:r w:rsidRPr="395D1716">
              <w:rPr>
                <w:rFonts w:eastAsia="Arial"/>
                <w:sz w:val="20"/>
                <w:szCs w:val="20"/>
              </w:rPr>
              <w:t>Repeat staff survey biennially and maintain high response rates</w:t>
            </w:r>
            <w:bookmarkEnd w:id="26"/>
            <w:bookmarkEnd w:id="27"/>
            <w:r w:rsidRPr="395D1716">
              <w:rPr>
                <w:rFonts w:eastAsia="Arial"/>
                <w:sz w:val="20"/>
                <w:szCs w:val="20"/>
              </w:rPr>
              <w:t xml:space="preserve"> </w:t>
            </w:r>
            <w:bookmarkStart w:id="28" w:name="_Ref511896347"/>
          </w:p>
          <w:p w14:paraId="54B9E9D0" w14:textId="77777777" w:rsidR="007D186A" w:rsidRDefault="007D186A" w:rsidP="00964A52">
            <w:pPr>
              <w:pStyle w:val="ListParagraph"/>
              <w:numPr>
                <w:ilvl w:val="0"/>
                <w:numId w:val="0"/>
              </w:numPr>
              <w:ind w:left="792"/>
              <w:rPr>
                <w:rFonts w:eastAsia="Arial"/>
                <w:sz w:val="20"/>
                <w:szCs w:val="20"/>
              </w:rPr>
            </w:pPr>
          </w:p>
          <w:p w14:paraId="7B4BA0E2" w14:textId="77777777" w:rsidR="007D186A" w:rsidRDefault="007D186A" w:rsidP="00964A52">
            <w:pPr>
              <w:pStyle w:val="ListParagraph"/>
              <w:numPr>
                <w:ilvl w:val="0"/>
                <w:numId w:val="0"/>
              </w:numPr>
              <w:ind w:left="792"/>
              <w:rPr>
                <w:rFonts w:eastAsia="Arial"/>
                <w:sz w:val="20"/>
                <w:szCs w:val="20"/>
              </w:rPr>
            </w:pPr>
          </w:p>
          <w:p w14:paraId="1F67F384" w14:textId="77777777" w:rsidR="007D186A" w:rsidRDefault="007D186A" w:rsidP="00964A52">
            <w:pPr>
              <w:spacing w:line="276" w:lineRule="auto"/>
              <w:contextualSpacing/>
              <w:rPr>
                <w:rFonts w:ascii="Arial" w:eastAsia="Arial" w:hAnsi="Arial" w:cs="Arial"/>
              </w:rPr>
            </w:pPr>
            <w:bookmarkStart w:id="29" w:name="_Ref511901079"/>
          </w:p>
          <w:p w14:paraId="71F5DAB4" w14:textId="77777777" w:rsidR="007D186A" w:rsidRPr="00CC6271" w:rsidRDefault="007D186A" w:rsidP="00964A52">
            <w:pPr>
              <w:spacing w:line="276" w:lineRule="auto"/>
              <w:contextualSpacing/>
              <w:rPr>
                <w:rFonts w:ascii="Arial" w:eastAsia="Arial" w:hAnsi="Arial" w:cs="Arial"/>
              </w:rPr>
            </w:pPr>
            <w:r w:rsidRPr="395D1716">
              <w:rPr>
                <w:rFonts w:ascii="Arial" w:eastAsia="Arial" w:hAnsi="Arial" w:cs="Arial"/>
              </w:rPr>
              <w:t>1.9</w:t>
            </w:r>
          </w:p>
          <w:p w14:paraId="7FD41DBA" w14:textId="77777777" w:rsidR="007D186A" w:rsidRPr="00463D77" w:rsidRDefault="007D186A" w:rsidP="00964A52">
            <w:pPr>
              <w:spacing w:line="276" w:lineRule="auto"/>
              <w:contextualSpacing/>
              <w:rPr>
                <w:rFonts w:ascii="Arial" w:eastAsia="Arial" w:hAnsi="Arial" w:cs="Arial"/>
              </w:rPr>
            </w:pPr>
            <w:r w:rsidRPr="395D1716">
              <w:rPr>
                <w:rFonts w:ascii="Arial" w:eastAsia="Arial" w:hAnsi="Arial" w:cs="Arial"/>
              </w:rPr>
              <w:t>Hold staff survey briefings to share feedback and actions to be taken</w:t>
            </w:r>
            <w:bookmarkEnd w:id="28"/>
            <w:bookmarkEnd w:id="29"/>
          </w:p>
          <w:p w14:paraId="07856FF8" w14:textId="77777777" w:rsidR="007D186A" w:rsidRPr="0085435B" w:rsidRDefault="007D186A" w:rsidP="00964A52">
            <w:pPr>
              <w:rPr>
                <w:rFonts w:ascii="Arial" w:eastAsia="Arial" w:hAnsi="Arial" w:cs="Arial"/>
              </w:rPr>
            </w:pPr>
          </w:p>
          <w:p w14:paraId="25253943" w14:textId="77777777" w:rsidR="007D186A" w:rsidRPr="0085435B" w:rsidRDefault="007D186A" w:rsidP="00964A52">
            <w:pPr>
              <w:rPr>
                <w:rFonts w:ascii="Arial" w:eastAsia="Arial" w:hAnsi="Arial" w:cs="Arial"/>
              </w:rPr>
            </w:pPr>
          </w:p>
        </w:tc>
        <w:tc>
          <w:tcPr>
            <w:tcW w:w="745" w:type="pct"/>
          </w:tcPr>
          <w:p w14:paraId="201293B6" w14:textId="77777777" w:rsidR="007D186A" w:rsidRPr="0085435B" w:rsidRDefault="007D186A" w:rsidP="00964A52">
            <w:pPr>
              <w:rPr>
                <w:rFonts w:ascii="Arial" w:eastAsia="Arial" w:hAnsi="Arial" w:cs="Arial"/>
              </w:rPr>
            </w:pPr>
            <w:r w:rsidRPr="395D1716">
              <w:rPr>
                <w:rFonts w:ascii="Arial" w:eastAsia="Arial" w:hAnsi="Arial" w:cs="Arial"/>
                <w:b/>
                <w:bCs/>
              </w:rPr>
              <w:lastRenderedPageBreak/>
              <w:t>DA</w:t>
            </w:r>
            <w:r w:rsidRPr="395D1716">
              <w:rPr>
                <w:rFonts w:ascii="Arial" w:eastAsia="Arial" w:hAnsi="Arial" w:cs="Arial"/>
              </w:rPr>
              <w:t xml:space="preserve"> </w:t>
            </w:r>
            <w:r w:rsidRPr="395D1716">
              <w:rPr>
                <w:rFonts w:ascii="Arial" w:eastAsia="Arial" w:hAnsi="Arial" w:cs="Arial"/>
                <w:b/>
                <w:bCs/>
              </w:rPr>
              <w:t>(SAT)</w:t>
            </w:r>
            <w:r w:rsidRPr="395D1716">
              <w:rPr>
                <w:rFonts w:ascii="Arial" w:eastAsia="Arial" w:hAnsi="Arial" w:cs="Arial"/>
              </w:rPr>
              <w:t xml:space="preserve"> to upload SAT minutes to network drive (</w:t>
            </w:r>
            <w:r w:rsidRPr="395D1716">
              <w:rPr>
                <w:rFonts w:ascii="Arial" w:eastAsia="Arial" w:hAnsi="Arial" w:cs="Arial"/>
                <w:b/>
                <w:bCs/>
              </w:rPr>
              <w:t>monthly, 2018-2023</w:t>
            </w:r>
            <w:r w:rsidRPr="395D1716">
              <w:rPr>
                <w:rFonts w:ascii="Arial" w:eastAsia="Arial" w:hAnsi="Arial" w:cs="Arial"/>
              </w:rPr>
              <w:t>) and inform all staff they can access them (</w:t>
            </w:r>
            <w:r w:rsidRPr="395D1716">
              <w:rPr>
                <w:rFonts w:ascii="Arial" w:eastAsia="Arial" w:hAnsi="Arial" w:cs="Arial"/>
                <w:b/>
                <w:bCs/>
              </w:rPr>
              <w:t>annually, 2018 – 2023</w:t>
            </w:r>
            <w:r w:rsidRPr="395D1716">
              <w:rPr>
                <w:rFonts w:ascii="Arial" w:eastAsia="Arial" w:hAnsi="Arial" w:cs="Arial"/>
              </w:rPr>
              <w:t>)</w:t>
            </w:r>
          </w:p>
          <w:p w14:paraId="03B974D4" w14:textId="77777777" w:rsidR="007D186A" w:rsidRPr="0085435B" w:rsidRDefault="007D186A" w:rsidP="00964A52">
            <w:pPr>
              <w:rPr>
                <w:rFonts w:ascii="Arial" w:eastAsia="Arial" w:hAnsi="Arial" w:cs="Arial"/>
              </w:rPr>
            </w:pPr>
          </w:p>
          <w:p w14:paraId="7CC395F8" w14:textId="77777777" w:rsidR="007D186A" w:rsidRPr="0085435B" w:rsidRDefault="007D186A" w:rsidP="00964A52">
            <w:pPr>
              <w:rPr>
                <w:rFonts w:ascii="Arial" w:eastAsia="Arial" w:hAnsi="Arial" w:cs="Arial"/>
              </w:rPr>
            </w:pPr>
            <w:r w:rsidRPr="395D1716">
              <w:rPr>
                <w:rFonts w:ascii="Arial" w:eastAsia="Arial" w:hAnsi="Arial" w:cs="Arial"/>
                <w:b/>
                <w:bCs/>
              </w:rPr>
              <w:t>CM (SAT)</w:t>
            </w:r>
            <w:r w:rsidRPr="395D1716">
              <w:rPr>
                <w:rFonts w:ascii="Arial" w:eastAsia="Arial" w:hAnsi="Arial" w:cs="Arial"/>
              </w:rPr>
              <w:t xml:space="preserve"> to write annual article on AS activities in consultation with SAT (</w:t>
            </w:r>
            <w:r w:rsidRPr="395D1716">
              <w:rPr>
                <w:rFonts w:ascii="Arial" w:eastAsia="Arial" w:hAnsi="Arial" w:cs="Arial"/>
                <w:b/>
                <w:bCs/>
              </w:rPr>
              <w:t>annually from Oct 2018</w:t>
            </w:r>
            <w:r w:rsidRPr="395D1716">
              <w:rPr>
                <w:rFonts w:ascii="Arial" w:eastAsia="Arial" w:hAnsi="Arial" w:cs="Arial"/>
              </w:rPr>
              <w:t>)</w:t>
            </w:r>
          </w:p>
          <w:p w14:paraId="765D4AB2" w14:textId="77777777" w:rsidR="007D186A" w:rsidRPr="0085435B" w:rsidRDefault="007D186A" w:rsidP="00964A52">
            <w:pPr>
              <w:rPr>
                <w:rFonts w:ascii="Arial" w:eastAsia="Arial" w:hAnsi="Arial" w:cs="Arial"/>
                <w:b/>
                <w:bCs/>
              </w:rPr>
            </w:pPr>
          </w:p>
          <w:p w14:paraId="74077563" w14:textId="77777777" w:rsidR="007D186A" w:rsidRPr="0085435B" w:rsidRDefault="007D186A" w:rsidP="00964A52">
            <w:pPr>
              <w:rPr>
                <w:rFonts w:ascii="Arial" w:eastAsia="Arial" w:hAnsi="Arial" w:cs="Arial"/>
              </w:rPr>
            </w:pPr>
            <w:r w:rsidRPr="395D1716">
              <w:rPr>
                <w:rFonts w:ascii="Arial" w:eastAsia="Arial" w:hAnsi="Arial" w:cs="Arial"/>
                <w:b/>
                <w:bCs/>
              </w:rPr>
              <w:t>AS Lead</w:t>
            </w:r>
            <w:r w:rsidRPr="395D1716">
              <w:rPr>
                <w:rFonts w:ascii="Arial" w:eastAsia="Arial" w:hAnsi="Arial" w:cs="Arial"/>
              </w:rPr>
              <w:t xml:space="preserve"> to include AS related questions in 2020 and 2022 staff surveys</w:t>
            </w:r>
          </w:p>
          <w:p w14:paraId="5D2F585D" w14:textId="77777777" w:rsidR="007D186A" w:rsidRPr="0085435B" w:rsidRDefault="007D186A" w:rsidP="00964A52">
            <w:pPr>
              <w:rPr>
                <w:rFonts w:ascii="Arial" w:eastAsia="Arial" w:hAnsi="Arial" w:cs="Arial"/>
                <w:b/>
                <w:bCs/>
              </w:rPr>
            </w:pPr>
          </w:p>
          <w:p w14:paraId="7C5DDC4C" w14:textId="77777777" w:rsidR="007D186A" w:rsidRPr="0085435B" w:rsidRDefault="007D186A" w:rsidP="00964A52">
            <w:pPr>
              <w:rPr>
                <w:rFonts w:ascii="Arial" w:eastAsia="Arial" w:hAnsi="Arial" w:cs="Arial"/>
              </w:rPr>
            </w:pPr>
            <w:r w:rsidRPr="395D1716">
              <w:rPr>
                <w:rFonts w:ascii="Arial" w:eastAsia="Arial" w:hAnsi="Arial" w:cs="Arial"/>
                <w:b/>
                <w:bCs/>
              </w:rPr>
              <w:t>Postgraduate Student WG</w:t>
            </w:r>
            <w:r w:rsidRPr="395D1716">
              <w:rPr>
                <w:rFonts w:ascii="Arial" w:eastAsia="Arial" w:hAnsi="Arial" w:cs="Arial"/>
              </w:rPr>
              <w:t xml:space="preserve"> to include AS related questions in 2019 and 2021 surveys</w:t>
            </w:r>
          </w:p>
          <w:p w14:paraId="37D93AC2" w14:textId="77777777" w:rsidR="007D186A" w:rsidRPr="0085435B" w:rsidRDefault="007D186A" w:rsidP="00964A52">
            <w:pPr>
              <w:rPr>
                <w:rFonts w:ascii="Arial" w:eastAsia="Arial" w:hAnsi="Arial" w:cs="Arial"/>
                <w:b/>
                <w:bCs/>
              </w:rPr>
            </w:pPr>
          </w:p>
          <w:p w14:paraId="23AFF4BA" w14:textId="77777777" w:rsidR="007D186A" w:rsidRPr="0085435B" w:rsidRDefault="007D186A" w:rsidP="00964A52">
            <w:pPr>
              <w:rPr>
                <w:rFonts w:ascii="Arial" w:eastAsia="Arial" w:hAnsi="Arial" w:cs="Arial"/>
                <w:b/>
                <w:bCs/>
              </w:rPr>
            </w:pPr>
            <w:r w:rsidRPr="395D1716">
              <w:rPr>
                <w:rFonts w:ascii="Arial" w:eastAsia="Arial" w:hAnsi="Arial" w:cs="Arial"/>
                <w:b/>
                <w:bCs/>
              </w:rPr>
              <w:t>AS Lead and CO (SAT)</w:t>
            </w:r>
            <w:r w:rsidRPr="395D1716">
              <w:rPr>
                <w:rFonts w:ascii="Arial" w:eastAsia="Arial" w:hAnsi="Arial" w:cs="Arial"/>
              </w:rPr>
              <w:t xml:space="preserve"> to circulate and promote staff surveys </w:t>
            </w:r>
            <w:r w:rsidRPr="395D1716">
              <w:rPr>
                <w:rFonts w:ascii="Arial" w:eastAsia="Arial" w:hAnsi="Arial" w:cs="Arial"/>
              </w:rPr>
              <w:lastRenderedPageBreak/>
              <w:t>using successful methods from 2018 (e.g. distribution software with built-in reminders, posters in Department kitchens) (</w:t>
            </w:r>
            <w:r w:rsidRPr="395D1716">
              <w:rPr>
                <w:rFonts w:ascii="Arial" w:eastAsia="Arial" w:hAnsi="Arial" w:cs="Arial"/>
                <w:b/>
                <w:bCs/>
              </w:rPr>
              <w:t>2021, 2023</w:t>
            </w:r>
            <w:r w:rsidRPr="395D1716">
              <w:rPr>
                <w:rFonts w:ascii="Arial" w:eastAsia="Arial" w:hAnsi="Arial" w:cs="Arial"/>
              </w:rPr>
              <w:t>)</w:t>
            </w:r>
            <w:r w:rsidRPr="395D1716">
              <w:rPr>
                <w:rFonts w:ascii="Arial" w:eastAsia="Arial" w:hAnsi="Arial" w:cs="Arial"/>
                <w:b/>
                <w:bCs/>
              </w:rPr>
              <w:t xml:space="preserve"> </w:t>
            </w:r>
          </w:p>
          <w:p w14:paraId="304C4BA7" w14:textId="77777777" w:rsidR="007D186A" w:rsidRPr="0085435B" w:rsidRDefault="007D186A" w:rsidP="00964A52">
            <w:pPr>
              <w:rPr>
                <w:rFonts w:ascii="Arial" w:eastAsia="Arial" w:hAnsi="Arial" w:cs="Arial"/>
                <w:b/>
                <w:bCs/>
              </w:rPr>
            </w:pPr>
          </w:p>
          <w:p w14:paraId="79FF1577" w14:textId="77777777" w:rsidR="007D186A" w:rsidRPr="00EF61FA" w:rsidRDefault="007D186A" w:rsidP="00964A52">
            <w:pPr>
              <w:rPr>
                <w:rFonts w:ascii="Arial" w:eastAsia="Arial" w:hAnsi="Arial" w:cs="Arial"/>
              </w:rPr>
            </w:pPr>
            <w:r w:rsidRPr="395D1716">
              <w:rPr>
                <w:rFonts w:ascii="Arial" w:eastAsia="Arial" w:hAnsi="Arial" w:cs="Arial"/>
                <w:b/>
                <w:bCs/>
              </w:rPr>
              <w:t>AS Lead</w:t>
            </w:r>
            <w:r w:rsidRPr="395D1716">
              <w:rPr>
                <w:rFonts w:ascii="Arial" w:eastAsia="Arial" w:hAnsi="Arial" w:cs="Arial"/>
              </w:rPr>
              <w:t xml:space="preserve"> to organise staff survey feedback sessions following staff survey (</w:t>
            </w:r>
            <w:r w:rsidRPr="395D1716">
              <w:rPr>
                <w:rFonts w:ascii="Arial" w:eastAsia="Arial" w:hAnsi="Arial" w:cs="Arial"/>
                <w:b/>
                <w:bCs/>
              </w:rPr>
              <w:t>April 2020 and 2022</w:t>
            </w:r>
            <w:r w:rsidRPr="395D1716">
              <w:rPr>
                <w:rFonts w:ascii="Arial" w:eastAsia="Arial" w:hAnsi="Arial" w:cs="Arial"/>
              </w:rPr>
              <w:t>)</w:t>
            </w:r>
          </w:p>
          <w:p w14:paraId="49E7613A" w14:textId="77777777" w:rsidR="007D186A" w:rsidRPr="0085435B" w:rsidRDefault="007D186A" w:rsidP="00964A52">
            <w:pPr>
              <w:rPr>
                <w:rFonts w:ascii="Arial" w:eastAsia="Arial" w:hAnsi="Arial" w:cs="Arial"/>
              </w:rPr>
            </w:pPr>
          </w:p>
        </w:tc>
        <w:tc>
          <w:tcPr>
            <w:tcW w:w="716" w:type="pct"/>
          </w:tcPr>
          <w:p w14:paraId="4C89D698" w14:textId="77777777" w:rsidR="007D186A" w:rsidRPr="0085435B" w:rsidRDefault="007D186A" w:rsidP="00964A52">
            <w:pPr>
              <w:rPr>
                <w:rFonts w:ascii="Arial" w:eastAsia="Arial" w:hAnsi="Arial" w:cs="Arial"/>
              </w:rPr>
            </w:pPr>
            <w:r w:rsidRPr="395D1716">
              <w:rPr>
                <w:rFonts w:ascii="Arial" w:eastAsia="Arial" w:hAnsi="Arial" w:cs="Arial"/>
                <w:b/>
                <w:bCs/>
              </w:rPr>
              <w:lastRenderedPageBreak/>
              <w:t>AIM ACHIEVED:</w:t>
            </w:r>
            <w:r w:rsidRPr="395D1716">
              <w:rPr>
                <w:rFonts w:ascii="Arial" w:eastAsia="Arial" w:hAnsi="Arial" w:cs="Arial"/>
              </w:rPr>
              <w:t xml:space="preserve">  We repeated our whole staff survey in 2016 and 2018 and increased response rate considerably (42% in 2016; 90% in 2018).  </w:t>
            </w:r>
          </w:p>
          <w:p w14:paraId="5EFA6DF8" w14:textId="77777777" w:rsidR="007D186A" w:rsidRPr="0085435B" w:rsidRDefault="007D186A" w:rsidP="00964A52">
            <w:pPr>
              <w:rPr>
                <w:rFonts w:ascii="Arial" w:eastAsia="Arial" w:hAnsi="Arial" w:cs="Arial"/>
              </w:rPr>
            </w:pPr>
          </w:p>
          <w:p w14:paraId="48599A63" w14:textId="77777777" w:rsidR="007D186A" w:rsidRPr="0085435B" w:rsidRDefault="007D186A" w:rsidP="00964A52">
            <w:pPr>
              <w:rPr>
                <w:rFonts w:ascii="Arial" w:eastAsia="Arial" w:hAnsi="Arial" w:cs="Arial"/>
              </w:rPr>
            </w:pPr>
            <w:r w:rsidRPr="395D1716">
              <w:rPr>
                <w:rFonts w:ascii="Arial" w:eastAsia="Arial" w:hAnsi="Arial" w:cs="Arial"/>
                <w:b/>
                <w:bCs/>
              </w:rPr>
              <w:t xml:space="preserve">NEW ACTIVITY:  </w:t>
            </w:r>
            <w:r w:rsidRPr="395D1716">
              <w:rPr>
                <w:rFonts w:ascii="Arial" w:eastAsia="Arial" w:hAnsi="Arial" w:cs="Arial"/>
              </w:rPr>
              <w:t xml:space="preserve">Staff survey feedback session held in 2018 to highlight the ways in which the staff survey is used to shape the AS agenda going forward.  Staff survey report circulated to all staff and posted on website. </w:t>
            </w:r>
          </w:p>
          <w:p w14:paraId="308492E5" w14:textId="77777777" w:rsidR="007D186A" w:rsidRDefault="007D186A" w:rsidP="00964A52">
            <w:pPr>
              <w:rPr>
                <w:rFonts w:ascii="Arial" w:eastAsia="Arial" w:hAnsi="Arial" w:cs="Arial"/>
              </w:rPr>
            </w:pPr>
          </w:p>
          <w:p w14:paraId="6904273E" w14:textId="77777777" w:rsidR="007D186A" w:rsidRPr="0085435B" w:rsidRDefault="007D186A" w:rsidP="00964A52">
            <w:pPr>
              <w:rPr>
                <w:rFonts w:ascii="Arial" w:eastAsia="Arial" w:hAnsi="Arial" w:cs="Arial"/>
              </w:rPr>
            </w:pPr>
            <w:r w:rsidRPr="395D1716">
              <w:rPr>
                <w:rFonts w:ascii="Arial" w:eastAsia="Arial" w:hAnsi="Arial" w:cs="Arial"/>
                <w:b/>
                <w:bCs/>
              </w:rPr>
              <w:t>NEED:</w:t>
            </w:r>
            <w:r w:rsidRPr="395D1716">
              <w:rPr>
                <w:rFonts w:ascii="Arial" w:eastAsia="Arial" w:hAnsi="Arial" w:cs="Arial"/>
              </w:rPr>
              <w:t xml:space="preserve"> We do not currently monitor staff awareness of or inclusion in AS activities.  Our PSS workshop suggested that staff appreciate </w:t>
            </w:r>
            <w:r w:rsidRPr="395D1716">
              <w:rPr>
                <w:rFonts w:ascii="Arial" w:eastAsia="Arial" w:hAnsi="Arial" w:cs="Arial"/>
              </w:rPr>
              <w:lastRenderedPageBreak/>
              <w:t xml:space="preserve">being consulted and would like to be more involved.  Survey briefings help staff feel that their feedback is valued and provide an incentive for responding in the future.  </w:t>
            </w:r>
          </w:p>
          <w:p w14:paraId="5F625D5F" w14:textId="77777777" w:rsidR="007D186A" w:rsidRPr="0085435B" w:rsidRDefault="007D186A" w:rsidP="00964A52">
            <w:pPr>
              <w:rPr>
                <w:rFonts w:ascii="Arial" w:eastAsia="Arial" w:hAnsi="Arial" w:cs="Arial"/>
              </w:rPr>
            </w:pPr>
          </w:p>
        </w:tc>
        <w:tc>
          <w:tcPr>
            <w:tcW w:w="745" w:type="pct"/>
          </w:tcPr>
          <w:p w14:paraId="5BA4FC46" w14:textId="77777777" w:rsidR="007D186A" w:rsidRPr="0085435B" w:rsidRDefault="007D186A" w:rsidP="00964A52">
            <w:pPr>
              <w:rPr>
                <w:rFonts w:ascii="Arial" w:eastAsia="Arial" w:hAnsi="Arial" w:cs="Arial"/>
              </w:rPr>
            </w:pPr>
            <w:r w:rsidRPr="395D1716">
              <w:rPr>
                <w:rFonts w:ascii="Arial" w:eastAsia="Arial" w:hAnsi="Arial" w:cs="Arial"/>
              </w:rPr>
              <w:lastRenderedPageBreak/>
              <w:t>&gt;90% of staff are aware of AS activities in 2022 staff survey</w:t>
            </w:r>
          </w:p>
          <w:p w14:paraId="636EDF72" w14:textId="77777777" w:rsidR="007D186A" w:rsidRPr="0085435B" w:rsidRDefault="007D186A" w:rsidP="00964A52">
            <w:pPr>
              <w:rPr>
                <w:rFonts w:ascii="Arial" w:eastAsia="Arial" w:hAnsi="Arial" w:cs="Arial"/>
              </w:rPr>
            </w:pPr>
          </w:p>
          <w:p w14:paraId="2F7F0656" w14:textId="77777777" w:rsidR="007D186A" w:rsidRPr="0085435B" w:rsidRDefault="007D186A" w:rsidP="00964A52">
            <w:pPr>
              <w:rPr>
                <w:rFonts w:ascii="Arial" w:eastAsia="Arial" w:hAnsi="Arial" w:cs="Arial"/>
              </w:rPr>
            </w:pPr>
            <w:r w:rsidRPr="395D1716">
              <w:rPr>
                <w:rFonts w:ascii="Arial" w:eastAsia="Arial" w:hAnsi="Arial" w:cs="Arial"/>
              </w:rPr>
              <w:t>&gt;90% of students are aware of AS activities in 2021 student survey</w:t>
            </w:r>
          </w:p>
          <w:p w14:paraId="3722D6A0" w14:textId="77777777" w:rsidR="007D186A" w:rsidRPr="0085435B" w:rsidRDefault="007D186A" w:rsidP="00964A52">
            <w:pPr>
              <w:rPr>
                <w:rFonts w:ascii="Arial" w:eastAsia="Arial" w:hAnsi="Arial" w:cs="Arial"/>
              </w:rPr>
            </w:pPr>
          </w:p>
          <w:p w14:paraId="4E90999B" w14:textId="77777777" w:rsidR="007D186A" w:rsidRPr="0085435B" w:rsidRDefault="007D186A" w:rsidP="00964A52">
            <w:pPr>
              <w:rPr>
                <w:rFonts w:ascii="Arial" w:eastAsia="Arial" w:hAnsi="Arial" w:cs="Arial"/>
              </w:rPr>
            </w:pPr>
            <w:r w:rsidRPr="395D1716">
              <w:rPr>
                <w:rFonts w:ascii="Arial" w:eastAsia="Arial" w:hAnsi="Arial" w:cs="Arial"/>
              </w:rPr>
              <w:t>&gt;60% of staff feel involved in AS activities in 2022 staff survey</w:t>
            </w:r>
          </w:p>
          <w:p w14:paraId="1C61B537" w14:textId="77777777" w:rsidR="007D186A" w:rsidRPr="0085435B" w:rsidRDefault="007D186A" w:rsidP="00964A52">
            <w:pPr>
              <w:rPr>
                <w:rFonts w:ascii="Arial" w:eastAsia="Arial" w:hAnsi="Arial" w:cs="Arial"/>
              </w:rPr>
            </w:pPr>
          </w:p>
          <w:p w14:paraId="6B71B3A7" w14:textId="77777777" w:rsidR="007D186A" w:rsidRPr="0085435B" w:rsidRDefault="007D186A" w:rsidP="00964A52">
            <w:pPr>
              <w:rPr>
                <w:rFonts w:ascii="Arial" w:eastAsia="Arial" w:hAnsi="Arial" w:cs="Arial"/>
              </w:rPr>
            </w:pPr>
            <w:r w:rsidRPr="395D1716">
              <w:rPr>
                <w:rFonts w:ascii="Arial" w:eastAsia="Arial" w:hAnsi="Arial" w:cs="Arial"/>
              </w:rPr>
              <w:t>&gt;60% of students feel involved in AS activities in 2021 student survey</w:t>
            </w:r>
          </w:p>
          <w:p w14:paraId="0406021C" w14:textId="77777777" w:rsidR="007D186A" w:rsidRPr="0085435B" w:rsidRDefault="007D186A" w:rsidP="00964A52">
            <w:pPr>
              <w:rPr>
                <w:rFonts w:ascii="Arial" w:eastAsia="Arial" w:hAnsi="Arial" w:cs="Arial"/>
              </w:rPr>
            </w:pPr>
          </w:p>
          <w:p w14:paraId="758BAA22" w14:textId="77777777" w:rsidR="007D186A" w:rsidRDefault="007D186A" w:rsidP="00964A52">
            <w:pPr>
              <w:rPr>
                <w:rFonts w:ascii="Arial" w:eastAsia="Arial" w:hAnsi="Arial" w:cs="Arial"/>
              </w:rPr>
            </w:pPr>
          </w:p>
          <w:p w14:paraId="0A0AE2E0" w14:textId="77777777" w:rsidR="007D186A" w:rsidRDefault="007D186A" w:rsidP="00964A52">
            <w:pPr>
              <w:rPr>
                <w:rFonts w:ascii="Arial" w:eastAsia="Arial" w:hAnsi="Arial" w:cs="Arial"/>
              </w:rPr>
            </w:pPr>
          </w:p>
          <w:p w14:paraId="5EAE5D0D" w14:textId="77777777" w:rsidR="007D186A" w:rsidRDefault="007D186A" w:rsidP="00964A52">
            <w:pPr>
              <w:rPr>
                <w:rFonts w:ascii="Arial" w:eastAsia="Arial" w:hAnsi="Arial" w:cs="Arial"/>
              </w:rPr>
            </w:pPr>
          </w:p>
          <w:p w14:paraId="6234A5F8" w14:textId="77777777" w:rsidR="007D186A" w:rsidRDefault="007D186A" w:rsidP="00964A52">
            <w:pPr>
              <w:rPr>
                <w:rFonts w:ascii="Arial" w:eastAsia="Arial" w:hAnsi="Arial" w:cs="Arial"/>
              </w:rPr>
            </w:pPr>
          </w:p>
          <w:p w14:paraId="18D00AAA" w14:textId="77777777" w:rsidR="007D186A" w:rsidRDefault="007D186A" w:rsidP="00964A52">
            <w:pPr>
              <w:rPr>
                <w:rFonts w:ascii="Arial" w:eastAsia="Arial" w:hAnsi="Arial" w:cs="Arial"/>
              </w:rPr>
            </w:pPr>
          </w:p>
          <w:p w14:paraId="0035E0FF" w14:textId="77777777" w:rsidR="007D186A" w:rsidRDefault="007D186A" w:rsidP="00964A52">
            <w:pPr>
              <w:rPr>
                <w:rFonts w:ascii="Arial" w:eastAsia="Arial" w:hAnsi="Arial" w:cs="Arial"/>
              </w:rPr>
            </w:pPr>
          </w:p>
          <w:p w14:paraId="2E0543D2" w14:textId="77777777" w:rsidR="007D186A" w:rsidRDefault="007D186A" w:rsidP="00964A52">
            <w:pPr>
              <w:rPr>
                <w:rFonts w:ascii="Arial" w:eastAsia="Arial" w:hAnsi="Arial" w:cs="Arial"/>
              </w:rPr>
            </w:pPr>
          </w:p>
          <w:p w14:paraId="1B079713" w14:textId="77777777" w:rsidR="007D186A" w:rsidRDefault="007D186A" w:rsidP="00964A52">
            <w:pPr>
              <w:rPr>
                <w:rFonts w:ascii="Arial" w:eastAsia="Arial" w:hAnsi="Arial" w:cs="Arial"/>
              </w:rPr>
            </w:pPr>
          </w:p>
          <w:p w14:paraId="0D3B7638" w14:textId="77777777" w:rsidR="007D186A" w:rsidRDefault="007D186A" w:rsidP="00964A52">
            <w:pPr>
              <w:rPr>
                <w:rFonts w:ascii="Arial" w:eastAsia="Arial" w:hAnsi="Arial" w:cs="Arial"/>
              </w:rPr>
            </w:pPr>
          </w:p>
          <w:p w14:paraId="3D32EC4E" w14:textId="77777777" w:rsidR="007D186A" w:rsidRDefault="007D186A" w:rsidP="00964A52">
            <w:pPr>
              <w:rPr>
                <w:rFonts w:ascii="Arial" w:eastAsia="Arial" w:hAnsi="Arial" w:cs="Arial"/>
              </w:rPr>
            </w:pPr>
          </w:p>
          <w:p w14:paraId="65A03B62" w14:textId="77777777" w:rsidR="007D186A" w:rsidRDefault="007D186A" w:rsidP="00964A52">
            <w:pPr>
              <w:rPr>
                <w:rFonts w:ascii="Arial" w:eastAsia="Arial" w:hAnsi="Arial" w:cs="Arial"/>
              </w:rPr>
            </w:pPr>
          </w:p>
          <w:p w14:paraId="4F1310A4" w14:textId="77777777" w:rsidR="007D186A" w:rsidRDefault="007D186A" w:rsidP="00964A52">
            <w:pPr>
              <w:rPr>
                <w:rFonts w:ascii="Arial" w:eastAsia="Arial" w:hAnsi="Arial" w:cs="Arial"/>
              </w:rPr>
            </w:pPr>
            <w:r w:rsidRPr="395D1716">
              <w:rPr>
                <w:rFonts w:ascii="Arial" w:eastAsia="Arial" w:hAnsi="Arial" w:cs="Arial"/>
              </w:rPr>
              <w:lastRenderedPageBreak/>
              <w:t>&gt;90% response rate on 2020 and 2022 staff survey</w:t>
            </w:r>
          </w:p>
          <w:p w14:paraId="29724EF4" w14:textId="77777777" w:rsidR="007D186A" w:rsidRDefault="007D186A" w:rsidP="00964A52">
            <w:pPr>
              <w:rPr>
                <w:rFonts w:ascii="Arial" w:eastAsia="Arial" w:hAnsi="Arial" w:cs="Arial"/>
              </w:rPr>
            </w:pPr>
          </w:p>
          <w:p w14:paraId="214BA548" w14:textId="77777777" w:rsidR="007D186A" w:rsidRDefault="007D186A" w:rsidP="00964A52">
            <w:pPr>
              <w:rPr>
                <w:rFonts w:ascii="Arial" w:eastAsia="Arial" w:hAnsi="Arial" w:cs="Arial"/>
              </w:rPr>
            </w:pPr>
          </w:p>
          <w:p w14:paraId="6E108F4C" w14:textId="77777777" w:rsidR="007D186A" w:rsidRDefault="007D186A" w:rsidP="00964A52">
            <w:pPr>
              <w:rPr>
                <w:rFonts w:ascii="Arial" w:eastAsia="Arial" w:hAnsi="Arial" w:cs="Arial"/>
              </w:rPr>
            </w:pPr>
          </w:p>
          <w:p w14:paraId="0C565624" w14:textId="77777777" w:rsidR="007D186A" w:rsidRPr="0085435B" w:rsidRDefault="007D186A" w:rsidP="00964A52">
            <w:pPr>
              <w:rPr>
                <w:rFonts w:ascii="Arial" w:eastAsia="Arial" w:hAnsi="Arial" w:cs="Arial"/>
              </w:rPr>
            </w:pPr>
            <w:r w:rsidRPr="395D1716">
              <w:rPr>
                <w:rFonts w:ascii="Arial" w:eastAsia="Arial" w:hAnsi="Arial" w:cs="Arial"/>
              </w:rPr>
              <w:t>Staff survey feedback sessions held in 2020 and 2022 with good turnout (&gt;40 people)</w:t>
            </w:r>
          </w:p>
          <w:p w14:paraId="67335C8C" w14:textId="77777777" w:rsidR="007D186A" w:rsidRPr="0085435B" w:rsidRDefault="007D186A" w:rsidP="00964A52">
            <w:pPr>
              <w:rPr>
                <w:rFonts w:ascii="Arial" w:eastAsia="Arial" w:hAnsi="Arial" w:cs="Arial"/>
              </w:rPr>
            </w:pPr>
          </w:p>
          <w:p w14:paraId="38724CEA" w14:textId="77777777" w:rsidR="007D186A" w:rsidRPr="0085435B" w:rsidRDefault="007D186A" w:rsidP="00964A52">
            <w:pPr>
              <w:rPr>
                <w:rFonts w:ascii="Arial" w:eastAsia="Arial" w:hAnsi="Arial" w:cs="Arial"/>
              </w:rPr>
            </w:pPr>
          </w:p>
        </w:tc>
        <w:tc>
          <w:tcPr>
            <w:tcW w:w="412" w:type="pct"/>
          </w:tcPr>
          <w:p w14:paraId="13FD6F9F" w14:textId="77777777" w:rsidR="007D186A" w:rsidRPr="0085435B" w:rsidRDefault="007D186A" w:rsidP="00964A52">
            <w:pPr>
              <w:rPr>
                <w:rFonts w:ascii="Arial" w:eastAsia="Arial" w:hAnsi="Arial" w:cs="Arial"/>
              </w:rPr>
            </w:pPr>
            <w:r w:rsidRPr="395D1716">
              <w:rPr>
                <w:rFonts w:ascii="Arial" w:eastAsia="Arial" w:hAnsi="Arial" w:cs="Arial"/>
                <w:highlight w:val="red"/>
              </w:rPr>
              <w:lastRenderedPageBreak/>
              <w:t xml:space="preserve">Red </w:t>
            </w:r>
            <w:r w:rsidRPr="395D1716">
              <w:rPr>
                <w:rFonts w:ascii="Arial" w:eastAsia="Arial" w:hAnsi="Arial" w:cs="Arial"/>
              </w:rPr>
              <w:t>(covid)</w:t>
            </w:r>
          </w:p>
        </w:tc>
        <w:tc>
          <w:tcPr>
            <w:tcW w:w="380" w:type="pct"/>
          </w:tcPr>
          <w:p w14:paraId="7CAFEC97" w14:textId="77777777" w:rsidR="007D186A" w:rsidRPr="0085435B" w:rsidRDefault="007D186A" w:rsidP="00964A52">
            <w:pPr>
              <w:rPr>
                <w:rFonts w:ascii="Arial" w:eastAsia="Arial" w:hAnsi="Arial" w:cs="Arial"/>
              </w:rPr>
            </w:pPr>
            <w:r w:rsidRPr="395D1716">
              <w:rPr>
                <w:rFonts w:ascii="Arial" w:eastAsia="Arial" w:hAnsi="Arial" w:cs="Arial"/>
                <w:highlight w:val="yellow"/>
              </w:rPr>
              <w:t>Amber</w:t>
            </w:r>
          </w:p>
        </w:tc>
        <w:tc>
          <w:tcPr>
            <w:tcW w:w="530" w:type="pct"/>
          </w:tcPr>
          <w:p w14:paraId="04146827" w14:textId="77777777" w:rsidR="007D186A" w:rsidRDefault="007D186A" w:rsidP="00964A52">
            <w:pPr>
              <w:rPr>
                <w:rFonts w:ascii="Arial" w:eastAsia="Arial" w:hAnsi="Arial" w:cs="Arial"/>
                <w:color w:val="000000" w:themeColor="text1"/>
                <w:highlight w:val="yellow"/>
              </w:rPr>
            </w:pPr>
            <w:r w:rsidRPr="395D1716">
              <w:rPr>
                <w:rFonts w:ascii="Arial" w:eastAsia="Arial" w:hAnsi="Arial" w:cs="Arial"/>
                <w:color w:val="000000" w:themeColor="text1"/>
                <w:highlight w:val="yellow"/>
              </w:rPr>
              <w:t>Amber</w:t>
            </w:r>
          </w:p>
          <w:p w14:paraId="1DEC470F" w14:textId="77777777" w:rsidR="007D186A" w:rsidRPr="0085435B" w:rsidRDefault="007D186A" w:rsidP="00964A52">
            <w:pPr>
              <w:rPr>
                <w:rFonts w:ascii="Arial" w:eastAsia="Arial" w:hAnsi="Arial" w:cs="Arial"/>
                <w:color w:val="000000" w:themeColor="text1"/>
              </w:rPr>
            </w:pPr>
            <w:r w:rsidRPr="395D1716">
              <w:rPr>
                <w:rFonts w:ascii="Arial" w:eastAsia="Arial" w:hAnsi="Arial" w:cs="Arial"/>
                <w:color w:val="000000" w:themeColor="text1"/>
              </w:rPr>
              <w:t xml:space="preserve">In 2023 survey 78% of staff were aware of the people and culture initiatives. </w:t>
            </w:r>
          </w:p>
          <w:p w14:paraId="0C6EC858" w14:textId="77777777" w:rsidR="007D186A" w:rsidRPr="0085435B" w:rsidRDefault="007D186A" w:rsidP="00964A52">
            <w:pPr>
              <w:rPr>
                <w:rFonts w:ascii="Arial" w:eastAsia="Arial" w:hAnsi="Arial" w:cs="Arial"/>
                <w:color w:val="000000" w:themeColor="text1"/>
              </w:rPr>
            </w:pPr>
          </w:p>
          <w:p w14:paraId="11088CCC" w14:textId="77777777" w:rsidR="007D186A" w:rsidRDefault="007D186A" w:rsidP="00964A52">
            <w:pPr>
              <w:rPr>
                <w:rFonts w:ascii="Arial" w:eastAsia="Arial" w:hAnsi="Arial" w:cs="Arial"/>
                <w:color w:val="000000" w:themeColor="text1"/>
                <w:highlight w:val="red"/>
              </w:rPr>
            </w:pPr>
            <w:r w:rsidRPr="395D1716">
              <w:rPr>
                <w:rFonts w:ascii="Arial" w:eastAsia="Arial" w:hAnsi="Arial" w:cs="Arial"/>
                <w:color w:val="000000" w:themeColor="text1"/>
                <w:highlight w:val="red"/>
              </w:rPr>
              <w:t>Red</w:t>
            </w:r>
          </w:p>
          <w:p w14:paraId="100E23C3" w14:textId="77777777" w:rsidR="007D186A" w:rsidRPr="0085435B" w:rsidRDefault="007D186A" w:rsidP="00964A52">
            <w:pPr>
              <w:rPr>
                <w:rFonts w:ascii="Arial" w:eastAsia="Arial" w:hAnsi="Arial" w:cs="Arial"/>
                <w:color w:val="000000" w:themeColor="text1"/>
              </w:rPr>
            </w:pPr>
            <w:r w:rsidRPr="395D1716">
              <w:rPr>
                <w:rFonts w:ascii="Arial" w:eastAsia="Arial" w:hAnsi="Arial" w:cs="Arial"/>
                <w:color w:val="000000" w:themeColor="text1"/>
              </w:rPr>
              <w:t>Student survey had 36% response rate</w:t>
            </w:r>
          </w:p>
          <w:p w14:paraId="097EA56B" w14:textId="77777777" w:rsidR="007D186A" w:rsidRPr="0085435B" w:rsidRDefault="007D186A" w:rsidP="00964A52">
            <w:pPr>
              <w:rPr>
                <w:rFonts w:ascii="Arial" w:eastAsia="Arial" w:hAnsi="Arial" w:cs="Arial"/>
                <w:color w:val="000000" w:themeColor="text1"/>
              </w:rPr>
            </w:pPr>
          </w:p>
          <w:p w14:paraId="5A9CA87A" w14:textId="77777777" w:rsidR="007D186A" w:rsidRDefault="007D186A" w:rsidP="00964A52">
            <w:pPr>
              <w:rPr>
                <w:rFonts w:ascii="Arial" w:eastAsia="Arial" w:hAnsi="Arial" w:cs="Arial"/>
                <w:color w:val="000000" w:themeColor="text1"/>
                <w:highlight w:val="green"/>
              </w:rPr>
            </w:pPr>
          </w:p>
          <w:p w14:paraId="46F82969" w14:textId="77777777" w:rsidR="007D186A" w:rsidRDefault="007D186A" w:rsidP="00964A52">
            <w:pPr>
              <w:rPr>
                <w:rFonts w:ascii="Arial" w:eastAsia="Arial" w:hAnsi="Arial" w:cs="Arial"/>
                <w:color w:val="000000" w:themeColor="text1"/>
                <w:highlight w:val="green"/>
              </w:rPr>
            </w:pPr>
          </w:p>
          <w:p w14:paraId="395979DC" w14:textId="77777777" w:rsidR="007D186A" w:rsidRDefault="007D186A" w:rsidP="00964A52">
            <w:pPr>
              <w:rPr>
                <w:rFonts w:ascii="Arial" w:eastAsia="Arial" w:hAnsi="Arial" w:cs="Arial"/>
                <w:color w:val="000000" w:themeColor="text1"/>
                <w:highlight w:val="green"/>
              </w:rPr>
            </w:pPr>
          </w:p>
          <w:p w14:paraId="38A4C929" w14:textId="77777777" w:rsidR="007D186A" w:rsidRDefault="007D186A" w:rsidP="00964A52">
            <w:pPr>
              <w:rPr>
                <w:rFonts w:ascii="Arial" w:eastAsia="Arial" w:hAnsi="Arial" w:cs="Arial"/>
                <w:color w:val="000000" w:themeColor="text1"/>
                <w:highlight w:val="green"/>
              </w:rPr>
            </w:pPr>
          </w:p>
          <w:p w14:paraId="24C5F460" w14:textId="77777777" w:rsidR="007D186A" w:rsidRDefault="007D186A" w:rsidP="00964A52">
            <w:pPr>
              <w:rPr>
                <w:rFonts w:ascii="Arial" w:eastAsia="Arial" w:hAnsi="Arial" w:cs="Arial"/>
                <w:color w:val="000000" w:themeColor="text1"/>
                <w:highlight w:val="green"/>
              </w:rPr>
            </w:pPr>
          </w:p>
          <w:p w14:paraId="593CCF7B" w14:textId="77777777" w:rsidR="007D186A" w:rsidRDefault="007D186A" w:rsidP="00964A52">
            <w:pPr>
              <w:rPr>
                <w:rFonts w:ascii="Arial" w:eastAsia="Arial" w:hAnsi="Arial" w:cs="Arial"/>
                <w:color w:val="000000" w:themeColor="text1"/>
                <w:highlight w:val="green"/>
              </w:rPr>
            </w:pPr>
          </w:p>
          <w:p w14:paraId="0CF07BE7" w14:textId="77777777" w:rsidR="007D186A" w:rsidRDefault="007D186A" w:rsidP="00964A52">
            <w:pPr>
              <w:rPr>
                <w:rFonts w:ascii="Arial" w:eastAsia="Arial" w:hAnsi="Arial" w:cs="Arial"/>
                <w:color w:val="000000" w:themeColor="text1"/>
                <w:highlight w:val="green"/>
              </w:rPr>
            </w:pPr>
          </w:p>
          <w:p w14:paraId="00CDF4B6" w14:textId="77777777" w:rsidR="007D186A" w:rsidRDefault="007D186A" w:rsidP="00964A52">
            <w:pPr>
              <w:rPr>
                <w:rFonts w:ascii="Arial" w:eastAsia="Arial" w:hAnsi="Arial" w:cs="Arial"/>
                <w:color w:val="000000" w:themeColor="text1"/>
                <w:highlight w:val="green"/>
              </w:rPr>
            </w:pPr>
          </w:p>
          <w:p w14:paraId="78318889" w14:textId="77777777" w:rsidR="007D186A" w:rsidRDefault="007D186A" w:rsidP="00964A52">
            <w:pPr>
              <w:rPr>
                <w:rFonts w:ascii="Arial" w:eastAsia="Arial" w:hAnsi="Arial" w:cs="Arial"/>
                <w:color w:val="000000" w:themeColor="text1"/>
                <w:highlight w:val="green"/>
              </w:rPr>
            </w:pPr>
          </w:p>
          <w:p w14:paraId="1F4FE63C" w14:textId="77777777" w:rsidR="007D186A" w:rsidRDefault="007D186A" w:rsidP="00964A52">
            <w:pPr>
              <w:rPr>
                <w:rFonts w:ascii="Arial" w:eastAsia="Arial" w:hAnsi="Arial" w:cs="Arial"/>
                <w:color w:val="000000" w:themeColor="text1"/>
                <w:highlight w:val="green"/>
              </w:rPr>
            </w:pPr>
          </w:p>
          <w:p w14:paraId="5740518E" w14:textId="77777777" w:rsidR="007D186A" w:rsidRDefault="007D186A" w:rsidP="00964A52">
            <w:pPr>
              <w:rPr>
                <w:rFonts w:ascii="Arial" w:eastAsia="Arial" w:hAnsi="Arial" w:cs="Arial"/>
                <w:color w:val="000000" w:themeColor="text1"/>
                <w:highlight w:val="green"/>
              </w:rPr>
            </w:pPr>
          </w:p>
          <w:p w14:paraId="5985928B" w14:textId="77777777" w:rsidR="007D186A" w:rsidRDefault="007D186A" w:rsidP="00964A52">
            <w:pPr>
              <w:rPr>
                <w:rFonts w:ascii="Arial" w:eastAsia="Arial" w:hAnsi="Arial" w:cs="Arial"/>
                <w:color w:val="000000" w:themeColor="text1"/>
                <w:highlight w:val="green"/>
              </w:rPr>
            </w:pPr>
          </w:p>
          <w:p w14:paraId="7453D627" w14:textId="77777777" w:rsidR="007D186A" w:rsidRDefault="007D186A" w:rsidP="00964A52">
            <w:pPr>
              <w:rPr>
                <w:rFonts w:ascii="Arial" w:eastAsia="Arial" w:hAnsi="Arial" w:cs="Arial"/>
                <w:color w:val="000000" w:themeColor="text1"/>
                <w:highlight w:val="green"/>
              </w:rPr>
            </w:pPr>
          </w:p>
          <w:p w14:paraId="4F4B9971" w14:textId="77777777" w:rsidR="007D186A" w:rsidRDefault="007D186A" w:rsidP="00964A52">
            <w:pPr>
              <w:rPr>
                <w:rFonts w:ascii="Arial" w:eastAsia="Arial" w:hAnsi="Arial" w:cs="Arial"/>
                <w:color w:val="000000" w:themeColor="text1"/>
                <w:highlight w:val="green"/>
              </w:rPr>
            </w:pPr>
          </w:p>
          <w:p w14:paraId="224A66E2" w14:textId="77777777" w:rsidR="007D186A" w:rsidRDefault="007D186A" w:rsidP="00964A52">
            <w:pPr>
              <w:rPr>
                <w:rFonts w:ascii="Arial" w:eastAsia="Arial" w:hAnsi="Arial" w:cs="Arial"/>
                <w:color w:val="000000" w:themeColor="text1"/>
                <w:highlight w:val="green"/>
              </w:rPr>
            </w:pPr>
          </w:p>
          <w:p w14:paraId="1B59B5FC" w14:textId="77777777" w:rsidR="007D186A" w:rsidRDefault="007D186A" w:rsidP="00964A52">
            <w:pPr>
              <w:rPr>
                <w:rFonts w:ascii="Arial" w:eastAsia="Arial" w:hAnsi="Arial" w:cs="Arial"/>
                <w:color w:val="000000" w:themeColor="text1"/>
                <w:highlight w:val="yellow"/>
              </w:rPr>
            </w:pPr>
            <w:r w:rsidRPr="395D1716">
              <w:rPr>
                <w:rFonts w:ascii="Arial" w:eastAsia="Arial" w:hAnsi="Arial" w:cs="Arial"/>
                <w:color w:val="000000" w:themeColor="text1"/>
                <w:highlight w:val="yellow"/>
              </w:rPr>
              <w:t>Amber</w:t>
            </w:r>
          </w:p>
          <w:p w14:paraId="5BA73BC5" w14:textId="77777777" w:rsidR="007D186A" w:rsidRPr="0085435B" w:rsidRDefault="007D186A" w:rsidP="00964A52">
            <w:pPr>
              <w:rPr>
                <w:rFonts w:ascii="Arial" w:eastAsia="Arial" w:hAnsi="Arial" w:cs="Arial"/>
                <w:color w:val="000000" w:themeColor="text1"/>
              </w:rPr>
            </w:pPr>
            <w:r w:rsidRPr="395D1716">
              <w:rPr>
                <w:rFonts w:ascii="Arial" w:eastAsia="Arial" w:hAnsi="Arial" w:cs="Arial"/>
                <w:color w:val="000000" w:themeColor="text1"/>
              </w:rPr>
              <w:lastRenderedPageBreak/>
              <w:t>Staff survey in 2023 had 78% response</w:t>
            </w:r>
          </w:p>
          <w:p w14:paraId="39ACC963" w14:textId="77777777" w:rsidR="007D186A" w:rsidRDefault="007D186A" w:rsidP="00964A52">
            <w:pPr>
              <w:rPr>
                <w:rFonts w:ascii="Arial" w:eastAsia="Arial" w:hAnsi="Arial" w:cs="Arial"/>
                <w:color w:val="000000" w:themeColor="text1"/>
                <w:highlight w:val="green"/>
              </w:rPr>
            </w:pPr>
          </w:p>
          <w:p w14:paraId="34B6A61E" w14:textId="77777777" w:rsidR="007D186A" w:rsidRDefault="007D186A" w:rsidP="00964A52">
            <w:pPr>
              <w:rPr>
                <w:rFonts w:ascii="Arial" w:eastAsia="Arial" w:hAnsi="Arial" w:cs="Arial"/>
                <w:color w:val="000000" w:themeColor="text1"/>
                <w:highlight w:val="green"/>
              </w:rPr>
            </w:pPr>
          </w:p>
          <w:p w14:paraId="5E0FADDB" w14:textId="77777777" w:rsidR="007D186A" w:rsidRDefault="007D186A" w:rsidP="00964A52">
            <w:pPr>
              <w:rPr>
                <w:rFonts w:ascii="Arial" w:eastAsia="Arial" w:hAnsi="Arial" w:cs="Arial"/>
                <w:color w:val="000000" w:themeColor="text1"/>
                <w:highlight w:val="green"/>
              </w:rPr>
            </w:pPr>
            <w:r w:rsidRPr="395D1716">
              <w:rPr>
                <w:rFonts w:ascii="Arial" w:eastAsia="Arial" w:hAnsi="Arial" w:cs="Arial"/>
                <w:color w:val="000000" w:themeColor="text1"/>
                <w:highlight w:val="green"/>
              </w:rPr>
              <w:t>Green</w:t>
            </w:r>
          </w:p>
          <w:p w14:paraId="1A8D860C" w14:textId="77777777" w:rsidR="007D186A" w:rsidRPr="0085435B" w:rsidRDefault="007D186A" w:rsidP="00964A52">
            <w:pPr>
              <w:rPr>
                <w:rFonts w:ascii="Arial" w:eastAsia="Arial" w:hAnsi="Arial" w:cs="Arial"/>
                <w:color w:val="FF0000"/>
              </w:rPr>
            </w:pPr>
            <w:r w:rsidRPr="395D1716">
              <w:rPr>
                <w:rFonts w:ascii="Arial" w:eastAsia="Arial" w:hAnsi="Arial" w:cs="Arial"/>
                <w:color w:val="000000" w:themeColor="text1"/>
              </w:rPr>
              <w:t xml:space="preserve">Staff survey response section held in monthly </w:t>
            </w:r>
            <w:proofErr w:type="spellStart"/>
            <w:r w:rsidRPr="395D1716">
              <w:rPr>
                <w:rFonts w:ascii="Arial" w:eastAsia="Arial" w:hAnsi="Arial" w:cs="Arial"/>
                <w:color w:val="000000" w:themeColor="text1"/>
              </w:rPr>
              <w:t>HoD</w:t>
            </w:r>
            <w:proofErr w:type="spellEnd"/>
            <w:r w:rsidRPr="395D1716">
              <w:rPr>
                <w:rFonts w:ascii="Arial" w:eastAsia="Arial" w:hAnsi="Arial" w:cs="Arial"/>
                <w:color w:val="000000" w:themeColor="text1"/>
              </w:rPr>
              <w:t xml:space="preserve"> meetings</w:t>
            </w:r>
          </w:p>
        </w:tc>
      </w:tr>
      <w:tr w:rsidR="007D186A" w:rsidRPr="00F91116" w14:paraId="36B49FE3" w14:textId="77777777" w:rsidTr="00964A52">
        <w:tc>
          <w:tcPr>
            <w:tcW w:w="638" w:type="pct"/>
          </w:tcPr>
          <w:p w14:paraId="69D7E88D" w14:textId="77777777" w:rsidR="007D186A" w:rsidRPr="0085435B" w:rsidRDefault="007D186A" w:rsidP="00964A52">
            <w:pPr>
              <w:rPr>
                <w:rFonts w:ascii="Arial" w:eastAsia="Arial" w:hAnsi="Arial" w:cs="Arial"/>
              </w:rPr>
            </w:pPr>
            <w:r w:rsidRPr="395D1716">
              <w:rPr>
                <w:rFonts w:ascii="Arial" w:eastAsia="Arial" w:hAnsi="Arial" w:cs="Arial"/>
              </w:rPr>
              <w:lastRenderedPageBreak/>
              <w:t xml:space="preserve">Ensure </w:t>
            </w:r>
            <w:proofErr w:type="gramStart"/>
            <w:r w:rsidRPr="395D1716">
              <w:rPr>
                <w:rFonts w:ascii="Arial" w:eastAsia="Arial" w:hAnsi="Arial" w:cs="Arial"/>
              </w:rPr>
              <w:t>fair  workload</w:t>
            </w:r>
            <w:proofErr w:type="gramEnd"/>
            <w:r w:rsidRPr="395D1716">
              <w:rPr>
                <w:rFonts w:ascii="Arial" w:eastAsia="Arial" w:hAnsi="Arial" w:cs="Arial"/>
              </w:rPr>
              <w:t xml:space="preserve"> allocation in SAT</w:t>
            </w:r>
          </w:p>
          <w:p w14:paraId="1B01660E" w14:textId="77777777" w:rsidR="007D186A" w:rsidRPr="0085435B" w:rsidRDefault="007D186A" w:rsidP="00964A52">
            <w:pPr>
              <w:rPr>
                <w:rFonts w:ascii="Arial" w:eastAsia="Arial" w:hAnsi="Arial" w:cs="Arial"/>
              </w:rPr>
            </w:pPr>
          </w:p>
          <w:p w14:paraId="1FB4F217" w14:textId="77777777" w:rsidR="007D186A" w:rsidRPr="0085435B" w:rsidRDefault="007D186A" w:rsidP="00964A52">
            <w:pPr>
              <w:rPr>
                <w:rFonts w:ascii="Arial" w:eastAsia="Arial" w:hAnsi="Arial" w:cs="Arial"/>
              </w:rPr>
            </w:pPr>
          </w:p>
        </w:tc>
        <w:tc>
          <w:tcPr>
            <w:tcW w:w="833" w:type="pct"/>
          </w:tcPr>
          <w:p w14:paraId="7BB82F5F" w14:textId="77777777" w:rsidR="007D186A" w:rsidRDefault="007D186A" w:rsidP="00964A52">
            <w:pPr>
              <w:pStyle w:val="ListParagraph"/>
              <w:numPr>
                <w:ilvl w:val="1"/>
                <w:numId w:val="0"/>
              </w:numPr>
              <w:spacing w:after="0" w:line="276" w:lineRule="auto"/>
              <w:contextualSpacing/>
              <w:rPr>
                <w:rFonts w:eastAsia="Arial"/>
                <w:sz w:val="20"/>
                <w:szCs w:val="20"/>
              </w:rPr>
            </w:pPr>
            <w:bookmarkStart w:id="30" w:name="_Ref511896357"/>
            <w:r w:rsidRPr="395D1716">
              <w:rPr>
                <w:rFonts w:eastAsia="Arial"/>
                <w:sz w:val="20"/>
                <w:szCs w:val="20"/>
              </w:rPr>
              <w:t xml:space="preserve">1.10 </w:t>
            </w:r>
          </w:p>
          <w:p w14:paraId="63FE599A" w14:textId="77777777" w:rsidR="007D186A" w:rsidRPr="0085435B" w:rsidRDefault="007D186A" w:rsidP="00964A52">
            <w:pPr>
              <w:pStyle w:val="ListParagraph"/>
              <w:numPr>
                <w:ilvl w:val="1"/>
                <w:numId w:val="0"/>
              </w:numPr>
              <w:spacing w:after="0" w:line="276" w:lineRule="auto"/>
              <w:contextualSpacing/>
              <w:rPr>
                <w:rFonts w:eastAsia="Arial"/>
                <w:sz w:val="20"/>
                <w:szCs w:val="20"/>
              </w:rPr>
            </w:pPr>
            <w:r w:rsidRPr="395D1716">
              <w:rPr>
                <w:rFonts w:eastAsia="Arial"/>
                <w:sz w:val="20"/>
                <w:szCs w:val="20"/>
              </w:rPr>
              <w:t>Rotate minute taking in SAT meetings</w:t>
            </w:r>
            <w:bookmarkStart w:id="31" w:name="_Ref511896366"/>
            <w:bookmarkEnd w:id="30"/>
          </w:p>
          <w:p w14:paraId="2FC06028" w14:textId="77777777" w:rsidR="007D186A" w:rsidRPr="0085435B" w:rsidRDefault="007D186A" w:rsidP="00964A52">
            <w:pPr>
              <w:spacing w:line="276" w:lineRule="auto"/>
              <w:rPr>
                <w:rFonts w:ascii="Arial" w:eastAsia="Arial" w:hAnsi="Arial" w:cs="Arial"/>
              </w:rPr>
            </w:pPr>
          </w:p>
          <w:p w14:paraId="0235B800" w14:textId="77777777" w:rsidR="007D186A" w:rsidRDefault="007D186A" w:rsidP="00964A52">
            <w:pPr>
              <w:pStyle w:val="ListParagraph"/>
              <w:numPr>
                <w:ilvl w:val="0"/>
                <w:numId w:val="0"/>
              </w:numPr>
              <w:spacing w:after="0" w:line="276" w:lineRule="auto"/>
              <w:contextualSpacing/>
              <w:rPr>
                <w:rFonts w:eastAsia="Arial"/>
                <w:sz w:val="20"/>
                <w:szCs w:val="20"/>
              </w:rPr>
            </w:pPr>
            <w:bookmarkStart w:id="32" w:name="_Ref511901103"/>
            <w:r w:rsidRPr="395D1716">
              <w:rPr>
                <w:rFonts w:eastAsia="Arial"/>
                <w:sz w:val="20"/>
                <w:szCs w:val="20"/>
              </w:rPr>
              <w:t>1.11</w:t>
            </w:r>
          </w:p>
          <w:p w14:paraId="61E086D4" w14:textId="77777777" w:rsidR="007D186A" w:rsidRPr="0085435B" w:rsidRDefault="007D186A" w:rsidP="00964A52">
            <w:pPr>
              <w:pStyle w:val="ListParagraph"/>
              <w:numPr>
                <w:ilvl w:val="0"/>
                <w:numId w:val="0"/>
              </w:numPr>
              <w:spacing w:after="0" w:line="276" w:lineRule="auto"/>
              <w:contextualSpacing/>
              <w:rPr>
                <w:rFonts w:eastAsia="Arial"/>
                <w:sz w:val="20"/>
                <w:szCs w:val="20"/>
              </w:rPr>
            </w:pPr>
            <w:r w:rsidRPr="395D1716">
              <w:rPr>
                <w:rFonts w:eastAsia="Arial"/>
                <w:sz w:val="20"/>
                <w:szCs w:val="20"/>
              </w:rPr>
              <w:t>Review SAT workload annually, including gender balance</w:t>
            </w:r>
            <w:bookmarkStart w:id="33" w:name="_Ref510536127"/>
            <w:bookmarkStart w:id="34" w:name="_Ref511896373"/>
            <w:bookmarkEnd w:id="31"/>
            <w:bookmarkEnd w:id="32"/>
          </w:p>
          <w:p w14:paraId="7DA16102" w14:textId="77777777" w:rsidR="007D186A" w:rsidRPr="0085435B" w:rsidRDefault="007D186A" w:rsidP="00964A52">
            <w:pPr>
              <w:spacing w:line="276" w:lineRule="auto"/>
              <w:rPr>
                <w:rFonts w:ascii="Arial" w:eastAsia="Arial" w:hAnsi="Arial" w:cs="Arial"/>
              </w:rPr>
            </w:pPr>
          </w:p>
          <w:p w14:paraId="33139372" w14:textId="77777777" w:rsidR="007D186A" w:rsidRDefault="007D186A" w:rsidP="00964A52">
            <w:pPr>
              <w:pStyle w:val="ListParagraph"/>
              <w:numPr>
                <w:ilvl w:val="0"/>
                <w:numId w:val="0"/>
              </w:numPr>
              <w:spacing w:after="0" w:line="276" w:lineRule="auto"/>
              <w:contextualSpacing/>
              <w:rPr>
                <w:rFonts w:eastAsia="Arial"/>
                <w:sz w:val="20"/>
                <w:szCs w:val="20"/>
              </w:rPr>
            </w:pPr>
            <w:bookmarkStart w:id="35" w:name="_Ref511901112"/>
            <w:r w:rsidRPr="395D1716">
              <w:rPr>
                <w:rFonts w:eastAsia="Arial"/>
                <w:sz w:val="20"/>
                <w:szCs w:val="20"/>
              </w:rPr>
              <w:t>1.12</w:t>
            </w:r>
          </w:p>
          <w:p w14:paraId="110C50DD" w14:textId="77777777" w:rsidR="007D186A" w:rsidRPr="0085435B" w:rsidRDefault="007D186A" w:rsidP="00964A52">
            <w:pPr>
              <w:pStyle w:val="ListParagraph"/>
              <w:numPr>
                <w:ilvl w:val="0"/>
                <w:numId w:val="0"/>
              </w:numPr>
              <w:spacing w:after="0" w:line="276" w:lineRule="auto"/>
              <w:contextualSpacing/>
              <w:rPr>
                <w:rFonts w:eastAsia="Arial"/>
                <w:sz w:val="20"/>
                <w:szCs w:val="20"/>
              </w:rPr>
            </w:pPr>
            <w:r w:rsidRPr="395D1716">
              <w:rPr>
                <w:rFonts w:eastAsia="Arial"/>
                <w:sz w:val="20"/>
                <w:szCs w:val="20"/>
              </w:rPr>
              <w:t>Repeat poll of SAT biennially</w:t>
            </w:r>
            <w:bookmarkEnd w:id="33"/>
            <w:bookmarkEnd w:id="34"/>
            <w:bookmarkEnd w:id="35"/>
          </w:p>
          <w:p w14:paraId="2086D699" w14:textId="77777777" w:rsidR="007D186A" w:rsidRPr="0085435B" w:rsidRDefault="007D186A" w:rsidP="00964A52">
            <w:pPr>
              <w:rPr>
                <w:rFonts w:ascii="Arial" w:eastAsia="Arial" w:hAnsi="Arial" w:cs="Arial"/>
              </w:rPr>
            </w:pPr>
          </w:p>
        </w:tc>
        <w:tc>
          <w:tcPr>
            <w:tcW w:w="745" w:type="pct"/>
          </w:tcPr>
          <w:p w14:paraId="6FE37AC7" w14:textId="77777777" w:rsidR="007D186A" w:rsidRPr="0085435B" w:rsidRDefault="007D186A" w:rsidP="00964A52">
            <w:pPr>
              <w:rPr>
                <w:rFonts w:ascii="Arial" w:eastAsia="Arial" w:hAnsi="Arial" w:cs="Arial"/>
              </w:rPr>
            </w:pPr>
            <w:r w:rsidRPr="395D1716">
              <w:rPr>
                <w:rFonts w:ascii="Arial" w:eastAsia="Arial" w:hAnsi="Arial" w:cs="Arial"/>
                <w:b/>
                <w:bCs/>
              </w:rPr>
              <w:t>AS Lead</w:t>
            </w:r>
            <w:r w:rsidRPr="395D1716">
              <w:rPr>
                <w:rFonts w:ascii="Arial" w:eastAsia="Arial" w:hAnsi="Arial" w:cs="Arial"/>
              </w:rPr>
              <w:t xml:space="preserve"> to assign minutes to SAT members when meeting dates are circulated (</w:t>
            </w:r>
            <w:r w:rsidRPr="395D1716">
              <w:rPr>
                <w:rFonts w:ascii="Arial" w:eastAsia="Arial" w:hAnsi="Arial" w:cs="Arial"/>
                <w:b/>
                <w:bCs/>
              </w:rPr>
              <w:t>annually</w:t>
            </w:r>
            <w:r w:rsidRPr="395D1716">
              <w:rPr>
                <w:rFonts w:ascii="Arial" w:eastAsia="Arial" w:hAnsi="Arial" w:cs="Arial"/>
              </w:rPr>
              <w:t>)</w:t>
            </w:r>
          </w:p>
          <w:p w14:paraId="04EA2446" w14:textId="77777777" w:rsidR="007D186A" w:rsidRPr="0085435B" w:rsidRDefault="007D186A" w:rsidP="00964A52">
            <w:pPr>
              <w:rPr>
                <w:rFonts w:ascii="Arial" w:eastAsia="Arial" w:hAnsi="Arial" w:cs="Arial"/>
              </w:rPr>
            </w:pPr>
          </w:p>
          <w:p w14:paraId="257E4E33" w14:textId="77777777" w:rsidR="007D186A" w:rsidRPr="0085435B" w:rsidRDefault="007D186A" w:rsidP="00964A52">
            <w:pPr>
              <w:rPr>
                <w:rFonts w:ascii="Arial" w:eastAsia="Arial" w:hAnsi="Arial" w:cs="Arial"/>
              </w:rPr>
            </w:pPr>
            <w:r w:rsidRPr="395D1716">
              <w:rPr>
                <w:rFonts w:ascii="Arial" w:eastAsia="Arial" w:hAnsi="Arial" w:cs="Arial"/>
                <w:b/>
                <w:bCs/>
              </w:rPr>
              <w:t>AS Lead and SAT</w:t>
            </w:r>
            <w:r w:rsidRPr="395D1716">
              <w:rPr>
                <w:rFonts w:ascii="Arial" w:eastAsia="Arial" w:hAnsi="Arial" w:cs="Arial"/>
              </w:rPr>
              <w:t xml:space="preserve"> to annually review SAT membership and workload (</w:t>
            </w:r>
            <w:r w:rsidRPr="395D1716">
              <w:rPr>
                <w:rFonts w:ascii="Arial" w:eastAsia="Arial" w:hAnsi="Arial" w:cs="Arial"/>
                <w:b/>
                <w:bCs/>
              </w:rPr>
              <w:t>Sept 2018-2022</w:t>
            </w:r>
            <w:r w:rsidRPr="395D1716">
              <w:rPr>
                <w:rFonts w:ascii="Arial" w:eastAsia="Arial" w:hAnsi="Arial" w:cs="Arial"/>
              </w:rPr>
              <w:t>)</w:t>
            </w:r>
          </w:p>
          <w:p w14:paraId="798AB9EA" w14:textId="77777777" w:rsidR="007D186A" w:rsidRPr="0085435B" w:rsidRDefault="007D186A" w:rsidP="00964A52">
            <w:pPr>
              <w:rPr>
                <w:rFonts w:ascii="Arial" w:eastAsia="Arial" w:hAnsi="Arial" w:cs="Arial"/>
                <w:b/>
                <w:bCs/>
              </w:rPr>
            </w:pPr>
          </w:p>
          <w:p w14:paraId="5A0B3979" w14:textId="77777777" w:rsidR="007D186A" w:rsidRPr="0085435B" w:rsidRDefault="007D186A" w:rsidP="00964A52">
            <w:pPr>
              <w:rPr>
                <w:rFonts w:ascii="Arial" w:eastAsia="Arial" w:hAnsi="Arial" w:cs="Arial"/>
              </w:rPr>
            </w:pPr>
            <w:r w:rsidRPr="395D1716">
              <w:rPr>
                <w:rFonts w:ascii="Arial" w:eastAsia="Arial" w:hAnsi="Arial" w:cs="Arial"/>
                <w:b/>
                <w:bCs/>
              </w:rPr>
              <w:t>MSD AS Facilitator</w:t>
            </w:r>
            <w:r w:rsidRPr="395D1716">
              <w:rPr>
                <w:rFonts w:ascii="Arial" w:eastAsia="Arial" w:hAnsi="Arial" w:cs="Arial"/>
              </w:rPr>
              <w:t xml:space="preserve"> to conduct anonymous poll of SAT (</w:t>
            </w:r>
            <w:r w:rsidRPr="395D1716">
              <w:rPr>
                <w:rFonts w:ascii="Arial" w:eastAsia="Arial" w:hAnsi="Arial" w:cs="Arial"/>
                <w:b/>
                <w:bCs/>
              </w:rPr>
              <w:t>Feb 2020 and 2022</w:t>
            </w:r>
            <w:r w:rsidRPr="395D1716">
              <w:rPr>
                <w:rFonts w:ascii="Arial" w:eastAsia="Arial" w:hAnsi="Arial" w:cs="Arial"/>
              </w:rPr>
              <w:t>)</w:t>
            </w:r>
          </w:p>
          <w:p w14:paraId="7BA8AD59" w14:textId="77777777" w:rsidR="007D186A" w:rsidRPr="0085435B" w:rsidRDefault="007D186A" w:rsidP="00964A52">
            <w:pPr>
              <w:rPr>
                <w:rFonts w:ascii="Arial" w:eastAsia="Arial" w:hAnsi="Arial" w:cs="Arial"/>
              </w:rPr>
            </w:pPr>
          </w:p>
        </w:tc>
        <w:tc>
          <w:tcPr>
            <w:tcW w:w="716" w:type="pct"/>
          </w:tcPr>
          <w:p w14:paraId="110F19BC" w14:textId="77777777" w:rsidR="007D186A" w:rsidRPr="0085435B" w:rsidRDefault="007D186A" w:rsidP="00964A52">
            <w:pPr>
              <w:rPr>
                <w:rFonts w:ascii="Arial" w:eastAsia="Arial" w:hAnsi="Arial" w:cs="Arial"/>
              </w:rPr>
            </w:pPr>
            <w:r w:rsidRPr="395D1716">
              <w:rPr>
                <w:rFonts w:ascii="Arial" w:eastAsia="Arial" w:hAnsi="Arial" w:cs="Arial"/>
                <w:b/>
                <w:bCs/>
              </w:rPr>
              <w:t>NEED:</w:t>
            </w:r>
            <w:r w:rsidRPr="395D1716">
              <w:rPr>
                <w:rFonts w:ascii="Arial" w:eastAsia="Arial" w:hAnsi="Arial" w:cs="Arial"/>
              </w:rPr>
              <w:t xml:space="preserve"> In a recent poll of the SAT, 90% of members were happy with how it is organised.  However, members identified the need for more collective responsibility, increased male involvement and fair sharing of the workload.  The introduction of the WG structure means that each SAT member has specific areas of responsibility.  However, it is important to monitor </w:t>
            </w:r>
            <w:r w:rsidRPr="395D1716">
              <w:rPr>
                <w:rFonts w:ascii="Arial" w:eastAsia="Arial" w:hAnsi="Arial" w:cs="Arial"/>
              </w:rPr>
              <w:lastRenderedPageBreak/>
              <w:t>SAT involvement and workload and make necessary changes to SAT membership regularly.</w:t>
            </w:r>
          </w:p>
        </w:tc>
        <w:tc>
          <w:tcPr>
            <w:tcW w:w="745" w:type="pct"/>
          </w:tcPr>
          <w:p w14:paraId="0B5AF214" w14:textId="77777777" w:rsidR="007D186A" w:rsidRPr="0085435B" w:rsidRDefault="007D186A" w:rsidP="00964A52">
            <w:pPr>
              <w:rPr>
                <w:rFonts w:ascii="Arial" w:eastAsia="Arial" w:hAnsi="Arial" w:cs="Arial"/>
              </w:rPr>
            </w:pPr>
            <w:r w:rsidRPr="395D1716">
              <w:rPr>
                <w:rFonts w:ascii="Arial" w:eastAsia="Arial" w:hAnsi="Arial" w:cs="Arial"/>
              </w:rPr>
              <w:lastRenderedPageBreak/>
              <w:t>100% satisfaction with how SAT is organised in 2020 and 2022 SAT poll</w:t>
            </w:r>
          </w:p>
          <w:p w14:paraId="3B05A642" w14:textId="77777777" w:rsidR="007D186A" w:rsidRPr="0085435B" w:rsidRDefault="007D186A" w:rsidP="00964A52">
            <w:pPr>
              <w:rPr>
                <w:rFonts w:ascii="Arial" w:eastAsia="Arial" w:hAnsi="Arial" w:cs="Arial"/>
              </w:rPr>
            </w:pPr>
          </w:p>
          <w:p w14:paraId="62C80645" w14:textId="77777777" w:rsidR="007D186A" w:rsidRPr="0085435B" w:rsidRDefault="007D186A" w:rsidP="00964A52">
            <w:pPr>
              <w:rPr>
                <w:rFonts w:ascii="Arial" w:eastAsia="Arial" w:hAnsi="Arial" w:cs="Arial"/>
              </w:rPr>
            </w:pPr>
            <w:r w:rsidRPr="395D1716">
              <w:rPr>
                <w:rFonts w:ascii="Arial" w:eastAsia="Arial" w:hAnsi="Arial" w:cs="Arial"/>
              </w:rPr>
              <w:t>&gt;80% of SAT reporting that the SAT workload allocation is fair in 2020 and 2022 SAT poll</w:t>
            </w:r>
          </w:p>
        </w:tc>
        <w:tc>
          <w:tcPr>
            <w:tcW w:w="412" w:type="pct"/>
          </w:tcPr>
          <w:p w14:paraId="2EA56C2B" w14:textId="77777777" w:rsidR="007D186A" w:rsidRPr="0085435B" w:rsidRDefault="007D186A" w:rsidP="00964A52">
            <w:pPr>
              <w:rPr>
                <w:rFonts w:ascii="Arial" w:eastAsia="Arial" w:hAnsi="Arial" w:cs="Arial"/>
                <w:highlight w:val="green"/>
              </w:rPr>
            </w:pPr>
            <w:r w:rsidRPr="395D1716">
              <w:rPr>
                <w:rFonts w:ascii="Arial" w:eastAsia="Arial" w:hAnsi="Arial" w:cs="Arial"/>
                <w:highlight w:val="green"/>
              </w:rPr>
              <w:t>Green</w:t>
            </w:r>
          </w:p>
          <w:p w14:paraId="1B338511" w14:textId="77777777" w:rsidR="007D186A" w:rsidRPr="0085435B" w:rsidRDefault="007D186A" w:rsidP="00964A52">
            <w:pPr>
              <w:rPr>
                <w:rFonts w:ascii="Arial" w:eastAsia="Arial" w:hAnsi="Arial" w:cs="Arial"/>
                <w:highlight w:val="green"/>
              </w:rPr>
            </w:pPr>
          </w:p>
          <w:p w14:paraId="22848FAE" w14:textId="77777777" w:rsidR="007D186A" w:rsidRPr="0085435B" w:rsidRDefault="007D186A" w:rsidP="00964A52">
            <w:pPr>
              <w:rPr>
                <w:rFonts w:ascii="Arial" w:eastAsia="Arial" w:hAnsi="Arial" w:cs="Arial"/>
                <w:highlight w:val="green"/>
              </w:rPr>
            </w:pPr>
          </w:p>
          <w:p w14:paraId="5288CA05" w14:textId="77777777" w:rsidR="007D186A" w:rsidRPr="0085435B" w:rsidRDefault="007D186A" w:rsidP="00964A52">
            <w:pPr>
              <w:rPr>
                <w:rFonts w:ascii="Arial" w:eastAsia="Arial" w:hAnsi="Arial" w:cs="Arial"/>
                <w:highlight w:val="green"/>
              </w:rPr>
            </w:pPr>
          </w:p>
          <w:p w14:paraId="64BB0A6A" w14:textId="77777777" w:rsidR="007D186A" w:rsidRPr="0085435B" w:rsidRDefault="007D186A" w:rsidP="00964A52">
            <w:pPr>
              <w:rPr>
                <w:rFonts w:ascii="Arial" w:eastAsia="Arial" w:hAnsi="Arial" w:cs="Arial"/>
                <w:highlight w:val="red"/>
              </w:rPr>
            </w:pPr>
          </w:p>
          <w:p w14:paraId="768B7439" w14:textId="77777777" w:rsidR="007D186A" w:rsidRPr="0085435B" w:rsidRDefault="007D186A" w:rsidP="00964A52">
            <w:pPr>
              <w:rPr>
                <w:rFonts w:ascii="Arial" w:eastAsia="Arial" w:hAnsi="Arial" w:cs="Arial"/>
                <w:highlight w:val="green"/>
              </w:rPr>
            </w:pPr>
          </w:p>
        </w:tc>
        <w:tc>
          <w:tcPr>
            <w:tcW w:w="380" w:type="pct"/>
          </w:tcPr>
          <w:p w14:paraId="5EF6A83D" w14:textId="77777777" w:rsidR="007D186A" w:rsidRPr="0085435B" w:rsidRDefault="007D186A" w:rsidP="00964A52">
            <w:pPr>
              <w:rPr>
                <w:rFonts w:ascii="Arial" w:eastAsia="Arial" w:hAnsi="Arial" w:cs="Arial"/>
                <w:highlight w:val="green"/>
              </w:rPr>
            </w:pPr>
          </w:p>
        </w:tc>
        <w:tc>
          <w:tcPr>
            <w:tcW w:w="530" w:type="pct"/>
          </w:tcPr>
          <w:p w14:paraId="37A11DFA" w14:textId="77777777" w:rsidR="007D186A" w:rsidRDefault="007D186A" w:rsidP="00964A52">
            <w:pPr>
              <w:rPr>
                <w:rFonts w:ascii="Arial" w:eastAsia="Arial" w:hAnsi="Arial" w:cs="Arial"/>
                <w:highlight w:val="green"/>
              </w:rPr>
            </w:pPr>
            <w:r w:rsidRPr="395D1716">
              <w:rPr>
                <w:rFonts w:ascii="Arial" w:eastAsia="Arial" w:hAnsi="Arial" w:cs="Arial"/>
                <w:highlight w:val="green"/>
              </w:rPr>
              <w:t>Green</w:t>
            </w:r>
          </w:p>
          <w:p w14:paraId="3B07D64A" w14:textId="77777777" w:rsidR="007D186A" w:rsidRPr="0085435B" w:rsidRDefault="007D186A" w:rsidP="00964A52">
            <w:pPr>
              <w:rPr>
                <w:rFonts w:ascii="Arial" w:eastAsia="Arial" w:hAnsi="Arial" w:cs="Arial"/>
              </w:rPr>
            </w:pPr>
            <w:r w:rsidRPr="395D1716">
              <w:rPr>
                <w:rFonts w:ascii="Arial" w:eastAsia="Arial" w:hAnsi="Arial" w:cs="Arial"/>
              </w:rPr>
              <w:t>Role in SAT to ensure actions and workload distributed</w:t>
            </w:r>
          </w:p>
        </w:tc>
      </w:tr>
    </w:tbl>
    <w:p w14:paraId="4A669A7C" w14:textId="77777777" w:rsidR="007D186A" w:rsidRDefault="007D186A" w:rsidP="007D186A">
      <w:pPr>
        <w:rPr>
          <w:rFonts w:ascii="Arial" w:eastAsia="Arial" w:hAnsi="Arial" w:cs="Arial"/>
          <w:b/>
          <w:bCs/>
          <w:sz w:val="20"/>
          <w:szCs w:val="20"/>
          <w:u w:val="single"/>
        </w:rPr>
      </w:pPr>
    </w:p>
    <w:p w14:paraId="5D416AC6" w14:textId="77777777" w:rsidR="007D186A" w:rsidRDefault="007D186A" w:rsidP="007D186A">
      <w:pPr>
        <w:rPr>
          <w:rFonts w:ascii="Arial" w:eastAsia="Arial" w:hAnsi="Arial" w:cs="Arial"/>
          <w:sz w:val="20"/>
          <w:szCs w:val="20"/>
        </w:rPr>
      </w:pPr>
      <w:r w:rsidRPr="395D1716">
        <w:rPr>
          <w:rFonts w:ascii="Arial" w:eastAsia="Arial" w:hAnsi="Arial" w:cs="Arial"/>
          <w:sz w:val="20"/>
          <w:szCs w:val="20"/>
        </w:rPr>
        <w:br w:type="page"/>
      </w:r>
    </w:p>
    <w:p w14:paraId="31AA2511" w14:textId="77777777" w:rsidR="007D186A" w:rsidRPr="0085435B" w:rsidRDefault="007D186A" w:rsidP="0080358E">
      <w:pPr>
        <w:pStyle w:val="Heading3"/>
      </w:pPr>
      <w:bookmarkStart w:id="36" w:name="_Toc146190708"/>
      <w:r w:rsidRPr="395D1716">
        <w:lastRenderedPageBreak/>
        <w:t>Theme 2: Continuing to support our graduate students</w:t>
      </w:r>
      <w:bookmarkEnd w:id="36"/>
    </w:p>
    <w:tbl>
      <w:tblPr>
        <w:tblStyle w:val="TableGrid"/>
        <w:tblW w:w="14199" w:type="dxa"/>
        <w:tblLook w:val="04A0" w:firstRow="1" w:lastRow="0" w:firstColumn="1" w:lastColumn="0" w:noHBand="0" w:noVBand="1"/>
        <w:tblCaption w:val="Athena SWAN action plan - Support for graduate students"/>
      </w:tblPr>
      <w:tblGrid>
        <w:gridCol w:w="1823"/>
        <w:gridCol w:w="2284"/>
        <w:gridCol w:w="2121"/>
        <w:gridCol w:w="2218"/>
        <w:gridCol w:w="1901"/>
        <w:gridCol w:w="1136"/>
        <w:gridCol w:w="1154"/>
        <w:gridCol w:w="1562"/>
      </w:tblGrid>
      <w:tr w:rsidR="007D186A" w:rsidRPr="0085435B" w14:paraId="1C53D1AD" w14:textId="77777777" w:rsidTr="00964A52">
        <w:trPr>
          <w:tblHeader/>
        </w:trPr>
        <w:tc>
          <w:tcPr>
            <w:tcW w:w="1872" w:type="dxa"/>
            <w:shd w:val="clear" w:color="auto" w:fill="A5A5A5" w:themeFill="accent3"/>
          </w:tcPr>
          <w:p w14:paraId="675CCFAB" w14:textId="77777777" w:rsidR="007D186A" w:rsidRPr="0085435B" w:rsidRDefault="007D186A" w:rsidP="00964A52">
            <w:pPr>
              <w:rPr>
                <w:rFonts w:ascii="Arial" w:eastAsia="Arial" w:hAnsi="Arial" w:cs="Arial"/>
                <w:b/>
                <w:bCs/>
              </w:rPr>
            </w:pPr>
            <w:r w:rsidRPr="395D1716">
              <w:rPr>
                <w:rFonts w:ascii="Arial" w:eastAsia="Arial" w:hAnsi="Arial" w:cs="Arial"/>
                <w:b/>
                <w:bCs/>
              </w:rPr>
              <w:t>Objective</w:t>
            </w:r>
          </w:p>
        </w:tc>
        <w:tc>
          <w:tcPr>
            <w:tcW w:w="2160" w:type="dxa"/>
            <w:shd w:val="clear" w:color="auto" w:fill="A5A5A5" w:themeFill="accent3"/>
          </w:tcPr>
          <w:p w14:paraId="6E97D2CC" w14:textId="78E10636" w:rsidR="007D186A" w:rsidRPr="0085435B" w:rsidRDefault="009352AF" w:rsidP="00964A52">
            <w:pPr>
              <w:rPr>
                <w:rFonts w:ascii="Arial" w:eastAsia="Arial" w:hAnsi="Arial" w:cs="Arial"/>
                <w:b/>
                <w:bCs/>
              </w:rPr>
            </w:pPr>
            <w:r>
              <w:rPr>
                <w:rFonts w:ascii="Arial" w:eastAsia="Arial" w:hAnsi="Arial" w:cs="Arial"/>
                <w:b/>
                <w:bCs/>
              </w:rPr>
              <w:t>Actions 2018-2023</w:t>
            </w:r>
          </w:p>
          <w:p w14:paraId="517EC9BB" w14:textId="77777777" w:rsidR="007D186A" w:rsidRPr="0085435B" w:rsidRDefault="007D186A" w:rsidP="00964A52">
            <w:pPr>
              <w:rPr>
                <w:rFonts w:ascii="Arial" w:eastAsia="Arial" w:hAnsi="Arial" w:cs="Arial"/>
              </w:rPr>
            </w:pPr>
          </w:p>
        </w:tc>
        <w:tc>
          <w:tcPr>
            <w:tcW w:w="2160" w:type="dxa"/>
            <w:shd w:val="clear" w:color="auto" w:fill="A5A5A5" w:themeFill="accent3"/>
          </w:tcPr>
          <w:p w14:paraId="080DDAE3" w14:textId="77777777" w:rsidR="007D186A" w:rsidRPr="0085435B" w:rsidRDefault="007D186A" w:rsidP="00964A52">
            <w:pPr>
              <w:rPr>
                <w:rFonts w:ascii="Arial" w:eastAsia="Arial" w:hAnsi="Arial" w:cs="Arial"/>
                <w:b/>
                <w:bCs/>
              </w:rPr>
            </w:pPr>
            <w:r w:rsidRPr="395D1716">
              <w:rPr>
                <w:rFonts w:ascii="Arial" w:eastAsia="Arial" w:hAnsi="Arial" w:cs="Arial"/>
                <w:b/>
                <w:bCs/>
              </w:rPr>
              <w:t>Task, person responsible and timescale</w:t>
            </w:r>
          </w:p>
        </w:tc>
        <w:tc>
          <w:tcPr>
            <w:tcW w:w="2284" w:type="dxa"/>
            <w:shd w:val="clear" w:color="auto" w:fill="A5A5A5" w:themeFill="accent3"/>
          </w:tcPr>
          <w:p w14:paraId="1692E2AD" w14:textId="77777777" w:rsidR="007D186A" w:rsidRPr="0085435B" w:rsidRDefault="007D186A" w:rsidP="00964A52">
            <w:pPr>
              <w:rPr>
                <w:rFonts w:ascii="Arial" w:eastAsia="Arial" w:hAnsi="Arial" w:cs="Arial"/>
                <w:b/>
                <w:bCs/>
              </w:rPr>
            </w:pPr>
            <w:r w:rsidRPr="395D1716">
              <w:rPr>
                <w:rFonts w:ascii="Arial" w:eastAsia="Arial" w:hAnsi="Arial" w:cs="Arial"/>
                <w:b/>
                <w:bCs/>
              </w:rPr>
              <w:t>Justification</w:t>
            </w:r>
          </w:p>
        </w:tc>
        <w:tc>
          <w:tcPr>
            <w:tcW w:w="1914" w:type="dxa"/>
            <w:shd w:val="clear" w:color="auto" w:fill="A5A5A5" w:themeFill="accent3"/>
          </w:tcPr>
          <w:p w14:paraId="1C0EC0C5" w14:textId="77777777" w:rsidR="007D186A" w:rsidRPr="0085435B" w:rsidRDefault="007D186A" w:rsidP="00964A52">
            <w:pPr>
              <w:rPr>
                <w:rFonts w:ascii="Arial" w:eastAsia="Arial" w:hAnsi="Arial" w:cs="Arial"/>
              </w:rPr>
            </w:pPr>
            <w:r w:rsidRPr="395D1716">
              <w:rPr>
                <w:rFonts w:ascii="Arial" w:eastAsia="Arial" w:hAnsi="Arial" w:cs="Arial"/>
                <w:b/>
                <w:bCs/>
              </w:rPr>
              <w:t>Success measure</w:t>
            </w:r>
          </w:p>
        </w:tc>
        <w:tc>
          <w:tcPr>
            <w:tcW w:w="1170" w:type="dxa"/>
            <w:shd w:val="clear" w:color="auto" w:fill="A5A5A5" w:themeFill="accent3"/>
          </w:tcPr>
          <w:p w14:paraId="7D0608B3" w14:textId="77777777" w:rsidR="007D186A" w:rsidRPr="0085435B" w:rsidRDefault="007D186A" w:rsidP="00964A52">
            <w:pPr>
              <w:rPr>
                <w:rFonts w:ascii="Arial" w:eastAsia="Arial" w:hAnsi="Arial" w:cs="Arial"/>
                <w:b/>
                <w:bCs/>
              </w:rPr>
            </w:pPr>
            <w:r w:rsidRPr="395D1716">
              <w:rPr>
                <w:rFonts w:ascii="Arial" w:eastAsia="Arial" w:hAnsi="Arial" w:cs="Arial"/>
                <w:b/>
                <w:bCs/>
              </w:rPr>
              <w:t xml:space="preserve"> 2020 review</w:t>
            </w:r>
          </w:p>
        </w:tc>
        <w:tc>
          <w:tcPr>
            <w:tcW w:w="1190" w:type="dxa"/>
            <w:shd w:val="clear" w:color="auto" w:fill="A5A5A5" w:themeFill="accent3"/>
          </w:tcPr>
          <w:p w14:paraId="6B88B1A3" w14:textId="77777777" w:rsidR="007D186A" w:rsidRPr="0085435B" w:rsidRDefault="007D186A" w:rsidP="00964A52">
            <w:pPr>
              <w:rPr>
                <w:rFonts w:ascii="Arial" w:eastAsia="Arial" w:hAnsi="Arial" w:cs="Arial"/>
                <w:b/>
                <w:bCs/>
              </w:rPr>
            </w:pPr>
            <w:r w:rsidRPr="395D1716">
              <w:rPr>
                <w:rFonts w:ascii="Arial" w:eastAsia="Arial" w:hAnsi="Arial" w:cs="Arial"/>
                <w:b/>
                <w:bCs/>
              </w:rPr>
              <w:t xml:space="preserve"> 2021 review</w:t>
            </w:r>
          </w:p>
        </w:tc>
        <w:tc>
          <w:tcPr>
            <w:tcW w:w="1449" w:type="dxa"/>
            <w:shd w:val="clear" w:color="auto" w:fill="A5A5A5" w:themeFill="accent3"/>
          </w:tcPr>
          <w:p w14:paraId="7613A8BB" w14:textId="77777777" w:rsidR="007D186A" w:rsidRPr="0085435B" w:rsidRDefault="007D186A" w:rsidP="00964A52">
            <w:pPr>
              <w:rPr>
                <w:rFonts w:ascii="Arial" w:eastAsia="Arial" w:hAnsi="Arial" w:cs="Arial"/>
                <w:b/>
                <w:bCs/>
              </w:rPr>
            </w:pPr>
            <w:r w:rsidRPr="395D1716">
              <w:rPr>
                <w:rFonts w:ascii="Arial" w:eastAsia="Arial" w:hAnsi="Arial" w:cs="Arial"/>
                <w:b/>
                <w:bCs/>
              </w:rPr>
              <w:t xml:space="preserve"> 2023 update</w:t>
            </w:r>
          </w:p>
          <w:p w14:paraId="6B3D0B23" w14:textId="77777777" w:rsidR="007D186A" w:rsidRPr="0085435B" w:rsidRDefault="007D186A" w:rsidP="00964A52">
            <w:pPr>
              <w:rPr>
                <w:rFonts w:ascii="Arial" w:eastAsia="Arial" w:hAnsi="Arial" w:cs="Arial"/>
                <w:b/>
                <w:bCs/>
              </w:rPr>
            </w:pPr>
          </w:p>
          <w:p w14:paraId="1FE12BA3" w14:textId="77777777" w:rsidR="007D186A" w:rsidRPr="0085435B" w:rsidRDefault="007D186A" w:rsidP="00964A52">
            <w:pPr>
              <w:rPr>
                <w:rFonts w:ascii="Arial" w:eastAsia="Arial" w:hAnsi="Arial" w:cs="Arial"/>
              </w:rPr>
            </w:pPr>
          </w:p>
        </w:tc>
      </w:tr>
      <w:tr w:rsidR="007D186A" w:rsidRPr="0085435B" w14:paraId="7480980D" w14:textId="77777777" w:rsidTr="00964A52">
        <w:tc>
          <w:tcPr>
            <w:tcW w:w="1872" w:type="dxa"/>
          </w:tcPr>
          <w:p w14:paraId="569F9BEF" w14:textId="77777777" w:rsidR="007D186A" w:rsidRPr="0085435B" w:rsidRDefault="007D186A" w:rsidP="00964A52">
            <w:pPr>
              <w:rPr>
                <w:rFonts w:ascii="Arial" w:eastAsia="Arial" w:hAnsi="Arial" w:cs="Arial"/>
              </w:rPr>
            </w:pPr>
            <w:r w:rsidRPr="395D1716">
              <w:rPr>
                <w:rFonts w:ascii="Arial" w:eastAsia="Arial" w:hAnsi="Arial" w:cs="Arial"/>
              </w:rPr>
              <w:t>Further understand the reasons why graduate students do not accept offered places</w:t>
            </w:r>
          </w:p>
          <w:p w14:paraId="442E019B" w14:textId="77777777" w:rsidR="007D186A" w:rsidRPr="0085435B" w:rsidRDefault="007D186A" w:rsidP="00964A52">
            <w:pPr>
              <w:rPr>
                <w:rFonts w:ascii="Arial" w:eastAsia="Arial" w:hAnsi="Arial" w:cs="Arial"/>
              </w:rPr>
            </w:pPr>
          </w:p>
        </w:tc>
        <w:tc>
          <w:tcPr>
            <w:tcW w:w="2160" w:type="dxa"/>
          </w:tcPr>
          <w:p w14:paraId="340072B9" w14:textId="77777777" w:rsidR="007D186A" w:rsidRDefault="007D186A" w:rsidP="007D186A">
            <w:pPr>
              <w:pStyle w:val="ListParagraph"/>
              <w:numPr>
                <w:ilvl w:val="1"/>
                <w:numId w:val="31"/>
              </w:numPr>
              <w:spacing w:after="0"/>
              <w:contextualSpacing/>
              <w:rPr>
                <w:rFonts w:eastAsia="Arial"/>
                <w:sz w:val="20"/>
                <w:szCs w:val="20"/>
              </w:rPr>
            </w:pPr>
          </w:p>
          <w:p w14:paraId="103DEDC4" w14:textId="77777777" w:rsidR="007D186A" w:rsidRPr="0085435B" w:rsidRDefault="007D186A" w:rsidP="00964A52">
            <w:pPr>
              <w:contextualSpacing/>
              <w:rPr>
                <w:rFonts w:ascii="Arial" w:eastAsia="Arial" w:hAnsi="Arial" w:cs="Arial"/>
              </w:rPr>
            </w:pPr>
            <w:bookmarkStart w:id="37" w:name="_Ref511895153"/>
            <w:r w:rsidRPr="395D1716">
              <w:rPr>
                <w:rFonts w:ascii="Arial" w:eastAsia="Arial" w:hAnsi="Arial" w:cs="Arial"/>
              </w:rPr>
              <w:t xml:space="preserve">Routinely record reasons for not accepting DPhil and </w:t>
            </w:r>
            <w:proofErr w:type="gramStart"/>
            <w:r w:rsidRPr="395D1716">
              <w:rPr>
                <w:rFonts w:ascii="Arial" w:eastAsia="Arial" w:hAnsi="Arial" w:cs="Arial"/>
              </w:rPr>
              <w:t>MSc(</w:t>
            </w:r>
            <w:proofErr w:type="gramEnd"/>
            <w:r w:rsidRPr="395D1716">
              <w:rPr>
                <w:rFonts w:ascii="Arial" w:eastAsia="Arial" w:hAnsi="Arial" w:cs="Arial"/>
              </w:rPr>
              <w:t>Res) places</w:t>
            </w:r>
            <w:bookmarkEnd w:id="37"/>
          </w:p>
          <w:p w14:paraId="32D7216A" w14:textId="77777777" w:rsidR="007D186A" w:rsidRPr="0085435B" w:rsidRDefault="007D186A" w:rsidP="00964A52">
            <w:pPr>
              <w:rPr>
                <w:rFonts w:ascii="Arial" w:eastAsia="Arial" w:hAnsi="Arial" w:cs="Arial"/>
              </w:rPr>
            </w:pPr>
          </w:p>
          <w:p w14:paraId="0229B59B" w14:textId="77777777" w:rsidR="007D186A" w:rsidRPr="00EF61FA" w:rsidRDefault="007D186A" w:rsidP="007D186A">
            <w:pPr>
              <w:pStyle w:val="ListParagraph"/>
              <w:numPr>
                <w:ilvl w:val="1"/>
                <w:numId w:val="31"/>
              </w:numPr>
              <w:spacing w:after="0"/>
              <w:contextualSpacing/>
              <w:rPr>
                <w:rFonts w:eastAsia="Arial"/>
                <w:sz w:val="20"/>
                <w:szCs w:val="20"/>
              </w:rPr>
            </w:pPr>
          </w:p>
          <w:p w14:paraId="1528A379" w14:textId="77777777" w:rsidR="007D186A" w:rsidRPr="0085435B" w:rsidRDefault="007D186A" w:rsidP="00964A52">
            <w:pPr>
              <w:pStyle w:val="ListParagraph"/>
              <w:numPr>
                <w:ilvl w:val="0"/>
                <w:numId w:val="0"/>
              </w:numPr>
              <w:spacing w:after="0"/>
              <w:contextualSpacing/>
              <w:rPr>
                <w:rFonts w:eastAsia="Arial"/>
                <w:sz w:val="20"/>
                <w:szCs w:val="20"/>
              </w:rPr>
            </w:pPr>
            <w:r w:rsidRPr="395D1716">
              <w:rPr>
                <w:rFonts w:eastAsia="Arial"/>
                <w:sz w:val="20"/>
                <w:szCs w:val="20"/>
              </w:rPr>
              <w:t>Routinely keep records of application numbers, offers made and gender balance</w:t>
            </w:r>
          </w:p>
          <w:p w14:paraId="53141A39" w14:textId="77777777" w:rsidR="007D186A" w:rsidRPr="0085435B" w:rsidRDefault="007D186A" w:rsidP="00964A52">
            <w:pPr>
              <w:ind w:left="360"/>
              <w:rPr>
                <w:rFonts w:ascii="Arial" w:eastAsia="Arial" w:hAnsi="Arial" w:cs="Arial"/>
              </w:rPr>
            </w:pPr>
          </w:p>
          <w:p w14:paraId="453ECF34" w14:textId="77777777" w:rsidR="007D186A" w:rsidRPr="0085435B" w:rsidRDefault="007D186A" w:rsidP="00964A52">
            <w:pPr>
              <w:ind w:left="792" w:hanging="432"/>
              <w:rPr>
                <w:rFonts w:ascii="Arial" w:eastAsia="Arial" w:hAnsi="Arial" w:cs="Arial"/>
              </w:rPr>
            </w:pPr>
          </w:p>
        </w:tc>
        <w:tc>
          <w:tcPr>
            <w:tcW w:w="2160" w:type="dxa"/>
          </w:tcPr>
          <w:p w14:paraId="159FD735" w14:textId="77777777" w:rsidR="007D186A" w:rsidRPr="0085435B" w:rsidRDefault="007D186A" w:rsidP="00964A52">
            <w:pPr>
              <w:rPr>
                <w:rFonts w:ascii="Arial" w:eastAsia="Arial" w:hAnsi="Arial" w:cs="Arial"/>
              </w:rPr>
            </w:pPr>
            <w:r w:rsidRPr="395D1716">
              <w:rPr>
                <w:rFonts w:ascii="Arial" w:eastAsia="Arial" w:hAnsi="Arial" w:cs="Arial"/>
                <w:b/>
                <w:bCs/>
              </w:rPr>
              <w:t>Deputy DGS (SAT)</w:t>
            </w:r>
            <w:r w:rsidRPr="395D1716">
              <w:rPr>
                <w:rFonts w:ascii="Arial" w:eastAsia="Arial" w:hAnsi="Arial" w:cs="Arial"/>
              </w:rPr>
              <w:t xml:space="preserve"> to collect reasons for not accepting offered places (</w:t>
            </w:r>
            <w:r w:rsidRPr="395D1716">
              <w:rPr>
                <w:rFonts w:ascii="Arial" w:eastAsia="Arial" w:hAnsi="Arial" w:cs="Arial"/>
                <w:b/>
                <w:bCs/>
              </w:rPr>
              <w:t>Jan-July 2019, 2020, 2021</w:t>
            </w:r>
            <w:r w:rsidRPr="395D1716">
              <w:rPr>
                <w:rFonts w:ascii="Arial" w:eastAsia="Arial" w:hAnsi="Arial" w:cs="Arial"/>
              </w:rPr>
              <w:t>)</w:t>
            </w:r>
          </w:p>
          <w:p w14:paraId="300FD383" w14:textId="77777777" w:rsidR="007D186A" w:rsidRPr="0085435B" w:rsidRDefault="007D186A" w:rsidP="00964A52">
            <w:pPr>
              <w:rPr>
                <w:rFonts w:ascii="Arial" w:eastAsia="Arial" w:hAnsi="Arial" w:cs="Arial"/>
              </w:rPr>
            </w:pPr>
          </w:p>
          <w:p w14:paraId="6A321876" w14:textId="77777777" w:rsidR="007D186A" w:rsidRPr="0085435B" w:rsidRDefault="007D186A" w:rsidP="00964A52">
            <w:pPr>
              <w:rPr>
                <w:rFonts w:ascii="Arial" w:eastAsia="Arial" w:hAnsi="Arial" w:cs="Arial"/>
              </w:rPr>
            </w:pPr>
            <w:r w:rsidRPr="395D1716">
              <w:rPr>
                <w:rFonts w:ascii="Arial" w:eastAsia="Arial" w:hAnsi="Arial" w:cs="Arial"/>
                <w:b/>
                <w:bCs/>
              </w:rPr>
              <w:t>Postgrad WG</w:t>
            </w:r>
            <w:r w:rsidRPr="395D1716">
              <w:rPr>
                <w:rFonts w:ascii="Arial" w:eastAsia="Arial" w:hAnsi="Arial" w:cs="Arial"/>
              </w:rPr>
              <w:t xml:space="preserve"> to review reasons with focus on gender differences (</w:t>
            </w:r>
            <w:r w:rsidRPr="395D1716">
              <w:rPr>
                <w:rFonts w:ascii="Arial" w:eastAsia="Arial" w:hAnsi="Arial" w:cs="Arial"/>
                <w:b/>
                <w:bCs/>
              </w:rPr>
              <w:t>July 2019, 2020, 2021</w:t>
            </w:r>
            <w:r w:rsidRPr="395D1716">
              <w:rPr>
                <w:rFonts w:ascii="Arial" w:eastAsia="Arial" w:hAnsi="Arial" w:cs="Arial"/>
              </w:rPr>
              <w:t>)</w:t>
            </w:r>
          </w:p>
          <w:p w14:paraId="1EE158D6" w14:textId="77777777" w:rsidR="007D186A" w:rsidRPr="0085435B" w:rsidRDefault="007D186A" w:rsidP="00964A52">
            <w:pPr>
              <w:rPr>
                <w:rFonts w:ascii="Arial" w:eastAsia="Arial" w:hAnsi="Arial" w:cs="Arial"/>
              </w:rPr>
            </w:pPr>
          </w:p>
          <w:p w14:paraId="4619C7C8" w14:textId="77777777" w:rsidR="007D186A" w:rsidRPr="0085435B" w:rsidRDefault="007D186A" w:rsidP="00964A52">
            <w:pPr>
              <w:rPr>
                <w:rFonts w:ascii="Arial" w:eastAsia="Arial" w:hAnsi="Arial" w:cs="Arial"/>
              </w:rPr>
            </w:pPr>
            <w:r w:rsidRPr="395D1716">
              <w:rPr>
                <w:rFonts w:ascii="Arial" w:eastAsia="Arial" w:hAnsi="Arial" w:cs="Arial"/>
                <w:b/>
                <w:bCs/>
              </w:rPr>
              <w:t>SAT</w:t>
            </w:r>
            <w:r w:rsidRPr="395D1716">
              <w:rPr>
                <w:rFonts w:ascii="Arial" w:eastAsia="Arial" w:hAnsi="Arial" w:cs="Arial"/>
              </w:rPr>
              <w:t xml:space="preserve"> </w:t>
            </w:r>
            <w:r w:rsidRPr="395D1716">
              <w:rPr>
                <w:rFonts w:ascii="Arial" w:eastAsia="Arial" w:hAnsi="Arial" w:cs="Arial"/>
                <w:b/>
                <w:bCs/>
              </w:rPr>
              <w:t>and Postgrad WG</w:t>
            </w:r>
            <w:r w:rsidRPr="395D1716">
              <w:rPr>
                <w:rFonts w:ascii="Arial" w:eastAsia="Arial" w:hAnsi="Arial" w:cs="Arial"/>
              </w:rPr>
              <w:t xml:space="preserve"> to develop interventions to encourage men to accept graduate places (</w:t>
            </w:r>
            <w:r w:rsidRPr="395D1716">
              <w:rPr>
                <w:rFonts w:ascii="Arial" w:eastAsia="Arial" w:hAnsi="Arial" w:cs="Arial"/>
                <w:b/>
                <w:bCs/>
              </w:rPr>
              <w:t>Aug-Sep 2020</w:t>
            </w:r>
            <w:r w:rsidRPr="395D1716">
              <w:rPr>
                <w:rFonts w:ascii="Arial" w:eastAsia="Arial" w:hAnsi="Arial" w:cs="Arial"/>
              </w:rPr>
              <w:t>)</w:t>
            </w:r>
          </w:p>
          <w:p w14:paraId="66122CC7" w14:textId="77777777" w:rsidR="007D186A" w:rsidRPr="0085435B" w:rsidRDefault="007D186A" w:rsidP="00964A52">
            <w:pPr>
              <w:rPr>
                <w:rFonts w:ascii="Arial" w:eastAsia="Arial" w:hAnsi="Arial" w:cs="Arial"/>
              </w:rPr>
            </w:pPr>
          </w:p>
        </w:tc>
        <w:tc>
          <w:tcPr>
            <w:tcW w:w="2284" w:type="dxa"/>
          </w:tcPr>
          <w:p w14:paraId="624CC86D" w14:textId="77777777" w:rsidR="007D186A" w:rsidRPr="0085435B" w:rsidRDefault="007D186A" w:rsidP="00964A52">
            <w:pPr>
              <w:rPr>
                <w:rFonts w:ascii="Arial" w:eastAsia="Arial" w:hAnsi="Arial" w:cs="Arial"/>
              </w:rPr>
            </w:pPr>
            <w:r w:rsidRPr="395D1716">
              <w:rPr>
                <w:rFonts w:ascii="Arial" w:eastAsia="Arial" w:hAnsi="Arial" w:cs="Arial"/>
                <w:b/>
                <w:bCs/>
              </w:rPr>
              <w:t>NEED:</w:t>
            </w:r>
            <w:r w:rsidRPr="395D1716">
              <w:rPr>
                <w:rFonts w:ascii="Arial" w:eastAsia="Arial" w:hAnsi="Arial" w:cs="Arial"/>
              </w:rPr>
              <w:t xml:space="preserve"> Over the last few years, we have had a higher application to offer rate, but lower offer to acceptance rates in women.  An offer of a place is dependent on funding being secured and lack of funding is the main reason given informally for not accepting a place, although we do not routinely collect these data.  Going forward, we will formally record reasons for not accepting a place to better understand and address any gender differences</w:t>
            </w:r>
          </w:p>
        </w:tc>
        <w:tc>
          <w:tcPr>
            <w:tcW w:w="1914" w:type="dxa"/>
          </w:tcPr>
          <w:p w14:paraId="36B1DA49" w14:textId="77777777" w:rsidR="007D186A" w:rsidRPr="0085435B" w:rsidRDefault="007D186A" w:rsidP="00964A52">
            <w:pPr>
              <w:rPr>
                <w:rFonts w:ascii="Arial" w:eastAsia="Arial" w:hAnsi="Arial" w:cs="Arial"/>
              </w:rPr>
            </w:pPr>
            <w:r w:rsidRPr="395D1716">
              <w:rPr>
                <w:rFonts w:ascii="Arial" w:eastAsia="Arial" w:hAnsi="Arial" w:cs="Arial"/>
              </w:rPr>
              <w:t>Equal offer to acceptance rate for male and female DPhil/</w:t>
            </w:r>
            <w:proofErr w:type="gramStart"/>
            <w:r w:rsidRPr="395D1716">
              <w:rPr>
                <w:rFonts w:ascii="Arial" w:eastAsia="Arial" w:hAnsi="Arial" w:cs="Arial"/>
              </w:rPr>
              <w:t>MSc(</w:t>
            </w:r>
            <w:proofErr w:type="gramEnd"/>
            <w:r w:rsidRPr="395D1716">
              <w:rPr>
                <w:rFonts w:ascii="Arial" w:eastAsia="Arial" w:hAnsi="Arial" w:cs="Arial"/>
              </w:rPr>
              <w:t>Res) by 2021</w:t>
            </w:r>
          </w:p>
        </w:tc>
        <w:tc>
          <w:tcPr>
            <w:tcW w:w="1170" w:type="dxa"/>
          </w:tcPr>
          <w:p w14:paraId="600FF071" w14:textId="77777777" w:rsidR="007D186A" w:rsidRPr="008E6A25" w:rsidRDefault="007D186A" w:rsidP="00964A52">
            <w:pPr>
              <w:rPr>
                <w:rFonts w:ascii="Arial" w:eastAsia="Arial" w:hAnsi="Arial" w:cs="Arial"/>
                <w:highlight w:val="green"/>
              </w:rPr>
            </w:pPr>
            <w:r w:rsidRPr="395D1716">
              <w:rPr>
                <w:rFonts w:ascii="Arial" w:eastAsia="Arial" w:hAnsi="Arial" w:cs="Arial"/>
                <w:highlight w:val="green"/>
              </w:rPr>
              <w:t>Green</w:t>
            </w:r>
          </w:p>
        </w:tc>
        <w:tc>
          <w:tcPr>
            <w:tcW w:w="1190" w:type="dxa"/>
          </w:tcPr>
          <w:p w14:paraId="5E881BA8" w14:textId="77777777" w:rsidR="007D186A" w:rsidRPr="0085435B" w:rsidRDefault="007D186A" w:rsidP="00964A52">
            <w:pPr>
              <w:rPr>
                <w:rFonts w:ascii="Arial" w:eastAsia="Arial" w:hAnsi="Arial" w:cs="Arial"/>
              </w:rPr>
            </w:pPr>
            <w:r w:rsidRPr="395D1716">
              <w:rPr>
                <w:rFonts w:ascii="Arial" w:eastAsia="Arial" w:hAnsi="Arial" w:cs="Arial"/>
                <w:highlight w:val="yellow"/>
              </w:rPr>
              <w:t>Amber</w:t>
            </w:r>
            <w:r w:rsidRPr="395D1716">
              <w:rPr>
                <w:rFonts w:ascii="Arial" w:eastAsia="Arial" w:hAnsi="Arial" w:cs="Arial"/>
              </w:rPr>
              <w:t xml:space="preserve"> (covid)</w:t>
            </w:r>
          </w:p>
        </w:tc>
        <w:tc>
          <w:tcPr>
            <w:tcW w:w="1449" w:type="dxa"/>
          </w:tcPr>
          <w:p w14:paraId="2699D87F" w14:textId="77777777" w:rsidR="007D186A" w:rsidRDefault="007D186A" w:rsidP="00964A52">
            <w:pPr>
              <w:rPr>
                <w:rFonts w:ascii="Arial" w:eastAsia="Arial" w:hAnsi="Arial" w:cs="Arial"/>
                <w:color w:val="000000" w:themeColor="text1"/>
              </w:rPr>
            </w:pPr>
            <w:r w:rsidRPr="395D1716">
              <w:rPr>
                <w:rFonts w:ascii="Arial" w:eastAsia="Arial" w:hAnsi="Arial" w:cs="Arial"/>
                <w:color w:val="000000" w:themeColor="text1"/>
                <w:highlight w:val="green"/>
              </w:rPr>
              <w:t>Green</w:t>
            </w:r>
          </w:p>
          <w:p w14:paraId="77133927" w14:textId="77777777" w:rsidR="007D186A" w:rsidRDefault="007D186A" w:rsidP="00964A52">
            <w:pPr>
              <w:rPr>
                <w:rFonts w:ascii="Arial" w:eastAsia="Arial" w:hAnsi="Arial" w:cs="Arial"/>
                <w:color w:val="000000" w:themeColor="text1"/>
              </w:rPr>
            </w:pPr>
            <w:r w:rsidRPr="395D1716">
              <w:rPr>
                <w:rFonts w:ascii="Arial" w:eastAsia="Arial" w:hAnsi="Arial" w:cs="Arial"/>
                <w:color w:val="000000" w:themeColor="text1"/>
              </w:rPr>
              <w:t>In 2023-2024 36 female and 9 male places were offered with only 6 withdrawals.</w:t>
            </w:r>
          </w:p>
          <w:p w14:paraId="37849623" w14:textId="77777777" w:rsidR="007D186A" w:rsidRPr="00F84964" w:rsidRDefault="007D186A" w:rsidP="00964A52">
            <w:pPr>
              <w:rPr>
                <w:rFonts w:ascii="Arial" w:eastAsia="Arial" w:hAnsi="Arial" w:cs="Arial"/>
                <w:color w:val="000000" w:themeColor="text1"/>
              </w:rPr>
            </w:pPr>
          </w:p>
        </w:tc>
      </w:tr>
      <w:tr w:rsidR="007D186A" w:rsidRPr="0085435B" w14:paraId="6B182E13" w14:textId="77777777" w:rsidTr="00964A52">
        <w:tc>
          <w:tcPr>
            <w:tcW w:w="1872" w:type="dxa"/>
          </w:tcPr>
          <w:p w14:paraId="045614AD" w14:textId="77777777" w:rsidR="007D186A" w:rsidRPr="0085435B" w:rsidRDefault="007D186A" w:rsidP="00964A52">
            <w:pPr>
              <w:rPr>
                <w:rFonts w:ascii="Arial" w:eastAsia="Arial" w:hAnsi="Arial" w:cs="Arial"/>
              </w:rPr>
            </w:pPr>
            <w:r w:rsidRPr="395D1716">
              <w:rPr>
                <w:rFonts w:ascii="Arial" w:eastAsia="Arial" w:hAnsi="Arial" w:cs="Arial"/>
              </w:rPr>
              <w:t xml:space="preserve">Collate and disseminate information about funding opportunities from internal and external source </w:t>
            </w:r>
          </w:p>
        </w:tc>
        <w:tc>
          <w:tcPr>
            <w:tcW w:w="2160" w:type="dxa"/>
          </w:tcPr>
          <w:p w14:paraId="7563DE54" w14:textId="77777777" w:rsidR="007D186A" w:rsidRPr="00EF61FA" w:rsidRDefault="007D186A" w:rsidP="007D186A">
            <w:pPr>
              <w:pStyle w:val="ListParagraph"/>
              <w:numPr>
                <w:ilvl w:val="1"/>
                <w:numId w:val="31"/>
              </w:numPr>
              <w:spacing w:after="0"/>
              <w:contextualSpacing/>
              <w:rPr>
                <w:rFonts w:eastAsia="Arial"/>
                <w:sz w:val="20"/>
                <w:szCs w:val="20"/>
              </w:rPr>
            </w:pPr>
          </w:p>
          <w:p w14:paraId="1355202C" w14:textId="77777777" w:rsidR="007D186A" w:rsidRPr="0085435B" w:rsidRDefault="007D186A" w:rsidP="00964A52">
            <w:pPr>
              <w:pStyle w:val="ListParagraph"/>
              <w:numPr>
                <w:ilvl w:val="0"/>
                <w:numId w:val="0"/>
              </w:numPr>
              <w:spacing w:after="0"/>
              <w:contextualSpacing/>
              <w:rPr>
                <w:rFonts w:eastAsia="Arial"/>
                <w:sz w:val="20"/>
                <w:szCs w:val="20"/>
              </w:rPr>
            </w:pPr>
            <w:r w:rsidRPr="395D1716">
              <w:rPr>
                <w:rFonts w:eastAsia="Arial"/>
                <w:sz w:val="20"/>
                <w:szCs w:val="20"/>
              </w:rPr>
              <w:t>Annually collect information on internal and external funding resources as part of a postgraduate scholarship and award survey</w:t>
            </w:r>
          </w:p>
        </w:tc>
        <w:tc>
          <w:tcPr>
            <w:tcW w:w="2160" w:type="dxa"/>
          </w:tcPr>
          <w:p w14:paraId="43C001F0" w14:textId="77777777" w:rsidR="007D186A" w:rsidRPr="0085435B" w:rsidRDefault="007D186A" w:rsidP="00964A52">
            <w:pPr>
              <w:rPr>
                <w:rFonts w:ascii="Arial" w:eastAsia="Arial" w:hAnsi="Arial" w:cs="Arial"/>
              </w:rPr>
            </w:pPr>
            <w:r w:rsidRPr="395D1716">
              <w:rPr>
                <w:rFonts w:ascii="Arial" w:eastAsia="Arial" w:hAnsi="Arial" w:cs="Arial"/>
                <w:b/>
                <w:bCs/>
              </w:rPr>
              <w:t>Postgrad WG</w:t>
            </w:r>
            <w:r w:rsidRPr="395D1716">
              <w:rPr>
                <w:rFonts w:ascii="Arial" w:eastAsia="Arial" w:hAnsi="Arial" w:cs="Arial"/>
              </w:rPr>
              <w:t xml:space="preserve"> to ask students to complete the postgraduate scholarship and award survey once per year (</w:t>
            </w:r>
            <w:r w:rsidRPr="395D1716">
              <w:rPr>
                <w:rFonts w:ascii="Arial" w:eastAsia="Arial" w:hAnsi="Arial" w:cs="Arial"/>
                <w:b/>
                <w:bCs/>
              </w:rPr>
              <w:t>March 2021, 2022, 2023</w:t>
            </w:r>
            <w:r w:rsidRPr="395D1716">
              <w:rPr>
                <w:rFonts w:ascii="Arial" w:eastAsia="Arial" w:hAnsi="Arial" w:cs="Arial"/>
              </w:rPr>
              <w:t xml:space="preserve">) and to collate a funding list. </w:t>
            </w:r>
          </w:p>
          <w:p w14:paraId="381738BE" w14:textId="77777777" w:rsidR="007D186A" w:rsidRPr="0085435B" w:rsidRDefault="007D186A" w:rsidP="00964A52">
            <w:pPr>
              <w:rPr>
                <w:rFonts w:ascii="Arial" w:eastAsia="Arial" w:hAnsi="Arial" w:cs="Arial"/>
              </w:rPr>
            </w:pPr>
          </w:p>
          <w:p w14:paraId="6DE8A1B8" w14:textId="77777777" w:rsidR="007D186A" w:rsidRPr="0085435B" w:rsidRDefault="007D186A" w:rsidP="00964A52">
            <w:pPr>
              <w:rPr>
                <w:rFonts w:ascii="Arial" w:eastAsia="Arial" w:hAnsi="Arial" w:cs="Arial"/>
              </w:rPr>
            </w:pPr>
            <w:r w:rsidRPr="395D1716">
              <w:rPr>
                <w:rFonts w:ascii="Arial" w:eastAsia="Arial" w:hAnsi="Arial" w:cs="Arial"/>
                <w:b/>
                <w:bCs/>
              </w:rPr>
              <w:lastRenderedPageBreak/>
              <w:t>Deputy DGS (SAT)</w:t>
            </w:r>
            <w:r w:rsidRPr="395D1716">
              <w:rPr>
                <w:rFonts w:ascii="Arial" w:eastAsia="Arial" w:hAnsi="Arial" w:cs="Arial"/>
              </w:rPr>
              <w:t xml:space="preserve"> to circulate the funding list to continuing students and incoming students (</w:t>
            </w:r>
            <w:r w:rsidRPr="395D1716">
              <w:rPr>
                <w:rFonts w:ascii="Arial" w:eastAsia="Arial" w:hAnsi="Arial" w:cs="Arial"/>
                <w:b/>
                <w:bCs/>
              </w:rPr>
              <w:t>Mar- Sep 2021, 2022, 2023</w:t>
            </w:r>
            <w:r w:rsidRPr="395D1716">
              <w:rPr>
                <w:rFonts w:ascii="Arial" w:eastAsia="Arial" w:hAnsi="Arial" w:cs="Arial"/>
              </w:rPr>
              <w:t>)</w:t>
            </w:r>
          </w:p>
          <w:p w14:paraId="109101BD" w14:textId="77777777" w:rsidR="007D186A" w:rsidRPr="0085435B" w:rsidRDefault="007D186A" w:rsidP="00964A52">
            <w:pPr>
              <w:rPr>
                <w:rFonts w:ascii="Arial" w:eastAsia="Arial" w:hAnsi="Arial" w:cs="Arial"/>
                <w:b/>
                <w:bCs/>
              </w:rPr>
            </w:pPr>
          </w:p>
        </w:tc>
        <w:tc>
          <w:tcPr>
            <w:tcW w:w="2284" w:type="dxa"/>
          </w:tcPr>
          <w:p w14:paraId="25FC66BC" w14:textId="77777777" w:rsidR="007D186A" w:rsidRPr="0085435B" w:rsidRDefault="007D186A" w:rsidP="00964A52">
            <w:pPr>
              <w:spacing w:line="276" w:lineRule="auto"/>
              <w:rPr>
                <w:rFonts w:ascii="Arial" w:eastAsia="Arial" w:hAnsi="Arial" w:cs="Arial"/>
                <w:b/>
                <w:bCs/>
              </w:rPr>
            </w:pPr>
            <w:r w:rsidRPr="395D1716">
              <w:rPr>
                <w:rFonts w:ascii="Arial" w:eastAsia="Arial" w:hAnsi="Arial" w:cs="Arial"/>
                <w:b/>
                <w:bCs/>
              </w:rPr>
              <w:lastRenderedPageBreak/>
              <w:t xml:space="preserve">NEED:  </w:t>
            </w:r>
            <w:r w:rsidRPr="395D1716">
              <w:rPr>
                <w:rFonts w:ascii="Arial" w:eastAsia="Arial" w:hAnsi="Arial" w:cs="Arial"/>
              </w:rPr>
              <w:t xml:space="preserve">Over the last few years, lack of funding was the main reason given for not accepting a place. Going forward, we will collate a list of internal and external funding sources and thereby </w:t>
            </w:r>
            <w:r w:rsidRPr="395D1716">
              <w:rPr>
                <w:rFonts w:ascii="Arial" w:eastAsia="Arial" w:hAnsi="Arial" w:cs="Arial"/>
              </w:rPr>
              <w:lastRenderedPageBreak/>
              <w:t>help potential students to identify other less known funding sources, they could apply for.</w:t>
            </w:r>
          </w:p>
        </w:tc>
        <w:tc>
          <w:tcPr>
            <w:tcW w:w="1914" w:type="dxa"/>
          </w:tcPr>
          <w:p w14:paraId="5EFE012D" w14:textId="77777777" w:rsidR="007D186A" w:rsidRPr="0085435B" w:rsidRDefault="007D186A" w:rsidP="00964A52">
            <w:pPr>
              <w:rPr>
                <w:rFonts w:ascii="Arial" w:eastAsia="Arial" w:hAnsi="Arial" w:cs="Arial"/>
              </w:rPr>
            </w:pPr>
            <w:r w:rsidRPr="395D1716">
              <w:rPr>
                <w:rFonts w:ascii="Arial" w:eastAsia="Arial" w:hAnsi="Arial" w:cs="Arial"/>
              </w:rPr>
              <w:lastRenderedPageBreak/>
              <w:t>An up to date and accessible list of internal and external funding sources made available to current and prospective graduate students</w:t>
            </w:r>
          </w:p>
        </w:tc>
        <w:tc>
          <w:tcPr>
            <w:tcW w:w="1170" w:type="dxa"/>
          </w:tcPr>
          <w:p w14:paraId="5180151B" w14:textId="77777777" w:rsidR="007D186A" w:rsidRPr="0085435B" w:rsidRDefault="007D186A" w:rsidP="00964A52">
            <w:pPr>
              <w:rPr>
                <w:rFonts w:ascii="Arial" w:eastAsia="Arial" w:hAnsi="Arial" w:cs="Arial"/>
              </w:rPr>
            </w:pPr>
          </w:p>
        </w:tc>
        <w:tc>
          <w:tcPr>
            <w:tcW w:w="1190" w:type="dxa"/>
          </w:tcPr>
          <w:p w14:paraId="39B68D04" w14:textId="77777777" w:rsidR="007D186A" w:rsidRPr="0085435B" w:rsidRDefault="007D186A" w:rsidP="00964A52">
            <w:pPr>
              <w:rPr>
                <w:rFonts w:ascii="Arial" w:eastAsia="Arial" w:hAnsi="Arial" w:cs="Arial"/>
              </w:rPr>
            </w:pPr>
          </w:p>
        </w:tc>
        <w:tc>
          <w:tcPr>
            <w:tcW w:w="1449" w:type="dxa"/>
          </w:tcPr>
          <w:p w14:paraId="2B4CB4FC" w14:textId="77777777" w:rsidR="007D186A" w:rsidRPr="0085435B" w:rsidRDefault="007D186A" w:rsidP="00964A52">
            <w:pPr>
              <w:rPr>
                <w:rFonts w:ascii="Arial" w:eastAsia="Arial" w:hAnsi="Arial" w:cs="Arial"/>
              </w:rPr>
            </w:pPr>
            <w:r w:rsidRPr="395D1716">
              <w:rPr>
                <w:rFonts w:ascii="Arial" w:eastAsia="Arial" w:hAnsi="Arial" w:cs="Arial"/>
                <w:highlight w:val="green"/>
              </w:rPr>
              <w:t>Green</w:t>
            </w:r>
            <w:r w:rsidRPr="395D1716">
              <w:rPr>
                <w:rFonts w:ascii="Arial" w:eastAsia="Arial" w:hAnsi="Arial" w:cs="Arial"/>
              </w:rPr>
              <w:t xml:space="preserve"> </w:t>
            </w:r>
          </w:p>
          <w:p w14:paraId="38C7FBEB" w14:textId="77777777" w:rsidR="007D186A" w:rsidRPr="0085435B" w:rsidRDefault="007D186A" w:rsidP="00964A52">
            <w:pPr>
              <w:rPr>
                <w:rFonts w:ascii="Arial" w:eastAsia="Arial" w:hAnsi="Arial" w:cs="Arial"/>
              </w:rPr>
            </w:pPr>
            <w:r w:rsidRPr="395D1716">
              <w:rPr>
                <w:rFonts w:ascii="Arial" w:eastAsia="Arial" w:hAnsi="Arial" w:cs="Arial"/>
              </w:rPr>
              <w:t>Students are aware of possible funding opportunities and avenues through emails.</w:t>
            </w:r>
          </w:p>
        </w:tc>
      </w:tr>
      <w:tr w:rsidR="007D186A" w:rsidRPr="0085435B" w14:paraId="03487C6F" w14:textId="77777777" w:rsidTr="00964A52">
        <w:tc>
          <w:tcPr>
            <w:tcW w:w="1872" w:type="dxa"/>
          </w:tcPr>
          <w:p w14:paraId="19AC8897" w14:textId="77777777" w:rsidR="007D186A" w:rsidRPr="0085435B" w:rsidRDefault="007D186A" w:rsidP="00964A52">
            <w:pPr>
              <w:rPr>
                <w:rFonts w:ascii="Arial" w:eastAsia="Arial" w:hAnsi="Arial" w:cs="Arial"/>
              </w:rPr>
            </w:pPr>
            <w:r w:rsidRPr="395D1716">
              <w:rPr>
                <w:rFonts w:ascii="Arial" w:eastAsia="Arial" w:hAnsi="Arial" w:cs="Arial"/>
              </w:rPr>
              <w:t>Ensure part-time study is accessible and positive</w:t>
            </w:r>
          </w:p>
          <w:p w14:paraId="0B00BBBC" w14:textId="77777777" w:rsidR="007D186A" w:rsidRPr="0085435B" w:rsidRDefault="007D186A" w:rsidP="00964A52">
            <w:pPr>
              <w:rPr>
                <w:rFonts w:ascii="Arial" w:eastAsia="Arial" w:hAnsi="Arial" w:cs="Arial"/>
              </w:rPr>
            </w:pPr>
          </w:p>
          <w:p w14:paraId="362EDB96" w14:textId="77777777" w:rsidR="007D186A" w:rsidRPr="0085435B" w:rsidRDefault="007D186A" w:rsidP="00964A52">
            <w:pPr>
              <w:rPr>
                <w:rFonts w:ascii="Arial" w:eastAsia="Arial" w:hAnsi="Arial" w:cs="Arial"/>
              </w:rPr>
            </w:pPr>
          </w:p>
        </w:tc>
        <w:tc>
          <w:tcPr>
            <w:tcW w:w="2160" w:type="dxa"/>
          </w:tcPr>
          <w:p w14:paraId="3EAADD7D" w14:textId="77777777" w:rsidR="007D186A" w:rsidRPr="00EF61FA" w:rsidRDefault="007D186A" w:rsidP="007D186A">
            <w:pPr>
              <w:pStyle w:val="ListParagraph"/>
              <w:numPr>
                <w:ilvl w:val="1"/>
                <w:numId w:val="31"/>
              </w:numPr>
              <w:spacing w:after="0"/>
              <w:contextualSpacing/>
              <w:rPr>
                <w:rFonts w:eastAsia="Arial"/>
                <w:sz w:val="20"/>
                <w:szCs w:val="20"/>
              </w:rPr>
            </w:pPr>
            <w:bookmarkStart w:id="38" w:name="_Ref510605753"/>
          </w:p>
          <w:p w14:paraId="3BFFCFA4" w14:textId="77777777" w:rsidR="007D186A" w:rsidRPr="0085435B" w:rsidRDefault="007D186A" w:rsidP="00964A52">
            <w:pPr>
              <w:pStyle w:val="ListParagraph"/>
              <w:numPr>
                <w:ilvl w:val="0"/>
                <w:numId w:val="0"/>
              </w:numPr>
              <w:spacing w:after="0"/>
              <w:contextualSpacing/>
              <w:rPr>
                <w:rFonts w:eastAsia="Arial"/>
                <w:sz w:val="20"/>
                <w:szCs w:val="20"/>
              </w:rPr>
            </w:pPr>
            <w:r w:rsidRPr="395D1716">
              <w:rPr>
                <w:rFonts w:eastAsia="Arial"/>
                <w:sz w:val="20"/>
                <w:szCs w:val="20"/>
              </w:rPr>
              <w:t>Advertise the possibility of part-time graduate study and include profiles of PT students on website to encourage uptake</w:t>
            </w:r>
            <w:bookmarkEnd w:id="38"/>
          </w:p>
          <w:p w14:paraId="5FCD8824" w14:textId="77777777" w:rsidR="007D186A" w:rsidRPr="0085435B" w:rsidRDefault="007D186A" w:rsidP="00964A52">
            <w:pPr>
              <w:rPr>
                <w:rFonts w:ascii="Arial" w:eastAsia="Arial" w:hAnsi="Arial" w:cs="Arial"/>
              </w:rPr>
            </w:pPr>
          </w:p>
          <w:p w14:paraId="6AECA471" w14:textId="77777777" w:rsidR="007D186A" w:rsidRPr="0085435B" w:rsidRDefault="007D186A" w:rsidP="00964A52">
            <w:pPr>
              <w:rPr>
                <w:rFonts w:ascii="Arial" w:eastAsia="Arial" w:hAnsi="Arial" w:cs="Arial"/>
              </w:rPr>
            </w:pPr>
          </w:p>
          <w:p w14:paraId="136D7B50" w14:textId="77777777" w:rsidR="007D186A" w:rsidRPr="0085435B" w:rsidRDefault="007D186A" w:rsidP="00964A52">
            <w:pPr>
              <w:rPr>
                <w:rFonts w:ascii="Arial" w:eastAsia="Arial" w:hAnsi="Arial" w:cs="Arial"/>
              </w:rPr>
            </w:pPr>
          </w:p>
          <w:p w14:paraId="6A207411" w14:textId="77777777" w:rsidR="007D186A" w:rsidRPr="0085435B" w:rsidRDefault="007D186A" w:rsidP="00964A52">
            <w:pPr>
              <w:rPr>
                <w:rFonts w:ascii="Arial" w:eastAsia="Arial" w:hAnsi="Arial" w:cs="Arial"/>
              </w:rPr>
            </w:pPr>
          </w:p>
          <w:p w14:paraId="7A119F5E" w14:textId="77777777" w:rsidR="007D186A" w:rsidRDefault="007D186A" w:rsidP="007D186A">
            <w:pPr>
              <w:pStyle w:val="ListParagraph"/>
              <w:numPr>
                <w:ilvl w:val="1"/>
                <w:numId w:val="31"/>
              </w:numPr>
              <w:spacing w:after="0"/>
              <w:contextualSpacing/>
              <w:rPr>
                <w:rFonts w:eastAsia="Arial"/>
                <w:sz w:val="20"/>
                <w:szCs w:val="20"/>
              </w:rPr>
            </w:pPr>
            <w:bookmarkStart w:id="39" w:name="_Ref510605767"/>
          </w:p>
          <w:p w14:paraId="111BC845" w14:textId="77777777" w:rsidR="007D186A" w:rsidRPr="0085435B" w:rsidRDefault="007D186A" w:rsidP="00964A52">
            <w:pPr>
              <w:pStyle w:val="ListParagraph"/>
              <w:numPr>
                <w:ilvl w:val="0"/>
                <w:numId w:val="0"/>
              </w:numPr>
              <w:spacing w:after="0"/>
              <w:contextualSpacing/>
              <w:rPr>
                <w:rFonts w:eastAsia="Arial"/>
                <w:sz w:val="20"/>
                <w:szCs w:val="20"/>
              </w:rPr>
            </w:pPr>
            <w:r w:rsidRPr="395D1716">
              <w:rPr>
                <w:rFonts w:eastAsia="Arial"/>
                <w:sz w:val="20"/>
                <w:szCs w:val="20"/>
              </w:rPr>
              <w:t>Review the satisfaction of part-time students in our biennial student survey and termly student barometer</w:t>
            </w:r>
            <w:bookmarkEnd w:id="39"/>
          </w:p>
        </w:tc>
        <w:tc>
          <w:tcPr>
            <w:tcW w:w="2160" w:type="dxa"/>
          </w:tcPr>
          <w:p w14:paraId="71DEC0ED" w14:textId="77777777" w:rsidR="007D186A" w:rsidRPr="0085435B" w:rsidRDefault="007D186A" w:rsidP="00964A52">
            <w:pPr>
              <w:rPr>
                <w:rFonts w:ascii="Arial" w:eastAsia="Arial" w:hAnsi="Arial" w:cs="Arial"/>
              </w:rPr>
            </w:pPr>
            <w:r w:rsidRPr="395D1716">
              <w:rPr>
                <w:rFonts w:ascii="Arial" w:eastAsia="Arial" w:hAnsi="Arial" w:cs="Arial"/>
                <w:b/>
                <w:bCs/>
              </w:rPr>
              <w:t xml:space="preserve">Deputy DGS (SAT) </w:t>
            </w:r>
            <w:r w:rsidRPr="395D1716">
              <w:rPr>
                <w:rFonts w:ascii="Arial" w:eastAsia="Arial" w:hAnsi="Arial" w:cs="Arial"/>
              </w:rPr>
              <w:t>to ensure all adverts for graduate study include information about part-time study (</w:t>
            </w:r>
            <w:r w:rsidRPr="395D1716">
              <w:rPr>
                <w:rFonts w:ascii="Arial" w:eastAsia="Arial" w:hAnsi="Arial" w:cs="Arial"/>
                <w:b/>
                <w:bCs/>
              </w:rPr>
              <w:t>ongoing 2018-2023</w:t>
            </w:r>
            <w:r w:rsidRPr="395D1716">
              <w:rPr>
                <w:rFonts w:ascii="Arial" w:eastAsia="Arial" w:hAnsi="Arial" w:cs="Arial"/>
              </w:rPr>
              <w:t>)</w:t>
            </w:r>
          </w:p>
          <w:p w14:paraId="099C3757" w14:textId="77777777" w:rsidR="007D186A" w:rsidRPr="0085435B" w:rsidRDefault="007D186A" w:rsidP="00964A52">
            <w:pPr>
              <w:rPr>
                <w:rFonts w:ascii="Arial" w:eastAsia="Arial" w:hAnsi="Arial" w:cs="Arial"/>
              </w:rPr>
            </w:pPr>
          </w:p>
          <w:p w14:paraId="4903C62B" w14:textId="77777777" w:rsidR="007D186A" w:rsidRPr="0085435B" w:rsidRDefault="007D186A" w:rsidP="00964A52">
            <w:pPr>
              <w:rPr>
                <w:rFonts w:ascii="Arial" w:eastAsia="Arial" w:hAnsi="Arial" w:cs="Arial"/>
              </w:rPr>
            </w:pPr>
            <w:r w:rsidRPr="395D1716">
              <w:rPr>
                <w:rFonts w:ascii="Arial" w:eastAsia="Arial" w:hAnsi="Arial" w:cs="Arial"/>
                <w:b/>
                <w:bCs/>
              </w:rPr>
              <w:t>CM (SAT)</w:t>
            </w:r>
            <w:r w:rsidRPr="395D1716">
              <w:rPr>
                <w:rFonts w:ascii="Arial" w:eastAsia="Arial" w:hAnsi="Arial" w:cs="Arial"/>
              </w:rPr>
              <w:t xml:space="preserve"> to include profiles of PT students on graduate study webpages (</w:t>
            </w:r>
            <w:r w:rsidRPr="395D1716">
              <w:rPr>
                <w:rFonts w:ascii="Arial" w:eastAsia="Arial" w:hAnsi="Arial" w:cs="Arial"/>
                <w:b/>
                <w:bCs/>
              </w:rPr>
              <w:t>Dec 2018</w:t>
            </w:r>
            <w:r w:rsidRPr="395D1716">
              <w:rPr>
                <w:rFonts w:ascii="Arial" w:eastAsia="Arial" w:hAnsi="Arial" w:cs="Arial"/>
              </w:rPr>
              <w:t>)</w:t>
            </w:r>
          </w:p>
          <w:p w14:paraId="30D636FD" w14:textId="77777777" w:rsidR="007D186A" w:rsidRPr="0085435B" w:rsidRDefault="007D186A" w:rsidP="00964A52">
            <w:pPr>
              <w:rPr>
                <w:rFonts w:ascii="Arial" w:eastAsia="Arial" w:hAnsi="Arial" w:cs="Arial"/>
              </w:rPr>
            </w:pPr>
          </w:p>
          <w:p w14:paraId="250859CF" w14:textId="77777777" w:rsidR="007D186A" w:rsidRPr="0085435B" w:rsidRDefault="007D186A" w:rsidP="00964A52">
            <w:pPr>
              <w:rPr>
                <w:rFonts w:ascii="Arial" w:eastAsia="Arial" w:hAnsi="Arial" w:cs="Arial"/>
              </w:rPr>
            </w:pPr>
            <w:r w:rsidRPr="395D1716">
              <w:rPr>
                <w:rFonts w:ascii="Arial" w:eastAsia="Arial" w:hAnsi="Arial" w:cs="Arial"/>
                <w:b/>
                <w:bCs/>
              </w:rPr>
              <w:t>Postgraduate Student WG</w:t>
            </w:r>
            <w:r w:rsidRPr="395D1716">
              <w:rPr>
                <w:rFonts w:ascii="Arial" w:eastAsia="Arial" w:hAnsi="Arial" w:cs="Arial"/>
              </w:rPr>
              <w:t xml:space="preserve"> to analyse responses on student survey and student barometer for part-time students separately to identify any issues specific to this group</w:t>
            </w:r>
          </w:p>
          <w:p w14:paraId="4C6A2221" w14:textId="77777777" w:rsidR="007D186A" w:rsidRPr="0085435B" w:rsidRDefault="007D186A" w:rsidP="00964A52">
            <w:pPr>
              <w:rPr>
                <w:rFonts w:ascii="Arial" w:eastAsia="Arial" w:hAnsi="Arial" w:cs="Arial"/>
              </w:rPr>
            </w:pPr>
          </w:p>
          <w:p w14:paraId="1EAC3437" w14:textId="77777777" w:rsidR="007D186A" w:rsidRPr="0085435B" w:rsidRDefault="007D186A" w:rsidP="00964A52">
            <w:pPr>
              <w:rPr>
                <w:rFonts w:ascii="Arial" w:eastAsia="Arial" w:hAnsi="Arial" w:cs="Arial"/>
              </w:rPr>
            </w:pPr>
            <w:r w:rsidRPr="395D1716">
              <w:rPr>
                <w:rFonts w:ascii="Arial" w:eastAsia="Arial" w:hAnsi="Arial" w:cs="Arial"/>
                <w:b/>
                <w:bCs/>
              </w:rPr>
              <w:t>Postgrad WG</w:t>
            </w:r>
            <w:r w:rsidRPr="395D1716">
              <w:rPr>
                <w:rFonts w:ascii="Arial" w:eastAsia="Arial" w:hAnsi="Arial" w:cs="Arial"/>
              </w:rPr>
              <w:t xml:space="preserve"> </w:t>
            </w:r>
            <w:r w:rsidRPr="395D1716">
              <w:rPr>
                <w:rFonts w:ascii="Arial" w:eastAsia="Arial" w:hAnsi="Arial" w:cs="Arial"/>
                <w:b/>
                <w:bCs/>
              </w:rPr>
              <w:t xml:space="preserve">and SAT </w:t>
            </w:r>
            <w:r w:rsidRPr="395D1716">
              <w:rPr>
                <w:rFonts w:ascii="Arial" w:eastAsia="Arial" w:hAnsi="Arial" w:cs="Arial"/>
              </w:rPr>
              <w:t xml:space="preserve">to develop </w:t>
            </w:r>
            <w:r w:rsidRPr="395D1716">
              <w:rPr>
                <w:rFonts w:ascii="Arial" w:eastAsia="Arial" w:hAnsi="Arial" w:cs="Arial"/>
              </w:rPr>
              <w:lastRenderedPageBreak/>
              <w:t>targeted initiatives if necessary</w:t>
            </w:r>
          </w:p>
          <w:p w14:paraId="4F5BEEDB" w14:textId="77777777" w:rsidR="007D186A" w:rsidRPr="0085435B" w:rsidRDefault="007D186A" w:rsidP="00964A52">
            <w:pPr>
              <w:rPr>
                <w:rFonts w:ascii="Arial" w:eastAsia="Arial" w:hAnsi="Arial" w:cs="Arial"/>
              </w:rPr>
            </w:pPr>
          </w:p>
          <w:p w14:paraId="14E72F56" w14:textId="77777777" w:rsidR="007D186A" w:rsidRPr="0085435B" w:rsidRDefault="007D186A" w:rsidP="00964A52">
            <w:pPr>
              <w:rPr>
                <w:rFonts w:ascii="Arial" w:eastAsia="Arial" w:hAnsi="Arial" w:cs="Arial"/>
              </w:rPr>
            </w:pPr>
          </w:p>
        </w:tc>
        <w:tc>
          <w:tcPr>
            <w:tcW w:w="2284" w:type="dxa"/>
          </w:tcPr>
          <w:p w14:paraId="040FBFAD" w14:textId="77777777" w:rsidR="007D186A" w:rsidRPr="0085435B" w:rsidRDefault="007D186A" w:rsidP="00964A52">
            <w:pPr>
              <w:spacing w:line="276" w:lineRule="auto"/>
              <w:rPr>
                <w:rFonts w:ascii="Arial" w:eastAsia="Arial" w:hAnsi="Arial" w:cs="Arial"/>
              </w:rPr>
            </w:pPr>
            <w:r w:rsidRPr="395D1716">
              <w:rPr>
                <w:rFonts w:ascii="Arial" w:eastAsia="Arial" w:hAnsi="Arial" w:cs="Arial"/>
                <w:b/>
                <w:bCs/>
              </w:rPr>
              <w:lastRenderedPageBreak/>
              <w:t xml:space="preserve">ACTION ACHIEVED: </w:t>
            </w:r>
            <w:r w:rsidRPr="395D1716">
              <w:rPr>
                <w:rFonts w:ascii="Arial" w:eastAsia="Arial" w:hAnsi="Arial" w:cs="Arial"/>
              </w:rPr>
              <w:t>Change in University regulations to permit part-time DPhil/</w:t>
            </w:r>
            <w:proofErr w:type="gramStart"/>
            <w:r w:rsidRPr="395D1716">
              <w:rPr>
                <w:rFonts w:ascii="Arial" w:eastAsia="Arial" w:hAnsi="Arial" w:cs="Arial"/>
              </w:rPr>
              <w:t>MSc(</w:t>
            </w:r>
            <w:proofErr w:type="gramEnd"/>
            <w:r w:rsidRPr="395D1716">
              <w:rPr>
                <w:rFonts w:ascii="Arial" w:eastAsia="Arial" w:hAnsi="Arial" w:cs="Arial"/>
              </w:rPr>
              <w:t xml:space="preserve">Res) study from October 2018.  </w:t>
            </w:r>
          </w:p>
          <w:p w14:paraId="6B39039F" w14:textId="77777777" w:rsidR="007D186A" w:rsidRPr="0085435B" w:rsidRDefault="007D186A" w:rsidP="00964A52">
            <w:pPr>
              <w:spacing w:line="276" w:lineRule="auto"/>
              <w:rPr>
                <w:rFonts w:ascii="Arial" w:eastAsia="Arial" w:hAnsi="Arial" w:cs="Arial"/>
              </w:rPr>
            </w:pPr>
          </w:p>
          <w:p w14:paraId="054CD850" w14:textId="77777777" w:rsidR="007D186A" w:rsidRPr="0085435B" w:rsidRDefault="007D186A" w:rsidP="00964A52">
            <w:pPr>
              <w:spacing w:line="276" w:lineRule="auto"/>
              <w:rPr>
                <w:rFonts w:ascii="Arial" w:eastAsia="Arial" w:hAnsi="Arial" w:cs="Arial"/>
              </w:rPr>
            </w:pPr>
            <w:r w:rsidRPr="395D1716">
              <w:rPr>
                <w:rFonts w:ascii="Arial" w:eastAsia="Arial" w:hAnsi="Arial" w:cs="Arial"/>
                <w:b/>
                <w:bCs/>
              </w:rPr>
              <w:t xml:space="preserve">IMPACT: </w:t>
            </w:r>
            <w:r w:rsidRPr="395D1716">
              <w:rPr>
                <w:rFonts w:ascii="Arial" w:eastAsia="Arial" w:hAnsi="Arial" w:cs="Arial"/>
              </w:rPr>
              <w:t>We have already obtained approval to accept three students to study part-time.</w:t>
            </w:r>
          </w:p>
          <w:p w14:paraId="701317C0" w14:textId="77777777" w:rsidR="007D186A" w:rsidRPr="0085435B" w:rsidRDefault="007D186A" w:rsidP="00964A52">
            <w:pPr>
              <w:spacing w:line="276" w:lineRule="auto"/>
              <w:rPr>
                <w:rFonts w:ascii="Arial" w:eastAsia="Arial" w:hAnsi="Arial" w:cs="Arial"/>
              </w:rPr>
            </w:pPr>
          </w:p>
          <w:p w14:paraId="278324C7" w14:textId="77777777" w:rsidR="007D186A" w:rsidRPr="0085435B" w:rsidRDefault="007D186A" w:rsidP="00964A52">
            <w:pPr>
              <w:spacing w:line="276" w:lineRule="auto"/>
              <w:rPr>
                <w:rFonts w:ascii="Arial" w:eastAsia="Arial" w:hAnsi="Arial" w:cs="Arial"/>
                <w:b/>
                <w:bCs/>
              </w:rPr>
            </w:pPr>
            <w:r w:rsidRPr="395D1716">
              <w:rPr>
                <w:rFonts w:ascii="Arial" w:eastAsia="Arial" w:hAnsi="Arial" w:cs="Arial"/>
                <w:b/>
                <w:bCs/>
              </w:rPr>
              <w:t xml:space="preserve">NEED: </w:t>
            </w:r>
            <w:r w:rsidRPr="395D1716">
              <w:rPr>
                <w:rFonts w:ascii="Arial" w:eastAsia="Arial" w:hAnsi="Arial" w:cs="Arial"/>
              </w:rPr>
              <w:t xml:space="preserve">Now the regulations have been changed, it is important to make sure that applicants are aware of the possibility of part-time study and that the experience of part-time students is as </w:t>
            </w:r>
            <w:r w:rsidRPr="395D1716">
              <w:rPr>
                <w:rFonts w:ascii="Arial" w:eastAsia="Arial" w:hAnsi="Arial" w:cs="Arial"/>
              </w:rPr>
              <w:lastRenderedPageBreak/>
              <w:t>positive as that of full-time students.</w:t>
            </w:r>
          </w:p>
          <w:p w14:paraId="6D269BDD" w14:textId="77777777" w:rsidR="007D186A" w:rsidRPr="0085435B" w:rsidRDefault="007D186A" w:rsidP="00964A52">
            <w:pPr>
              <w:rPr>
                <w:rFonts w:ascii="Arial" w:eastAsia="Arial" w:hAnsi="Arial" w:cs="Arial"/>
              </w:rPr>
            </w:pPr>
          </w:p>
        </w:tc>
        <w:tc>
          <w:tcPr>
            <w:tcW w:w="1914" w:type="dxa"/>
          </w:tcPr>
          <w:p w14:paraId="7D36689D" w14:textId="77777777" w:rsidR="007D186A" w:rsidRPr="0085435B" w:rsidRDefault="007D186A" w:rsidP="00964A52">
            <w:pPr>
              <w:rPr>
                <w:rFonts w:ascii="Arial" w:eastAsia="Arial" w:hAnsi="Arial" w:cs="Arial"/>
              </w:rPr>
            </w:pPr>
            <w:r w:rsidRPr="395D1716">
              <w:rPr>
                <w:rFonts w:ascii="Arial" w:eastAsia="Arial" w:hAnsi="Arial" w:cs="Arial"/>
              </w:rPr>
              <w:lastRenderedPageBreak/>
              <w:t xml:space="preserve">All graduate studies adverts include PT study statement </w:t>
            </w:r>
          </w:p>
          <w:p w14:paraId="2B584EA4" w14:textId="77777777" w:rsidR="007D186A" w:rsidRPr="0085435B" w:rsidRDefault="007D186A" w:rsidP="00964A52">
            <w:pPr>
              <w:rPr>
                <w:rFonts w:ascii="Arial" w:eastAsia="Arial" w:hAnsi="Arial" w:cs="Arial"/>
              </w:rPr>
            </w:pPr>
          </w:p>
          <w:p w14:paraId="75CDA9F0" w14:textId="77777777" w:rsidR="007D186A" w:rsidRDefault="007D186A" w:rsidP="00964A52">
            <w:pPr>
              <w:rPr>
                <w:rFonts w:ascii="Arial" w:eastAsia="Arial" w:hAnsi="Arial" w:cs="Arial"/>
              </w:rPr>
            </w:pPr>
          </w:p>
          <w:p w14:paraId="6DFD5D83" w14:textId="77777777" w:rsidR="007D186A" w:rsidRDefault="007D186A" w:rsidP="00964A52">
            <w:pPr>
              <w:rPr>
                <w:rFonts w:ascii="Arial" w:eastAsia="Arial" w:hAnsi="Arial" w:cs="Arial"/>
              </w:rPr>
            </w:pPr>
          </w:p>
          <w:p w14:paraId="2BF95836" w14:textId="77777777" w:rsidR="007D186A" w:rsidRDefault="007D186A" w:rsidP="00964A52">
            <w:pPr>
              <w:rPr>
                <w:rFonts w:ascii="Arial" w:eastAsia="Arial" w:hAnsi="Arial" w:cs="Arial"/>
              </w:rPr>
            </w:pPr>
          </w:p>
          <w:p w14:paraId="17B9DF92" w14:textId="77777777" w:rsidR="007D186A" w:rsidRPr="0085435B" w:rsidRDefault="007D186A" w:rsidP="00964A52">
            <w:pPr>
              <w:rPr>
                <w:rFonts w:ascii="Arial" w:eastAsia="Arial" w:hAnsi="Arial" w:cs="Arial"/>
              </w:rPr>
            </w:pPr>
            <w:r w:rsidRPr="395D1716">
              <w:rPr>
                <w:rFonts w:ascii="Arial" w:eastAsia="Arial" w:hAnsi="Arial" w:cs="Arial"/>
              </w:rPr>
              <w:t>6 part-time graduate students enrolled by Oct 2020</w:t>
            </w:r>
          </w:p>
          <w:p w14:paraId="50C2903F" w14:textId="77777777" w:rsidR="007D186A" w:rsidRPr="0085435B" w:rsidRDefault="007D186A" w:rsidP="00964A52">
            <w:pPr>
              <w:rPr>
                <w:rFonts w:ascii="Arial" w:eastAsia="Arial" w:hAnsi="Arial" w:cs="Arial"/>
              </w:rPr>
            </w:pPr>
          </w:p>
          <w:p w14:paraId="5324A12B" w14:textId="77777777" w:rsidR="007D186A" w:rsidRDefault="007D186A" w:rsidP="00964A52">
            <w:pPr>
              <w:rPr>
                <w:rFonts w:ascii="Arial" w:eastAsia="Arial" w:hAnsi="Arial" w:cs="Arial"/>
              </w:rPr>
            </w:pPr>
          </w:p>
          <w:p w14:paraId="3F47D81F" w14:textId="77777777" w:rsidR="007D186A" w:rsidRDefault="007D186A" w:rsidP="00964A52">
            <w:pPr>
              <w:rPr>
                <w:rFonts w:ascii="Arial" w:eastAsia="Arial" w:hAnsi="Arial" w:cs="Arial"/>
              </w:rPr>
            </w:pPr>
          </w:p>
          <w:p w14:paraId="423AED83" w14:textId="77777777" w:rsidR="007D186A" w:rsidRPr="0085435B" w:rsidRDefault="007D186A" w:rsidP="00964A52">
            <w:pPr>
              <w:rPr>
                <w:rFonts w:ascii="Arial" w:eastAsia="Arial" w:hAnsi="Arial" w:cs="Arial"/>
              </w:rPr>
            </w:pPr>
            <w:r w:rsidRPr="395D1716">
              <w:rPr>
                <w:rFonts w:ascii="Arial" w:eastAsia="Arial" w:hAnsi="Arial" w:cs="Arial"/>
              </w:rPr>
              <w:t>No difference between PT and FT student satisfaction in student surveys</w:t>
            </w:r>
          </w:p>
          <w:p w14:paraId="69B682AB" w14:textId="77777777" w:rsidR="007D186A" w:rsidRPr="0085435B" w:rsidRDefault="007D186A" w:rsidP="00964A52">
            <w:pPr>
              <w:rPr>
                <w:rFonts w:ascii="Arial" w:eastAsia="Arial" w:hAnsi="Arial" w:cs="Arial"/>
              </w:rPr>
            </w:pPr>
          </w:p>
        </w:tc>
        <w:tc>
          <w:tcPr>
            <w:tcW w:w="1170" w:type="dxa"/>
          </w:tcPr>
          <w:p w14:paraId="19BFD049" w14:textId="77777777" w:rsidR="007D186A" w:rsidRPr="0085435B" w:rsidRDefault="007D186A" w:rsidP="00964A52">
            <w:pPr>
              <w:rPr>
                <w:rFonts w:ascii="Arial" w:eastAsia="Arial" w:hAnsi="Arial" w:cs="Arial"/>
              </w:rPr>
            </w:pPr>
          </w:p>
        </w:tc>
        <w:tc>
          <w:tcPr>
            <w:tcW w:w="1190" w:type="dxa"/>
          </w:tcPr>
          <w:p w14:paraId="6EA64527" w14:textId="77777777" w:rsidR="007D186A" w:rsidRPr="0085435B" w:rsidRDefault="007D186A" w:rsidP="00964A52">
            <w:pPr>
              <w:rPr>
                <w:rFonts w:ascii="Arial" w:eastAsia="Arial" w:hAnsi="Arial" w:cs="Arial"/>
              </w:rPr>
            </w:pPr>
          </w:p>
        </w:tc>
        <w:tc>
          <w:tcPr>
            <w:tcW w:w="1449" w:type="dxa"/>
          </w:tcPr>
          <w:p w14:paraId="7BB7D1B1" w14:textId="77777777" w:rsidR="007D186A" w:rsidRDefault="007D186A" w:rsidP="00964A52">
            <w:pPr>
              <w:rPr>
                <w:rFonts w:ascii="Arial" w:eastAsia="Arial" w:hAnsi="Arial" w:cs="Arial"/>
                <w:color w:val="000000" w:themeColor="text1"/>
              </w:rPr>
            </w:pPr>
            <w:r w:rsidRPr="395D1716">
              <w:rPr>
                <w:rFonts w:ascii="Arial" w:eastAsia="Arial" w:hAnsi="Arial" w:cs="Arial"/>
                <w:color w:val="000000" w:themeColor="text1"/>
                <w:highlight w:val="green"/>
              </w:rPr>
              <w:t>Green</w:t>
            </w:r>
          </w:p>
          <w:p w14:paraId="55F45C20" w14:textId="77777777" w:rsidR="007D186A" w:rsidRDefault="007D186A" w:rsidP="00964A52">
            <w:pPr>
              <w:rPr>
                <w:rFonts w:ascii="Arial" w:eastAsia="Arial" w:hAnsi="Arial" w:cs="Arial"/>
                <w:color w:val="000000" w:themeColor="text1"/>
              </w:rPr>
            </w:pPr>
            <w:r w:rsidRPr="395D1716">
              <w:rPr>
                <w:rFonts w:ascii="Arial" w:eastAsia="Arial" w:hAnsi="Arial" w:cs="Arial"/>
                <w:color w:val="000000" w:themeColor="text1"/>
              </w:rPr>
              <w:t xml:space="preserve">Students are aware that they can complete their studies PT and or full time. </w:t>
            </w:r>
          </w:p>
          <w:p w14:paraId="1A7F15F6" w14:textId="77777777" w:rsidR="007D186A" w:rsidRDefault="007D186A" w:rsidP="00964A52">
            <w:pPr>
              <w:rPr>
                <w:rFonts w:ascii="Arial" w:eastAsia="Arial" w:hAnsi="Arial" w:cs="Arial"/>
                <w:color w:val="000000" w:themeColor="text1"/>
              </w:rPr>
            </w:pPr>
          </w:p>
          <w:p w14:paraId="187A4C25" w14:textId="77777777" w:rsidR="007D186A" w:rsidRDefault="007D186A" w:rsidP="00964A52">
            <w:pPr>
              <w:rPr>
                <w:rFonts w:ascii="Arial" w:eastAsia="Arial" w:hAnsi="Arial" w:cs="Arial"/>
                <w:color w:val="000000" w:themeColor="text1"/>
              </w:rPr>
            </w:pPr>
            <w:r w:rsidRPr="395D1716">
              <w:rPr>
                <w:rFonts w:ascii="Arial" w:eastAsia="Arial" w:hAnsi="Arial" w:cs="Arial"/>
                <w:color w:val="000000" w:themeColor="text1"/>
                <w:highlight w:val="green"/>
              </w:rPr>
              <w:t>Green</w:t>
            </w:r>
          </w:p>
          <w:p w14:paraId="26C7EFC0" w14:textId="77777777" w:rsidR="007D186A" w:rsidRDefault="007D186A" w:rsidP="00964A52">
            <w:pPr>
              <w:rPr>
                <w:rFonts w:ascii="Arial" w:eastAsia="Arial" w:hAnsi="Arial" w:cs="Arial"/>
              </w:rPr>
            </w:pPr>
            <w:r w:rsidRPr="395D1716">
              <w:rPr>
                <w:rFonts w:ascii="Arial" w:eastAsia="Arial" w:hAnsi="Arial" w:cs="Arial"/>
              </w:rPr>
              <w:t>6 students enrolled to study PT for MSc(res) and DPhil</w:t>
            </w:r>
          </w:p>
          <w:p w14:paraId="5F455717" w14:textId="77777777" w:rsidR="007D186A" w:rsidRDefault="007D186A" w:rsidP="00964A52">
            <w:pPr>
              <w:rPr>
                <w:rFonts w:ascii="Arial" w:eastAsia="Arial" w:hAnsi="Arial" w:cs="Arial"/>
              </w:rPr>
            </w:pPr>
          </w:p>
          <w:p w14:paraId="022AEBFE" w14:textId="77777777" w:rsidR="007D186A" w:rsidRDefault="007D186A" w:rsidP="00964A52">
            <w:pPr>
              <w:rPr>
                <w:rFonts w:ascii="Arial" w:eastAsia="Arial" w:hAnsi="Arial" w:cs="Arial"/>
              </w:rPr>
            </w:pPr>
            <w:r w:rsidRPr="395D1716">
              <w:rPr>
                <w:rFonts w:ascii="Arial" w:eastAsia="Arial" w:hAnsi="Arial" w:cs="Arial"/>
                <w:highlight w:val="green"/>
              </w:rPr>
              <w:t>Green</w:t>
            </w:r>
          </w:p>
          <w:p w14:paraId="43AC328F" w14:textId="77777777" w:rsidR="007D186A" w:rsidRDefault="007D186A" w:rsidP="00964A52">
            <w:pPr>
              <w:rPr>
                <w:rFonts w:ascii="Arial" w:eastAsia="Arial" w:hAnsi="Arial" w:cs="Arial"/>
              </w:rPr>
            </w:pPr>
            <w:r w:rsidRPr="395D1716">
              <w:rPr>
                <w:rFonts w:ascii="Arial" w:eastAsia="Arial" w:hAnsi="Arial" w:cs="Arial"/>
              </w:rPr>
              <w:t>PT students did not raise issues with PT study in 2023 survey</w:t>
            </w:r>
          </w:p>
          <w:p w14:paraId="401C7623" w14:textId="77777777" w:rsidR="007D186A" w:rsidRDefault="007D186A" w:rsidP="00964A52">
            <w:pPr>
              <w:rPr>
                <w:rFonts w:ascii="Arial" w:eastAsia="Arial" w:hAnsi="Arial" w:cs="Arial"/>
              </w:rPr>
            </w:pPr>
          </w:p>
          <w:p w14:paraId="1EECF38F" w14:textId="77777777" w:rsidR="007D186A" w:rsidRPr="00F84964" w:rsidRDefault="007D186A" w:rsidP="00964A52">
            <w:pPr>
              <w:rPr>
                <w:rFonts w:ascii="Arial" w:eastAsia="Arial" w:hAnsi="Arial" w:cs="Arial"/>
              </w:rPr>
            </w:pPr>
          </w:p>
        </w:tc>
      </w:tr>
      <w:tr w:rsidR="007D186A" w:rsidRPr="0085435B" w14:paraId="3F2889BF" w14:textId="77777777" w:rsidTr="00964A52">
        <w:tc>
          <w:tcPr>
            <w:tcW w:w="1872" w:type="dxa"/>
          </w:tcPr>
          <w:p w14:paraId="0EDA6CBE" w14:textId="77777777" w:rsidR="007D186A" w:rsidRPr="0085435B" w:rsidRDefault="007D186A" w:rsidP="00964A52">
            <w:pPr>
              <w:rPr>
                <w:rFonts w:ascii="Arial" w:eastAsia="Arial" w:hAnsi="Arial" w:cs="Arial"/>
              </w:rPr>
            </w:pPr>
            <w:r w:rsidRPr="395D1716">
              <w:rPr>
                <w:rFonts w:ascii="Arial" w:eastAsia="Arial" w:hAnsi="Arial" w:cs="Arial"/>
              </w:rPr>
              <w:t>Increase teaching opportunities for postgraduate students</w:t>
            </w:r>
          </w:p>
          <w:p w14:paraId="6C8A7443" w14:textId="77777777" w:rsidR="007D186A" w:rsidRPr="0085435B" w:rsidRDefault="007D186A" w:rsidP="00964A52">
            <w:pPr>
              <w:rPr>
                <w:rFonts w:ascii="Arial" w:eastAsia="Arial" w:hAnsi="Arial" w:cs="Arial"/>
              </w:rPr>
            </w:pPr>
          </w:p>
          <w:p w14:paraId="169B2AE0" w14:textId="77777777" w:rsidR="007D186A" w:rsidRPr="0085435B" w:rsidRDefault="007D186A" w:rsidP="00964A52">
            <w:pPr>
              <w:rPr>
                <w:rFonts w:ascii="Arial" w:eastAsia="Arial" w:hAnsi="Arial" w:cs="Arial"/>
              </w:rPr>
            </w:pPr>
          </w:p>
        </w:tc>
        <w:tc>
          <w:tcPr>
            <w:tcW w:w="2160" w:type="dxa"/>
          </w:tcPr>
          <w:p w14:paraId="59C882A7" w14:textId="77777777" w:rsidR="007D186A" w:rsidRPr="00EF61FA" w:rsidRDefault="007D186A" w:rsidP="007D186A">
            <w:pPr>
              <w:pStyle w:val="ListParagraph"/>
              <w:numPr>
                <w:ilvl w:val="1"/>
                <w:numId w:val="31"/>
              </w:numPr>
              <w:spacing w:after="0"/>
              <w:contextualSpacing/>
              <w:rPr>
                <w:rFonts w:eastAsia="Arial"/>
                <w:sz w:val="20"/>
                <w:szCs w:val="20"/>
              </w:rPr>
            </w:pPr>
            <w:bookmarkStart w:id="40" w:name="_Ref512191412"/>
          </w:p>
          <w:p w14:paraId="7C49321B" w14:textId="77777777" w:rsidR="007D186A" w:rsidRPr="00D8242B" w:rsidRDefault="007D186A" w:rsidP="00964A52">
            <w:pPr>
              <w:pStyle w:val="ListParagraph"/>
              <w:numPr>
                <w:ilvl w:val="0"/>
                <w:numId w:val="0"/>
              </w:numPr>
              <w:spacing w:after="0"/>
              <w:contextualSpacing/>
              <w:rPr>
                <w:rFonts w:eastAsia="Arial"/>
                <w:sz w:val="20"/>
                <w:szCs w:val="20"/>
              </w:rPr>
            </w:pPr>
            <w:r w:rsidRPr="395D1716">
              <w:rPr>
                <w:rFonts w:eastAsia="Arial"/>
                <w:sz w:val="20"/>
                <w:szCs w:val="20"/>
              </w:rPr>
              <w:t>Provide teaching opportunities for postgraduate students on the new MSc in Clinical and Therapeutic Neuroscience</w:t>
            </w:r>
            <w:bookmarkEnd w:id="40"/>
          </w:p>
          <w:p w14:paraId="1F14362A" w14:textId="77777777" w:rsidR="007D186A" w:rsidRPr="0085435B" w:rsidRDefault="007D186A" w:rsidP="00964A52">
            <w:pPr>
              <w:pStyle w:val="ListParagraph"/>
              <w:numPr>
                <w:ilvl w:val="0"/>
                <w:numId w:val="0"/>
              </w:numPr>
              <w:spacing w:after="0"/>
              <w:contextualSpacing/>
              <w:rPr>
                <w:rFonts w:eastAsia="Arial"/>
                <w:sz w:val="20"/>
                <w:szCs w:val="20"/>
              </w:rPr>
            </w:pPr>
          </w:p>
          <w:p w14:paraId="656EA293" w14:textId="77777777" w:rsidR="007D186A" w:rsidRPr="00D8242B" w:rsidRDefault="007D186A" w:rsidP="00964A52">
            <w:pPr>
              <w:pStyle w:val="ListParagraph"/>
              <w:numPr>
                <w:ilvl w:val="0"/>
                <w:numId w:val="0"/>
              </w:numPr>
              <w:spacing w:after="0"/>
              <w:contextualSpacing/>
              <w:rPr>
                <w:rFonts w:eastAsia="Arial"/>
                <w:sz w:val="20"/>
                <w:szCs w:val="20"/>
              </w:rPr>
            </w:pPr>
          </w:p>
          <w:p w14:paraId="605FDFE1" w14:textId="77777777" w:rsidR="007D186A" w:rsidRDefault="007D186A" w:rsidP="00964A52">
            <w:pPr>
              <w:rPr>
                <w:rFonts w:ascii="Arial" w:eastAsia="Arial" w:hAnsi="Arial" w:cs="Arial"/>
              </w:rPr>
            </w:pPr>
          </w:p>
          <w:p w14:paraId="591CABF4" w14:textId="77777777" w:rsidR="007D186A" w:rsidRPr="00D8242B" w:rsidRDefault="007D186A" w:rsidP="00964A52">
            <w:pPr>
              <w:rPr>
                <w:rFonts w:ascii="Arial" w:eastAsia="Arial" w:hAnsi="Arial" w:cs="Arial"/>
              </w:rPr>
            </w:pPr>
          </w:p>
          <w:p w14:paraId="3BFD9B17" w14:textId="77777777" w:rsidR="007D186A" w:rsidRPr="00EF61FA" w:rsidRDefault="007D186A" w:rsidP="007D186A">
            <w:pPr>
              <w:pStyle w:val="ListParagraph"/>
              <w:numPr>
                <w:ilvl w:val="1"/>
                <w:numId w:val="31"/>
              </w:numPr>
              <w:spacing w:after="0"/>
              <w:contextualSpacing/>
              <w:rPr>
                <w:rFonts w:eastAsia="Arial"/>
                <w:sz w:val="20"/>
                <w:szCs w:val="20"/>
              </w:rPr>
            </w:pPr>
          </w:p>
          <w:p w14:paraId="0B3386F8" w14:textId="77777777" w:rsidR="007D186A" w:rsidRPr="0085435B" w:rsidRDefault="007D186A" w:rsidP="00964A52">
            <w:pPr>
              <w:pStyle w:val="ListParagraph"/>
              <w:numPr>
                <w:ilvl w:val="0"/>
                <w:numId w:val="0"/>
              </w:numPr>
              <w:spacing w:after="0"/>
              <w:contextualSpacing/>
              <w:rPr>
                <w:rFonts w:eastAsia="Arial"/>
                <w:sz w:val="20"/>
                <w:szCs w:val="20"/>
              </w:rPr>
            </w:pPr>
            <w:r w:rsidRPr="395D1716">
              <w:rPr>
                <w:rFonts w:eastAsia="Arial"/>
                <w:sz w:val="20"/>
                <w:szCs w:val="20"/>
              </w:rPr>
              <w:t>Collect information on the reasons why students want to teach and the barriers to teaching, as part of the postgraduate survey</w:t>
            </w:r>
          </w:p>
          <w:p w14:paraId="52CD81C1" w14:textId="77777777" w:rsidR="007D186A" w:rsidRPr="0085435B" w:rsidRDefault="007D186A" w:rsidP="00964A52">
            <w:pPr>
              <w:rPr>
                <w:rFonts w:ascii="Arial" w:eastAsia="Arial" w:hAnsi="Arial" w:cs="Arial"/>
              </w:rPr>
            </w:pPr>
          </w:p>
          <w:p w14:paraId="30F7A2A7" w14:textId="77777777" w:rsidR="007D186A" w:rsidRPr="0085435B" w:rsidRDefault="007D186A" w:rsidP="00964A52">
            <w:pPr>
              <w:rPr>
                <w:rFonts w:ascii="Arial" w:eastAsia="Arial" w:hAnsi="Arial" w:cs="Arial"/>
              </w:rPr>
            </w:pPr>
          </w:p>
        </w:tc>
        <w:tc>
          <w:tcPr>
            <w:tcW w:w="2160" w:type="dxa"/>
          </w:tcPr>
          <w:p w14:paraId="2727BCD5" w14:textId="77777777" w:rsidR="007D186A" w:rsidRPr="0085435B" w:rsidRDefault="007D186A" w:rsidP="00964A52">
            <w:pPr>
              <w:rPr>
                <w:rFonts w:ascii="Arial" w:eastAsia="Arial" w:hAnsi="Arial" w:cs="Arial"/>
              </w:rPr>
            </w:pPr>
            <w:r w:rsidRPr="395D1716">
              <w:rPr>
                <w:rFonts w:ascii="Arial" w:eastAsia="Arial" w:hAnsi="Arial" w:cs="Arial"/>
                <w:b/>
                <w:bCs/>
              </w:rPr>
              <w:t>Postgraduate Student WG</w:t>
            </w:r>
            <w:r w:rsidRPr="395D1716">
              <w:rPr>
                <w:rFonts w:ascii="Arial" w:eastAsia="Arial" w:hAnsi="Arial" w:cs="Arial"/>
              </w:rPr>
              <w:t xml:space="preserve"> to liaise with DGS to ensure that opportunities for teaching on the new MSc course are created and advertised to students (</w:t>
            </w:r>
            <w:r w:rsidRPr="395D1716">
              <w:rPr>
                <w:rFonts w:ascii="Arial" w:eastAsia="Arial" w:hAnsi="Arial" w:cs="Arial"/>
                <w:b/>
                <w:bCs/>
              </w:rPr>
              <w:t>course due to be launched in 2019</w:t>
            </w:r>
            <w:r w:rsidRPr="395D1716">
              <w:rPr>
                <w:rFonts w:ascii="Arial" w:eastAsia="Arial" w:hAnsi="Arial" w:cs="Arial"/>
              </w:rPr>
              <w:t>)</w:t>
            </w:r>
          </w:p>
        </w:tc>
        <w:tc>
          <w:tcPr>
            <w:tcW w:w="2284" w:type="dxa"/>
          </w:tcPr>
          <w:p w14:paraId="3A83FAE4" w14:textId="77777777" w:rsidR="007D186A" w:rsidRPr="0085435B" w:rsidRDefault="007D186A" w:rsidP="00964A52">
            <w:pPr>
              <w:rPr>
                <w:rFonts w:ascii="Arial" w:eastAsia="Arial" w:hAnsi="Arial" w:cs="Arial"/>
              </w:rPr>
            </w:pPr>
            <w:r w:rsidRPr="395D1716">
              <w:rPr>
                <w:rFonts w:ascii="Arial" w:eastAsia="Arial" w:hAnsi="Arial" w:cs="Arial"/>
                <w:b/>
                <w:bCs/>
              </w:rPr>
              <w:t>NEED</w:t>
            </w:r>
            <w:r w:rsidRPr="395D1716">
              <w:rPr>
                <w:rFonts w:ascii="Arial" w:eastAsia="Arial" w:hAnsi="Arial" w:cs="Arial"/>
              </w:rPr>
              <w:t>:  Our 2017 postgraduate survey highlighted that students would like more opportunity to gain teaching experience during their graduate studies.  Only 35% of our students are currently involved in teaching.  Providing more teaching opportunities is challenging given how little teaching is delivered in the Department.  However, in 2019, we will be launching a new MSc course, which provides an opportunity to increase teaching for our students.</w:t>
            </w:r>
          </w:p>
        </w:tc>
        <w:tc>
          <w:tcPr>
            <w:tcW w:w="1914" w:type="dxa"/>
          </w:tcPr>
          <w:p w14:paraId="743CC98D" w14:textId="77777777" w:rsidR="007D186A" w:rsidRPr="0085435B" w:rsidRDefault="007D186A" w:rsidP="00964A52">
            <w:pPr>
              <w:rPr>
                <w:rFonts w:ascii="Arial" w:eastAsia="Arial" w:hAnsi="Arial" w:cs="Arial"/>
              </w:rPr>
            </w:pPr>
            <w:r w:rsidRPr="395D1716">
              <w:rPr>
                <w:rFonts w:ascii="Arial" w:eastAsia="Arial" w:hAnsi="Arial" w:cs="Arial"/>
              </w:rPr>
              <w:t>&gt;50% of eligible students involved in teaching by 2021</w:t>
            </w:r>
          </w:p>
        </w:tc>
        <w:tc>
          <w:tcPr>
            <w:tcW w:w="1170" w:type="dxa"/>
          </w:tcPr>
          <w:p w14:paraId="5B0D266C" w14:textId="77777777" w:rsidR="007D186A" w:rsidRPr="0085435B" w:rsidRDefault="007D186A" w:rsidP="00964A52">
            <w:pPr>
              <w:rPr>
                <w:rFonts w:ascii="Arial" w:eastAsia="Arial" w:hAnsi="Arial" w:cs="Arial"/>
              </w:rPr>
            </w:pPr>
            <w:r w:rsidRPr="395D1716">
              <w:rPr>
                <w:rFonts w:ascii="Arial" w:eastAsia="Arial" w:hAnsi="Arial" w:cs="Arial"/>
                <w:highlight w:val="yellow"/>
              </w:rPr>
              <w:t>Amber</w:t>
            </w:r>
            <w:r w:rsidRPr="395D1716">
              <w:rPr>
                <w:rFonts w:ascii="Arial" w:eastAsia="Arial" w:hAnsi="Arial" w:cs="Arial"/>
              </w:rPr>
              <w:t xml:space="preserve"> (covid)</w:t>
            </w:r>
          </w:p>
        </w:tc>
        <w:tc>
          <w:tcPr>
            <w:tcW w:w="1190" w:type="dxa"/>
          </w:tcPr>
          <w:p w14:paraId="2287F559" w14:textId="77777777" w:rsidR="007D186A" w:rsidRPr="0085435B" w:rsidRDefault="007D186A" w:rsidP="00964A52">
            <w:pPr>
              <w:rPr>
                <w:rFonts w:ascii="Arial" w:eastAsia="Arial" w:hAnsi="Arial" w:cs="Arial"/>
                <w:highlight w:val="yellow"/>
              </w:rPr>
            </w:pPr>
            <w:r w:rsidRPr="395D1716">
              <w:rPr>
                <w:rFonts w:ascii="Arial" w:eastAsia="Arial" w:hAnsi="Arial" w:cs="Arial"/>
                <w:highlight w:val="yellow"/>
              </w:rPr>
              <w:t>Amber</w:t>
            </w:r>
            <w:r w:rsidRPr="395D1716">
              <w:rPr>
                <w:rFonts w:ascii="Arial" w:eastAsia="Arial" w:hAnsi="Arial" w:cs="Arial"/>
              </w:rPr>
              <w:t xml:space="preserve"> </w:t>
            </w:r>
          </w:p>
          <w:p w14:paraId="54DC1153" w14:textId="77777777" w:rsidR="007D186A" w:rsidRPr="0085435B" w:rsidRDefault="007D186A" w:rsidP="00964A52">
            <w:pPr>
              <w:rPr>
                <w:rFonts w:ascii="Arial" w:eastAsia="Arial" w:hAnsi="Arial" w:cs="Arial"/>
              </w:rPr>
            </w:pPr>
          </w:p>
          <w:p w14:paraId="19918D9F" w14:textId="77777777" w:rsidR="007D186A" w:rsidRPr="0085435B" w:rsidRDefault="007D186A" w:rsidP="00964A52">
            <w:pPr>
              <w:rPr>
                <w:rFonts w:ascii="Arial" w:eastAsia="Arial" w:hAnsi="Arial" w:cs="Arial"/>
              </w:rPr>
            </w:pPr>
          </w:p>
          <w:p w14:paraId="7FF2D8E3" w14:textId="77777777" w:rsidR="007D186A" w:rsidRPr="0085435B" w:rsidRDefault="007D186A" w:rsidP="00964A52">
            <w:pPr>
              <w:rPr>
                <w:rFonts w:ascii="Arial" w:eastAsia="Arial" w:hAnsi="Arial" w:cs="Arial"/>
              </w:rPr>
            </w:pPr>
          </w:p>
          <w:p w14:paraId="22776B49" w14:textId="77777777" w:rsidR="007D186A" w:rsidRPr="0085435B" w:rsidRDefault="007D186A" w:rsidP="00964A52">
            <w:pPr>
              <w:rPr>
                <w:rFonts w:ascii="Arial" w:eastAsia="Arial" w:hAnsi="Arial" w:cs="Arial"/>
              </w:rPr>
            </w:pPr>
          </w:p>
          <w:p w14:paraId="5A5B9BDF" w14:textId="77777777" w:rsidR="007D186A" w:rsidRPr="0085435B" w:rsidRDefault="007D186A" w:rsidP="00964A52">
            <w:pPr>
              <w:rPr>
                <w:rFonts w:ascii="Arial" w:eastAsia="Arial" w:hAnsi="Arial" w:cs="Arial"/>
              </w:rPr>
            </w:pPr>
          </w:p>
          <w:p w14:paraId="07779760" w14:textId="77777777" w:rsidR="007D186A" w:rsidRPr="0085435B" w:rsidRDefault="007D186A" w:rsidP="00964A52">
            <w:pPr>
              <w:rPr>
                <w:rFonts w:ascii="Arial" w:eastAsia="Arial" w:hAnsi="Arial" w:cs="Arial"/>
              </w:rPr>
            </w:pPr>
          </w:p>
          <w:p w14:paraId="11F6FDCB" w14:textId="77777777" w:rsidR="007D186A" w:rsidRPr="0085435B" w:rsidRDefault="007D186A" w:rsidP="00964A52">
            <w:pPr>
              <w:rPr>
                <w:rFonts w:ascii="Arial" w:eastAsia="Arial" w:hAnsi="Arial" w:cs="Arial"/>
              </w:rPr>
            </w:pPr>
          </w:p>
          <w:p w14:paraId="4B7305E6" w14:textId="77777777" w:rsidR="007D186A" w:rsidRPr="0085435B" w:rsidRDefault="007D186A" w:rsidP="00964A52">
            <w:pPr>
              <w:rPr>
                <w:rFonts w:ascii="Arial" w:eastAsia="Arial" w:hAnsi="Arial" w:cs="Arial"/>
              </w:rPr>
            </w:pPr>
          </w:p>
          <w:p w14:paraId="16B62864" w14:textId="77777777" w:rsidR="007D186A" w:rsidRDefault="007D186A" w:rsidP="00964A52">
            <w:pPr>
              <w:rPr>
                <w:rFonts w:ascii="Arial" w:eastAsia="Arial" w:hAnsi="Arial" w:cs="Arial"/>
                <w:highlight w:val="green"/>
              </w:rPr>
            </w:pPr>
          </w:p>
          <w:p w14:paraId="65384404" w14:textId="77777777" w:rsidR="007D186A" w:rsidRDefault="007D186A" w:rsidP="00964A52">
            <w:pPr>
              <w:rPr>
                <w:rFonts w:ascii="Arial" w:eastAsia="Arial" w:hAnsi="Arial" w:cs="Arial"/>
                <w:highlight w:val="green"/>
              </w:rPr>
            </w:pPr>
          </w:p>
          <w:p w14:paraId="3A96366E" w14:textId="77777777" w:rsidR="007D186A" w:rsidRDefault="007D186A" w:rsidP="00964A52">
            <w:pPr>
              <w:rPr>
                <w:rFonts w:ascii="Arial" w:eastAsia="Arial" w:hAnsi="Arial" w:cs="Arial"/>
                <w:highlight w:val="green"/>
              </w:rPr>
            </w:pPr>
          </w:p>
          <w:p w14:paraId="2FB2DFCC" w14:textId="77777777" w:rsidR="007D186A" w:rsidRPr="0085435B" w:rsidRDefault="007D186A" w:rsidP="00964A52">
            <w:pPr>
              <w:rPr>
                <w:rFonts w:ascii="Arial" w:eastAsia="Arial" w:hAnsi="Arial" w:cs="Arial"/>
                <w:highlight w:val="green"/>
              </w:rPr>
            </w:pPr>
            <w:r w:rsidRPr="395D1716">
              <w:rPr>
                <w:rFonts w:ascii="Arial" w:eastAsia="Arial" w:hAnsi="Arial" w:cs="Arial"/>
                <w:highlight w:val="green"/>
              </w:rPr>
              <w:t>Green</w:t>
            </w:r>
            <w:r w:rsidRPr="395D1716">
              <w:rPr>
                <w:rFonts w:ascii="Arial" w:eastAsia="Arial" w:hAnsi="Arial" w:cs="Arial"/>
              </w:rPr>
              <w:t xml:space="preserve"> </w:t>
            </w:r>
          </w:p>
          <w:p w14:paraId="7C4053AC" w14:textId="77777777" w:rsidR="007D186A" w:rsidRPr="0085435B" w:rsidRDefault="007D186A" w:rsidP="00964A52">
            <w:pPr>
              <w:rPr>
                <w:rFonts w:ascii="Arial" w:eastAsia="Arial" w:hAnsi="Arial" w:cs="Arial"/>
              </w:rPr>
            </w:pPr>
          </w:p>
          <w:p w14:paraId="4AD6E106" w14:textId="77777777" w:rsidR="007D186A" w:rsidRPr="0085435B" w:rsidRDefault="007D186A" w:rsidP="00964A52">
            <w:pPr>
              <w:rPr>
                <w:rFonts w:ascii="Arial" w:eastAsia="Arial" w:hAnsi="Arial" w:cs="Arial"/>
              </w:rPr>
            </w:pPr>
          </w:p>
          <w:p w14:paraId="3083809E" w14:textId="77777777" w:rsidR="007D186A" w:rsidRPr="0085435B" w:rsidRDefault="007D186A" w:rsidP="00964A52">
            <w:pPr>
              <w:rPr>
                <w:rFonts w:ascii="Arial" w:eastAsia="Arial" w:hAnsi="Arial" w:cs="Arial"/>
              </w:rPr>
            </w:pPr>
          </w:p>
          <w:p w14:paraId="3FE9F448" w14:textId="77777777" w:rsidR="007D186A" w:rsidRPr="0085435B" w:rsidRDefault="007D186A" w:rsidP="00964A52">
            <w:pPr>
              <w:rPr>
                <w:rFonts w:ascii="Arial" w:eastAsia="Arial" w:hAnsi="Arial" w:cs="Arial"/>
              </w:rPr>
            </w:pPr>
          </w:p>
          <w:p w14:paraId="0D4D418E" w14:textId="77777777" w:rsidR="007D186A" w:rsidRPr="0085435B" w:rsidRDefault="007D186A" w:rsidP="00964A52">
            <w:pPr>
              <w:rPr>
                <w:rFonts w:ascii="Arial" w:eastAsia="Arial" w:hAnsi="Arial" w:cs="Arial"/>
              </w:rPr>
            </w:pPr>
          </w:p>
          <w:p w14:paraId="67D89E6E" w14:textId="77777777" w:rsidR="007D186A" w:rsidRPr="0085435B" w:rsidRDefault="007D186A" w:rsidP="00964A52">
            <w:pPr>
              <w:rPr>
                <w:rFonts w:ascii="Arial" w:eastAsia="Arial" w:hAnsi="Arial" w:cs="Arial"/>
              </w:rPr>
            </w:pPr>
          </w:p>
          <w:p w14:paraId="7C42C47D" w14:textId="77777777" w:rsidR="007D186A" w:rsidRPr="0085435B" w:rsidRDefault="007D186A" w:rsidP="00964A52">
            <w:pPr>
              <w:rPr>
                <w:rFonts w:ascii="Arial" w:eastAsia="Arial" w:hAnsi="Arial" w:cs="Arial"/>
              </w:rPr>
            </w:pPr>
          </w:p>
          <w:p w14:paraId="2878EA25" w14:textId="77777777" w:rsidR="007D186A" w:rsidRPr="0085435B" w:rsidRDefault="007D186A" w:rsidP="00964A52">
            <w:pPr>
              <w:rPr>
                <w:rFonts w:ascii="Arial" w:eastAsia="Arial" w:hAnsi="Arial" w:cs="Arial"/>
              </w:rPr>
            </w:pPr>
          </w:p>
          <w:p w14:paraId="41BB554C" w14:textId="77777777" w:rsidR="007D186A" w:rsidRPr="0085435B" w:rsidRDefault="007D186A" w:rsidP="00964A52">
            <w:pPr>
              <w:rPr>
                <w:rFonts w:ascii="Arial" w:eastAsia="Arial" w:hAnsi="Arial" w:cs="Arial"/>
              </w:rPr>
            </w:pPr>
          </w:p>
          <w:p w14:paraId="4AC425DE" w14:textId="77777777" w:rsidR="007D186A" w:rsidRPr="0085435B" w:rsidRDefault="007D186A" w:rsidP="00964A52">
            <w:pPr>
              <w:rPr>
                <w:rFonts w:ascii="Arial" w:eastAsia="Arial" w:hAnsi="Arial" w:cs="Arial"/>
              </w:rPr>
            </w:pPr>
          </w:p>
          <w:p w14:paraId="61ED86A5" w14:textId="77777777" w:rsidR="007D186A" w:rsidRPr="0085435B" w:rsidRDefault="007D186A" w:rsidP="00964A52">
            <w:pPr>
              <w:rPr>
                <w:rFonts w:ascii="Arial" w:eastAsia="Arial" w:hAnsi="Arial" w:cs="Arial"/>
              </w:rPr>
            </w:pPr>
          </w:p>
          <w:p w14:paraId="70534F57" w14:textId="77777777" w:rsidR="007D186A" w:rsidRPr="0085435B" w:rsidRDefault="007D186A" w:rsidP="00964A52">
            <w:pPr>
              <w:rPr>
                <w:rFonts w:ascii="Arial" w:eastAsia="Arial" w:hAnsi="Arial" w:cs="Arial"/>
              </w:rPr>
            </w:pPr>
          </w:p>
        </w:tc>
        <w:tc>
          <w:tcPr>
            <w:tcW w:w="1449" w:type="dxa"/>
          </w:tcPr>
          <w:p w14:paraId="4717AFEC" w14:textId="77777777" w:rsidR="007D186A" w:rsidRPr="00F84964" w:rsidRDefault="007D186A" w:rsidP="00964A52">
            <w:pPr>
              <w:rPr>
                <w:rFonts w:ascii="Arial" w:eastAsia="Arial" w:hAnsi="Arial" w:cs="Arial"/>
                <w:color w:val="000000" w:themeColor="text1"/>
              </w:rPr>
            </w:pPr>
            <w:r w:rsidRPr="395D1716">
              <w:rPr>
                <w:rFonts w:ascii="Arial" w:eastAsia="Arial" w:hAnsi="Arial" w:cs="Arial"/>
                <w:color w:val="000000" w:themeColor="text1"/>
                <w:highlight w:val="yellow"/>
              </w:rPr>
              <w:t>Amber</w:t>
            </w:r>
          </w:p>
          <w:p w14:paraId="72C4B930" w14:textId="77777777" w:rsidR="007D186A" w:rsidRDefault="007D186A" w:rsidP="00964A52">
            <w:pPr>
              <w:rPr>
                <w:rFonts w:ascii="Arial" w:eastAsia="Arial" w:hAnsi="Arial" w:cs="Arial"/>
                <w:color w:val="000000" w:themeColor="text1"/>
              </w:rPr>
            </w:pPr>
            <w:r w:rsidRPr="395D1716">
              <w:rPr>
                <w:rFonts w:ascii="Arial" w:eastAsia="Arial" w:hAnsi="Arial" w:cs="Arial"/>
                <w:color w:val="000000" w:themeColor="text1"/>
              </w:rPr>
              <w:t>Opportunities to teach are advertised to all students through email and other forms of communication but uptake not &gt;50%.</w:t>
            </w:r>
          </w:p>
          <w:p w14:paraId="00015915" w14:textId="77777777" w:rsidR="007D186A" w:rsidRDefault="007D186A" w:rsidP="00964A52">
            <w:pPr>
              <w:rPr>
                <w:rFonts w:ascii="Arial" w:eastAsia="Arial" w:hAnsi="Arial" w:cs="Arial"/>
                <w:color w:val="000000" w:themeColor="text1"/>
              </w:rPr>
            </w:pPr>
          </w:p>
          <w:p w14:paraId="4EC32ACF" w14:textId="77777777" w:rsidR="007D186A" w:rsidRPr="00F84964" w:rsidRDefault="007D186A" w:rsidP="00964A52">
            <w:pPr>
              <w:rPr>
                <w:rFonts w:ascii="Arial" w:eastAsia="Arial" w:hAnsi="Arial" w:cs="Arial"/>
                <w:color w:val="000000" w:themeColor="text1"/>
              </w:rPr>
            </w:pPr>
            <w:r w:rsidRPr="395D1716">
              <w:rPr>
                <w:rFonts w:ascii="Arial" w:eastAsia="Arial" w:hAnsi="Arial" w:cs="Arial"/>
                <w:highlight w:val="green"/>
              </w:rPr>
              <w:t>Green</w:t>
            </w:r>
          </w:p>
          <w:p w14:paraId="304E192C" w14:textId="77777777" w:rsidR="007D186A" w:rsidRPr="00F84964" w:rsidRDefault="007D186A" w:rsidP="00964A52">
            <w:pPr>
              <w:rPr>
                <w:rFonts w:ascii="Arial" w:eastAsia="Arial" w:hAnsi="Arial" w:cs="Arial"/>
              </w:rPr>
            </w:pPr>
            <w:r w:rsidRPr="395D1716">
              <w:rPr>
                <w:rFonts w:ascii="Arial" w:eastAsia="Arial" w:hAnsi="Arial" w:cs="Arial"/>
              </w:rPr>
              <w:t>Student survey implemented within department.</w:t>
            </w:r>
          </w:p>
        </w:tc>
      </w:tr>
      <w:tr w:rsidR="007D186A" w:rsidRPr="0085435B" w14:paraId="02A05FE3" w14:textId="77777777" w:rsidTr="00964A52">
        <w:tc>
          <w:tcPr>
            <w:tcW w:w="1872" w:type="dxa"/>
          </w:tcPr>
          <w:p w14:paraId="11393949" w14:textId="77777777" w:rsidR="007D186A" w:rsidRPr="0085435B" w:rsidRDefault="007D186A" w:rsidP="00964A52">
            <w:pPr>
              <w:rPr>
                <w:rFonts w:ascii="Arial" w:eastAsia="Arial" w:hAnsi="Arial" w:cs="Arial"/>
              </w:rPr>
            </w:pPr>
            <w:r w:rsidRPr="395D1716">
              <w:rPr>
                <w:rFonts w:ascii="Arial" w:eastAsia="Arial" w:hAnsi="Arial" w:cs="Arial"/>
              </w:rPr>
              <w:t>Provide more statistics support for graduate students</w:t>
            </w:r>
          </w:p>
          <w:p w14:paraId="5B575147" w14:textId="77777777" w:rsidR="007D186A" w:rsidRPr="0085435B" w:rsidRDefault="007D186A" w:rsidP="00964A52">
            <w:pPr>
              <w:rPr>
                <w:rFonts w:ascii="Arial" w:eastAsia="Arial" w:hAnsi="Arial" w:cs="Arial"/>
              </w:rPr>
            </w:pPr>
          </w:p>
          <w:p w14:paraId="3FD5EDA1" w14:textId="77777777" w:rsidR="007D186A" w:rsidRPr="0085435B" w:rsidRDefault="007D186A" w:rsidP="00964A52">
            <w:pPr>
              <w:rPr>
                <w:rFonts w:ascii="Arial" w:eastAsia="Arial" w:hAnsi="Arial" w:cs="Arial"/>
              </w:rPr>
            </w:pPr>
          </w:p>
        </w:tc>
        <w:tc>
          <w:tcPr>
            <w:tcW w:w="2160" w:type="dxa"/>
          </w:tcPr>
          <w:p w14:paraId="0D0A155B" w14:textId="77777777" w:rsidR="007D186A" w:rsidRPr="00EF61FA" w:rsidRDefault="007D186A" w:rsidP="007D186A">
            <w:pPr>
              <w:pStyle w:val="ListParagraph"/>
              <w:numPr>
                <w:ilvl w:val="1"/>
                <w:numId w:val="31"/>
              </w:numPr>
              <w:spacing w:after="0"/>
              <w:contextualSpacing/>
              <w:rPr>
                <w:rFonts w:eastAsia="Arial"/>
                <w:sz w:val="20"/>
                <w:szCs w:val="20"/>
              </w:rPr>
            </w:pPr>
            <w:bookmarkStart w:id="41" w:name="_Ref512191422"/>
            <w:bookmarkStart w:id="42" w:name="_Ref512191894"/>
          </w:p>
          <w:p w14:paraId="56E1EBB2" w14:textId="77777777" w:rsidR="007D186A" w:rsidRDefault="007D186A" w:rsidP="00964A52">
            <w:pPr>
              <w:pStyle w:val="ListParagraph"/>
              <w:numPr>
                <w:ilvl w:val="0"/>
                <w:numId w:val="0"/>
              </w:numPr>
              <w:spacing w:after="0"/>
              <w:contextualSpacing/>
              <w:rPr>
                <w:rFonts w:eastAsia="Arial"/>
                <w:sz w:val="20"/>
                <w:szCs w:val="20"/>
              </w:rPr>
            </w:pPr>
            <w:r w:rsidRPr="395D1716">
              <w:rPr>
                <w:rFonts w:eastAsia="Arial"/>
                <w:sz w:val="20"/>
                <w:szCs w:val="20"/>
              </w:rPr>
              <w:t>Organise annual one-week statistics workshop</w:t>
            </w:r>
            <w:bookmarkEnd w:id="41"/>
            <w:r w:rsidRPr="395D1716">
              <w:rPr>
                <w:rFonts w:eastAsia="Arial"/>
                <w:sz w:val="20"/>
                <w:szCs w:val="20"/>
              </w:rPr>
              <w:t xml:space="preserve"> for postgraduate students and postdocs</w:t>
            </w:r>
            <w:bookmarkEnd w:id="42"/>
          </w:p>
          <w:p w14:paraId="341BE8E0" w14:textId="77777777" w:rsidR="007D186A" w:rsidRDefault="007D186A" w:rsidP="00964A52">
            <w:pPr>
              <w:pStyle w:val="ListParagraph"/>
              <w:numPr>
                <w:ilvl w:val="0"/>
                <w:numId w:val="0"/>
              </w:numPr>
              <w:spacing w:after="0"/>
              <w:contextualSpacing/>
              <w:rPr>
                <w:rFonts w:eastAsia="Arial"/>
                <w:sz w:val="20"/>
                <w:szCs w:val="20"/>
              </w:rPr>
            </w:pPr>
          </w:p>
          <w:p w14:paraId="2DC1B1B8" w14:textId="77777777" w:rsidR="007D186A" w:rsidRDefault="007D186A" w:rsidP="00964A52">
            <w:pPr>
              <w:pStyle w:val="ListParagraph"/>
              <w:numPr>
                <w:ilvl w:val="0"/>
                <w:numId w:val="0"/>
              </w:numPr>
              <w:spacing w:after="0"/>
              <w:contextualSpacing/>
              <w:rPr>
                <w:rFonts w:eastAsia="Arial"/>
                <w:sz w:val="20"/>
                <w:szCs w:val="20"/>
              </w:rPr>
            </w:pPr>
          </w:p>
          <w:p w14:paraId="7ACB993C" w14:textId="77777777" w:rsidR="007D186A" w:rsidRDefault="007D186A" w:rsidP="00964A52">
            <w:pPr>
              <w:pStyle w:val="ListParagraph"/>
              <w:numPr>
                <w:ilvl w:val="0"/>
                <w:numId w:val="0"/>
              </w:numPr>
              <w:spacing w:after="0"/>
              <w:contextualSpacing/>
              <w:rPr>
                <w:rFonts w:eastAsia="Arial"/>
                <w:sz w:val="20"/>
                <w:szCs w:val="20"/>
              </w:rPr>
            </w:pPr>
          </w:p>
          <w:p w14:paraId="6FC2983E" w14:textId="77777777" w:rsidR="007D186A" w:rsidRPr="0085435B" w:rsidRDefault="007D186A" w:rsidP="00964A52">
            <w:pPr>
              <w:pStyle w:val="ListParagraph"/>
              <w:numPr>
                <w:ilvl w:val="0"/>
                <w:numId w:val="0"/>
              </w:numPr>
              <w:spacing w:after="0"/>
              <w:contextualSpacing/>
              <w:rPr>
                <w:rFonts w:eastAsia="Arial"/>
                <w:sz w:val="20"/>
                <w:szCs w:val="20"/>
              </w:rPr>
            </w:pPr>
          </w:p>
          <w:p w14:paraId="17576FB2" w14:textId="77777777" w:rsidR="007D186A" w:rsidRPr="00EF61FA" w:rsidRDefault="007D186A" w:rsidP="007D186A">
            <w:pPr>
              <w:pStyle w:val="ListParagraph"/>
              <w:numPr>
                <w:ilvl w:val="1"/>
                <w:numId w:val="31"/>
              </w:numPr>
              <w:spacing w:after="0"/>
              <w:contextualSpacing/>
              <w:rPr>
                <w:rFonts w:eastAsia="Arial"/>
                <w:sz w:val="20"/>
                <w:szCs w:val="20"/>
              </w:rPr>
            </w:pPr>
          </w:p>
          <w:p w14:paraId="1064CC2B" w14:textId="77777777" w:rsidR="007D186A" w:rsidRPr="0085435B" w:rsidRDefault="007D186A" w:rsidP="00964A52">
            <w:pPr>
              <w:pStyle w:val="ListParagraph"/>
              <w:numPr>
                <w:ilvl w:val="0"/>
                <w:numId w:val="0"/>
              </w:numPr>
              <w:spacing w:after="0"/>
              <w:contextualSpacing/>
              <w:rPr>
                <w:rFonts w:eastAsia="Arial"/>
                <w:sz w:val="20"/>
                <w:szCs w:val="20"/>
              </w:rPr>
            </w:pPr>
            <w:r w:rsidRPr="395D1716">
              <w:rPr>
                <w:rFonts w:eastAsia="Arial"/>
                <w:sz w:val="20"/>
                <w:szCs w:val="20"/>
              </w:rPr>
              <w:t>Offer additional statistical support to students</w:t>
            </w:r>
          </w:p>
        </w:tc>
        <w:tc>
          <w:tcPr>
            <w:tcW w:w="2160" w:type="dxa"/>
          </w:tcPr>
          <w:p w14:paraId="05F9528F" w14:textId="77777777" w:rsidR="007D186A" w:rsidRPr="0085435B" w:rsidRDefault="007D186A" w:rsidP="00964A52">
            <w:pPr>
              <w:rPr>
                <w:rFonts w:ascii="Arial" w:eastAsia="Arial" w:hAnsi="Arial" w:cs="Arial"/>
              </w:rPr>
            </w:pPr>
            <w:r w:rsidRPr="395D1716">
              <w:rPr>
                <w:rFonts w:ascii="Arial" w:eastAsia="Arial" w:hAnsi="Arial" w:cs="Arial"/>
                <w:b/>
                <w:bCs/>
              </w:rPr>
              <w:lastRenderedPageBreak/>
              <w:t xml:space="preserve">Deputy DGS (SAT) and DGS </w:t>
            </w:r>
            <w:r w:rsidRPr="395D1716">
              <w:rPr>
                <w:rFonts w:ascii="Arial" w:eastAsia="Arial" w:hAnsi="Arial" w:cs="Arial"/>
              </w:rPr>
              <w:t xml:space="preserve">to organise statistics workshop and invite all students and </w:t>
            </w:r>
            <w:r w:rsidRPr="395D1716">
              <w:rPr>
                <w:rFonts w:ascii="Arial" w:eastAsia="Arial" w:hAnsi="Arial" w:cs="Arial"/>
              </w:rPr>
              <w:lastRenderedPageBreak/>
              <w:t>postdocs (</w:t>
            </w:r>
            <w:r w:rsidRPr="395D1716">
              <w:rPr>
                <w:rFonts w:ascii="Arial" w:eastAsia="Arial" w:hAnsi="Arial" w:cs="Arial"/>
                <w:b/>
                <w:bCs/>
              </w:rPr>
              <w:t>March, 2019 – 2022</w:t>
            </w:r>
            <w:r w:rsidRPr="395D1716">
              <w:rPr>
                <w:rFonts w:ascii="Arial" w:eastAsia="Arial" w:hAnsi="Arial" w:cs="Arial"/>
              </w:rPr>
              <w:t>)</w:t>
            </w:r>
          </w:p>
          <w:p w14:paraId="48E0EF9F" w14:textId="77777777" w:rsidR="007D186A" w:rsidRPr="0085435B" w:rsidRDefault="007D186A" w:rsidP="00964A52">
            <w:pPr>
              <w:rPr>
                <w:rFonts w:ascii="Arial" w:eastAsia="Arial" w:hAnsi="Arial" w:cs="Arial"/>
              </w:rPr>
            </w:pPr>
          </w:p>
          <w:p w14:paraId="78557F06" w14:textId="77777777" w:rsidR="007D186A" w:rsidRPr="0085435B" w:rsidRDefault="007D186A" w:rsidP="00964A52">
            <w:pPr>
              <w:rPr>
                <w:rFonts w:ascii="Arial" w:eastAsia="Arial" w:hAnsi="Arial" w:cs="Arial"/>
              </w:rPr>
            </w:pPr>
            <w:r w:rsidRPr="395D1716">
              <w:rPr>
                <w:rFonts w:ascii="Arial" w:eastAsia="Arial" w:hAnsi="Arial" w:cs="Arial"/>
                <w:b/>
                <w:bCs/>
              </w:rPr>
              <w:t xml:space="preserve">Postgrad WG </w:t>
            </w:r>
            <w:r w:rsidRPr="395D1716">
              <w:rPr>
                <w:rFonts w:ascii="Arial" w:eastAsia="Arial" w:hAnsi="Arial" w:cs="Arial"/>
              </w:rPr>
              <w:t>to monitor effectiveness through PG survey (</w:t>
            </w:r>
            <w:r w:rsidRPr="395D1716">
              <w:rPr>
                <w:rFonts w:ascii="Arial" w:eastAsia="Arial" w:hAnsi="Arial" w:cs="Arial"/>
                <w:b/>
                <w:bCs/>
              </w:rPr>
              <w:t>2019 and 2021</w:t>
            </w:r>
            <w:r w:rsidRPr="395D1716">
              <w:rPr>
                <w:rFonts w:ascii="Arial" w:eastAsia="Arial" w:hAnsi="Arial" w:cs="Arial"/>
              </w:rPr>
              <w:t>)</w:t>
            </w:r>
          </w:p>
        </w:tc>
        <w:tc>
          <w:tcPr>
            <w:tcW w:w="2284" w:type="dxa"/>
          </w:tcPr>
          <w:p w14:paraId="02F70856" w14:textId="77777777" w:rsidR="007D186A" w:rsidRPr="0085435B" w:rsidRDefault="007D186A" w:rsidP="00964A52">
            <w:pPr>
              <w:rPr>
                <w:rFonts w:ascii="Arial" w:eastAsia="Arial" w:hAnsi="Arial" w:cs="Arial"/>
              </w:rPr>
            </w:pPr>
            <w:r w:rsidRPr="395D1716">
              <w:rPr>
                <w:rFonts w:ascii="Arial" w:eastAsia="Arial" w:hAnsi="Arial" w:cs="Arial"/>
                <w:b/>
                <w:bCs/>
              </w:rPr>
              <w:lastRenderedPageBreak/>
              <w:t>NEED</w:t>
            </w:r>
            <w:r w:rsidRPr="395D1716">
              <w:rPr>
                <w:rFonts w:ascii="Arial" w:eastAsia="Arial" w:hAnsi="Arial" w:cs="Arial"/>
              </w:rPr>
              <w:t xml:space="preserve">:  Our 2017 postgraduate survey highlighted that our graduate students need for more statistics support. Our </w:t>
            </w:r>
            <w:r w:rsidRPr="395D1716">
              <w:rPr>
                <w:rFonts w:ascii="Arial" w:eastAsia="Arial" w:hAnsi="Arial" w:cs="Arial"/>
              </w:rPr>
              <w:lastRenderedPageBreak/>
              <w:t xml:space="preserve">DGS is working to increase support and plans to implement an annual one-week statistics workshop.  </w:t>
            </w:r>
          </w:p>
        </w:tc>
        <w:tc>
          <w:tcPr>
            <w:tcW w:w="1914" w:type="dxa"/>
          </w:tcPr>
          <w:p w14:paraId="5A078828" w14:textId="77777777" w:rsidR="007D186A" w:rsidRPr="0085435B" w:rsidRDefault="007D186A" w:rsidP="00964A52">
            <w:pPr>
              <w:rPr>
                <w:rFonts w:ascii="Arial" w:eastAsia="Arial" w:hAnsi="Arial" w:cs="Arial"/>
              </w:rPr>
            </w:pPr>
            <w:r w:rsidRPr="395D1716">
              <w:rPr>
                <w:rFonts w:ascii="Arial" w:eastAsia="Arial" w:hAnsi="Arial" w:cs="Arial"/>
              </w:rPr>
              <w:lastRenderedPageBreak/>
              <w:t>Statistics workshops held annually</w:t>
            </w:r>
          </w:p>
          <w:p w14:paraId="6DFF5A38" w14:textId="77777777" w:rsidR="007D186A" w:rsidRPr="0085435B" w:rsidRDefault="007D186A" w:rsidP="00964A52">
            <w:pPr>
              <w:rPr>
                <w:rFonts w:ascii="Arial" w:eastAsia="Arial" w:hAnsi="Arial" w:cs="Arial"/>
              </w:rPr>
            </w:pPr>
          </w:p>
          <w:p w14:paraId="78351891" w14:textId="77777777" w:rsidR="007D186A" w:rsidRPr="0085435B" w:rsidRDefault="007D186A" w:rsidP="00964A52">
            <w:pPr>
              <w:rPr>
                <w:rFonts w:ascii="Arial" w:eastAsia="Arial" w:hAnsi="Arial" w:cs="Arial"/>
              </w:rPr>
            </w:pPr>
            <w:r w:rsidRPr="395D1716">
              <w:rPr>
                <w:rFonts w:ascii="Arial" w:eastAsia="Arial" w:hAnsi="Arial" w:cs="Arial"/>
              </w:rPr>
              <w:t>50% of students attend workshop</w:t>
            </w:r>
          </w:p>
          <w:p w14:paraId="27FC6731" w14:textId="77777777" w:rsidR="007D186A" w:rsidRPr="0085435B" w:rsidRDefault="007D186A" w:rsidP="00964A52">
            <w:pPr>
              <w:rPr>
                <w:rFonts w:ascii="Arial" w:eastAsia="Arial" w:hAnsi="Arial" w:cs="Arial"/>
              </w:rPr>
            </w:pPr>
          </w:p>
          <w:p w14:paraId="190F87AA" w14:textId="77777777" w:rsidR="007D186A" w:rsidRPr="0085435B" w:rsidRDefault="007D186A" w:rsidP="00964A52">
            <w:pPr>
              <w:rPr>
                <w:rFonts w:ascii="Arial" w:eastAsia="Arial" w:hAnsi="Arial" w:cs="Arial"/>
              </w:rPr>
            </w:pPr>
            <w:r w:rsidRPr="395D1716">
              <w:rPr>
                <w:rFonts w:ascii="Arial" w:eastAsia="Arial" w:hAnsi="Arial" w:cs="Arial"/>
              </w:rPr>
              <w:t>90% of attendees find the workshop useful</w:t>
            </w:r>
          </w:p>
          <w:p w14:paraId="03D43577" w14:textId="77777777" w:rsidR="007D186A" w:rsidRPr="0085435B" w:rsidRDefault="007D186A" w:rsidP="00964A52">
            <w:pPr>
              <w:rPr>
                <w:rFonts w:ascii="Arial" w:eastAsia="Arial" w:hAnsi="Arial" w:cs="Arial"/>
              </w:rPr>
            </w:pPr>
          </w:p>
          <w:p w14:paraId="7F13CC40" w14:textId="77777777" w:rsidR="007D186A" w:rsidRPr="0085435B" w:rsidRDefault="007D186A" w:rsidP="00964A52">
            <w:pPr>
              <w:rPr>
                <w:rFonts w:ascii="Arial" w:eastAsia="Arial" w:hAnsi="Arial" w:cs="Arial"/>
              </w:rPr>
            </w:pPr>
          </w:p>
        </w:tc>
        <w:tc>
          <w:tcPr>
            <w:tcW w:w="1170" w:type="dxa"/>
          </w:tcPr>
          <w:p w14:paraId="358FB208" w14:textId="77777777" w:rsidR="007D186A" w:rsidRPr="0085435B" w:rsidRDefault="007D186A" w:rsidP="00964A52">
            <w:pPr>
              <w:rPr>
                <w:rFonts w:ascii="Arial" w:eastAsia="Arial" w:hAnsi="Arial" w:cs="Arial"/>
              </w:rPr>
            </w:pPr>
          </w:p>
        </w:tc>
        <w:tc>
          <w:tcPr>
            <w:tcW w:w="1190" w:type="dxa"/>
          </w:tcPr>
          <w:p w14:paraId="64AD9D45" w14:textId="77777777" w:rsidR="007D186A" w:rsidRPr="0085435B" w:rsidRDefault="007D186A" w:rsidP="00964A52">
            <w:pPr>
              <w:rPr>
                <w:rFonts w:ascii="Arial" w:eastAsia="Arial" w:hAnsi="Arial" w:cs="Arial"/>
              </w:rPr>
            </w:pPr>
          </w:p>
        </w:tc>
        <w:tc>
          <w:tcPr>
            <w:tcW w:w="1449" w:type="dxa"/>
          </w:tcPr>
          <w:p w14:paraId="73773B07" w14:textId="77777777" w:rsidR="007D186A" w:rsidRDefault="007D186A" w:rsidP="00964A52">
            <w:pPr>
              <w:spacing w:line="259" w:lineRule="auto"/>
              <w:rPr>
                <w:rFonts w:ascii="Arial" w:eastAsia="Arial" w:hAnsi="Arial" w:cs="Arial"/>
              </w:rPr>
            </w:pPr>
            <w:r w:rsidRPr="395D1716">
              <w:rPr>
                <w:rFonts w:ascii="Arial" w:eastAsia="Arial" w:hAnsi="Arial" w:cs="Arial"/>
                <w:highlight w:val="green"/>
              </w:rPr>
              <w:t>Green</w:t>
            </w:r>
            <w:r w:rsidRPr="395D1716">
              <w:rPr>
                <w:rFonts w:ascii="Arial" w:eastAsia="Arial" w:hAnsi="Arial" w:cs="Arial"/>
              </w:rPr>
              <w:t xml:space="preserve"> Workshops run annually and available part-time. </w:t>
            </w:r>
          </w:p>
          <w:p w14:paraId="40206903" w14:textId="77777777" w:rsidR="007D186A" w:rsidRDefault="007D186A" w:rsidP="00964A52">
            <w:pPr>
              <w:spacing w:line="259" w:lineRule="auto"/>
              <w:rPr>
                <w:rFonts w:ascii="Arial" w:eastAsia="Arial" w:hAnsi="Arial" w:cs="Arial"/>
              </w:rPr>
            </w:pPr>
          </w:p>
          <w:p w14:paraId="36698077" w14:textId="77777777" w:rsidR="007D186A" w:rsidRDefault="007D186A" w:rsidP="00964A52">
            <w:pPr>
              <w:spacing w:line="259" w:lineRule="auto"/>
              <w:rPr>
                <w:rFonts w:ascii="Arial" w:eastAsia="Arial" w:hAnsi="Arial" w:cs="Arial"/>
                <w:highlight w:val="green"/>
              </w:rPr>
            </w:pPr>
          </w:p>
          <w:p w14:paraId="0872300C" w14:textId="77777777" w:rsidR="007D186A" w:rsidRDefault="007D186A" w:rsidP="00964A52">
            <w:pPr>
              <w:spacing w:line="259" w:lineRule="auto"/>
              <w:rPr>
                <w:rFonts w:ascii="Arial" w:eastAsia="Arial" w:hAnsi="Arial" w:cs="Arial"/>
                <w:highlight w:val="green"/>
              </w:rPr>
            </w:pPr>
          </w:p>
          <w:p w14:paraId="1FA9F588" w14:textId="77777777" w:rsidR="007D186A" w:rsidRDefault="007D186A" w:rsidP="00964A52">
            <w:pPr>
              <w:spacing w:line="259" w:lineRule="auto"/>
              <w:rPr>
                <w:rFonts w:ascii="Arial" w:eastAsia="Arial" w:hAnsi="Arial" w:cs="Arial"/>
                <w:highlight w:val="green"/>
              </w:rPr>
            </w:pPr>
          </w:p>
          <w:p w14:paraId="563D2C96" w14:textId="77777777" w:rsidR="007D186A" w:rsidRDefault="007D186A" w:rsidP="00964A52">
            <w:pPr>
              <w:spacing w:line="259" w:lineRule="auto"/>
              <w:rPr>
                <w:rFonts w:ascii="Arial" w:eastAsia="Arial" w:hAnsi="Arial" w:cs="Arial"/>
              </w:rPr>
            </w:pPr>
            <w:r w:rsidRPr="395D1716">
              <w:rPr>
                <w:rFonts w:ascii="Arial" w:eastAsia="Arial" w:hAnsi="Arial" w:cs="Arial"/>
                <w:highlight w:val="green"/>
              </w:rPr>
              <w:t>Green</w:t>
            </w:r>
          </w:p>
          <w:p w14:paraId="03E44997" w14:textId="77777777" w:rsidR="007D186A" w:rsidRDefault="007D186A" w:rsidP="00964A52">
            <w:pPr>
              <w:spacing w:line="259" w:lineRule="auto"/>
              <w:rPr>
                <w:rFonts w:ascii="Arial" w:eastAsia="Arial" w:hAnsi="Arial" w:cs="Arial"/>
              </w:rPr>
            </w:pPr>
            <w:r w:rsidRPr="395D1716">
              <w:rPr>
                <w:rFonts w:ascii="Arial" w:eastAsia="Arial" w:hAnsi="Arial" w:cs="Arial"/>
              </w:rPr>
              <w:t>Strong positive feedback available from all students surveyed</w:t>
            </w:r>
          </w:p>
          <w:p w14:paraId="67E7EA30" w14:textId="77777777" w:rsidR="007D186A" w:rsidRDefault="007D186A" w:rsidP="00964A52">
            <w:pPr>
              <w:spacing w:line="259" w:lineRule="auto"/>
              <w:rPr>
                <w:rFonts w:ascii="Arial" w:eastAsia="Arial" w:hAnsi="Arial" w:cs="Arial"/>
              </w:rPr>
            </w:pPr>
          </w:p>
          <w:p w14:paraId="47102674" w14:textId="77777777" w:rsidR="007D186A" w:rsidRDefault="007D186A" w:rsidP="00964A52">
            <w:pPr>
              <w:spacing w:line="259" w:lineRule="auto"/>
              <w:rPr>
                <w:rFonts w:ascii="Arial" w:eastAsia="Arial" w:hAnsi="Arial" w:cs="Arial"/>
              </w:rPr>
            </w:pPr>
          </w:p>
          <w:p w14:paraId="51A00303" w14:textId="77777777" w:rsidR="007D186A" w:rsidRPr="0085435B" w:rsidRDefault="007D186A" w:rsidP="00964A52">
            <w:pPr>
              <w:spacing w:line="259" w:lineRule="auto"/>
              <w:rPr>
                <w:rFonts w:ascii="Arial" w:eastAsia="Arial" w:hAnsi="Arial" w:cs="Arial"/>
              </w:rPr>
            </w:pPr>
          </w:p>
        </w:tc>
      </w:tr>
      <w:tr w:rsidR="007D186A" w:rsidRPr="0085435B" w14:paraId="6186DC87" w14:textId="77777777" w:rsidTr="00964A52">
        <w:tc>
          <w:tcPr>
            <w:tcW w:w="1872" w:type="dxa"/>
          </w:tcPr>
          <w:p w14:paraId="5D8B3A1D" w14:textId="77777777" w:rsidR="007D186A" w:rsidRPr="0085435B" w:rsidRDefault="007D186A" w:rsidP="00964A52">
            <w:pPr>
              <w:rPr>
                <w:rFonts w:ascii="Arial" w:eastAsia="Arial" w:hAnsi="Arial" w:cs="Arial"/>
              </w:rPr>
            </w:pPr>
            <w:r w:rsidRPr="395D1716">
              <w:rPr>
                <w:rFonts w:ascii="Arial" w:eastAsia="Arial" w:hAnsi="Arial" w:cs="Arial"/>
              </w:rPr>
              <w:lastRenderedPageBreak/>
              <w:t>Increase networking opportunities for students</w:t>
            </w:r>
          </w:p>
        </w:tc>
        <w:tc>
          <w:tcPr>
            <w:tcW w:w="2160" w:type="dxa"/>
          </w:tcPr>
          <w:p w14:paraId="414162A6" w14:textId="77777777" w:rsidR="007D186A" w:rsidRDefault="007D186A" w:rsidP="007D186A">
            <w:pPr>
              <w:pStyle w:val="ListParagraph"/>
              <w:numPr>
                <w:ilvl w:val="1"/>
                <w:numId w:val="31"/>
              </w:numPr>
              <w:spacing w:after="0"/>
              <w:contextualSpacing/>
              <w:rPr>
                <w:rFonts w:eastAsia="Arial"/>
                <w:sz w:val="20"/>
                <w:szCs w:val="20"/>
              </w:rPr>
            </w:pPr>
          </w:p>
          <w:p w14:paraId="04724B4E" w14:textId="77777777" w:rsidR="007D186A" w:rsidRPr="0085435B" w:rsidRDefault="007D186A" w:rsidP="00964A52">
            <w:pPr>
              <w:pStyle w:val="ListParagraph"/>
              <w:numPr>
                <w:ilvl w:val="0"/>
                <w:numId w:val="0"/>
              </w:numPr>
              <w:spacing w:after="0"/>
              <w:contextualSpacing/>
              <w:rPr>
                <w:rFonts w:eastAsia="Arial"/>
                <w:sz w:val="20"/>
                <w:szCs w:val="20"/>
              </w:rPr>
            </w:pPr>
            <w:r w:rsidRPr="395D1716">
              <w:rPr>
                <w:rFonts w:eastAsia="Arial"/>
                <w:sz w:val="20"/>
                <w:szCs w:val="20"/>
              </w:rPr>
              <w:t>Organise student meetings/presentations with other departments</w:t>
            </w:r>
          </w:p>
          <w:p w14:paraId="2FBFB060" w14:textId="77777777" w:rsidR="007D186A" w:rsidRDefault="007D186A" w:rsidP="00964A52">
            <w:pPr>
              <w:contextualSpacing/>
              <w:rPr>
                <w:rFonts w:ascii="Arial" w:eastAsia="Arial" w:hAnsi="Arial" w:cs="Arial"/>
              </w:rPr>
            </w:pPr>
          </w:p>
          <w:p w14:paraId="67DE1FD3" w14:textId="77777777" w:rsidR="007D186A" w:rsidRDefault="007D186A" w:rsidP="00964A52">
            <w:pPr>
              <w:contextualSpacing/>
              <w:rPr>
                <w:rFonts w:ascii="Arial" w:eastAsia="Arial" w:hAnsi="Arial" w:cs="Arial"/>
              </w:rPr>
            </w:pPr>
          </w:p>
          <w:p w14:paraId="4F77D065" w14:textId="77777777" w:rsidR="007D186A" w:rsidRDefault="007D186A" w:rsidP="00964A52">
            <w:pPr>
              <w:contextualSpacing/>
              <w:rPr>
                <w:rFonts w:ascii="Arial" w:eastAsia="Arial" w:hAnsi="Arial" w:cs="Arial"/>
              </w:rPr>
            </w:pPr>
          </w:p>
          <w:p w14:paraId="42829E5D" w14:textId="77777777" w:rsidR="007D186A" w:rsidRDefault="007D186A" w:rsidP="00964A52">
            <w:pPr>
              <w:contextualSpacing/>
              <w:rPr>
                <w:rFonts w:ascii="Arial" w:eastAsia="Arial" w:hAnsi="Arial" w:cs="Arial"/>
              </w:rPr>
            </w:pPr>
          </w:p>
          <w:p w14:paraId="2802304D" w14:textId="77777777" w:rsidR="007D186A" w:rsidRDefault="007D186A" w:rsidP="00964A52">
            <w:pPr>
              <w:contextualSpacing/>
              <w:rPr>
                <w:rFonts w:ascii="Arial" w:eastAsia="Arial" w:hAnsi="Arial" w:cs="Arial"/>
              </w:rPr>
            </w:pPr>
          </w:p>
          <w:p w14:paraId="7703BDA1" w14:textId="77777777" w:rsidR="007D186A" w:rsidRDefault="007D186A" w:rsidP="00964A52">
            <w:pPr>
              <w:contextualSpacing/>
              <w:rPr>
                <w:rFonts w:ascii="Arial" w:eastAsia="Arial" w:hAnsi="Arial" w:cs="Arial"/>
              </w:rPr>
            </w:pPr>
          </w:p>
          <w:p w14:paraId="658ECA83" w14:textId="77777777" w:rsidR="007D186A" w:rsidRDefault="007D186A" w:rsidP="00964A52">
            <w:pPr>
              <w:contextualSpacing/>
              <w:rPr>
                <w:rFonts w:ascii="Arial" w:eastAsia="Arial" w:hAnsi="Arial" w:cs="Arial"/>
              </w:rPr>
            </w:pPr>
          </w:p>
          <w:p w14:paraId="31FBFBB3" w14:textId="77777777" w:rsidR="007D186A" w:rsidRPr="0085435B" w:rsidRDefault="007D186A" w:rsidP="00964A52">
            <w:pPr>
              <w:contextualSpacing/>
              <w:rPr>
                <w:rFonts w:ascii="Arial" w:eastAsia="Arial" w:hAnsi="Arial" w:cs="Arial"/>
              </w:rPr>
            </w:pPr>
          </w:p>
          <w:p w14:paraId="2AF3E263" w14:textId="77777777" w:rsidR="007D186A" w:rsidRDefault="007D186A" w:rsidP="007D186A">
            <w:pPr>
              <w:pStyle w:val="ListParagraph"/>
              <w:numPr>
                <w:ilvl w:val="1"/>
                <w:numId w:val="31"/>
              </w:numPr>
              <w:spacing w:after="0"/>
              <w:contextualSpacing/>
              <w:rPr>
                <w:rFonts w:eastAsia="Arial"/>
                <w:sz w:val="20"/>
                <w:szCs w:val="20"/>
              </w:rPr>
            </w:pPr>
          </w:p>
          <w:p w14:paraId="6940BA11" w14:textId="77777777" w:rsidR="007D186A" w:rsidRPr="0085435B" w:rsidRDefault="007D186A" w:rsidP="00964A52">
            <w:pPr>
              <w:pStyle w:val="ListParagraph"/>
              <w:numPr>
                <w:ilvl w:val="0"/>
                <w:numId w:val="0"/>
              </w:numPr>
              <w:spacing w:after="0"/>
              <w:contextualSpacing/>
              <w:rPr>
                <w:rFonts w:eastAsia="Arial"/>
                <w:sz w:val="20"/>
                <w:szCs w:val="20"/>
              </w:rPr>
            </w:pPr>
            <w:r w:rsidRPr="395D1716">
              <w:rPr>
                <w:rFonts w:eastAsia="Arial"/>
                <w:sz w:val="20"/>
                <w:szCs w:val="20"/>
              </w:rPr>
              <w:t>Develop an alumni page of students</w:t>
            </w:r>
          </w:p>
        </w:tc>
        <w:tc>
          <w:tcPr>
            <w:tcW w:w="2160" w:type="dxa"/>
          </w:tcPr>
          <w:p w14:paraId="732F10AA" w14:textId="77777777" w:rsidR="007D186A" w:rsidRPr="0085435B" w:rsidRDefault="007D186A" w:rsidP="00964A52">
            <w:pPr>
              <w:rPr>
                <w:rFonts w:ascii="Arial" w:eastAsia="Arial" w:hAnsi="Arial" w:cs="Arial"/>
              </w:rPr>
            </w:pPr>
            <w:r w:rsidRPr="395D1716">
              <w:rPr>
                <w:rFonts w:ascii="Arial" w:eastAsia="Arial" w:hAnsi="Arial" w:cs="Arial"/>
                <w:b/>
                <w:bCs/>
              </w:rPr>
              <w:t xml:space="preserve">Deputy DGS (SAT) </w:t>
            </w:r>
            <w:r w:rsidRPr="395D1716">
              <w:rPr>
                <w:rFonts w:ascii="Arial" w:eastAsia="Arial" w:hAnsi="Arial" w:cs="Arial"/>
              </w:rPr>
              <w:t>and</w:t>
            </w:r>
            <w:r w:rsidRPr="395D1716">
              <w:rPr>
                <w:rFonts w:ascii="Arial" w:eastAsia="Arial" w:hAnsi="Arial" w:cs="Arial"/>
                <w:b/>
                <w:bCs/>
              </w:rPr>
              <w:t xml:space="preserve"> Postgrad WG </w:t>
            </w:r>
            <w:r w:rsidRPr="395D1716">
              <w:rPr>
                <w:rFonts w:ascii="Arial" w:eastAsia="Arial" w:hAnsi="Arial" w:cs="Arial"/>
              </w:rPr>
              <w:t>to set-up interdepartmental student meetings (</w:t>
            </w:r>
            <w:r w:rsidRPr="395D1716">
              <w:rPr>
                <w:rFonts w:ascii="Arial" w:eastAsia="Arial" w:hAnsi="Arial" w:cs="Arial"/>
                <w:b/>
                <w:bCs/>
              </w:rPr>
              <w:t>2021, 2022, 2023</w:t>
            </w:r>
            <w:r w:rsidRPr="395D1716">
              <w:rPr>
                <w:rFonts w:ascii="Arial" w:eastAsia="Arial" w:hAnsi="Arial" w:cs="Arial"/>
              </w:rPr>
              <w:t>)</w:t>
            </w:r>
          </w:p>
          <w:p w14:paraId="6F9F3893" w14:textId="77777777" w:rsidR="007D186A" w:rsidRPr="0085435B" w:rsidRDefault="007D186A" w:rsidP="00964A52">
            <w:pPr>
              <w:rPr>
                <w:rFonts w:ascii="Arial" w:eastAsia="Arial" w:hAnsi="Arial" w:cs="Arial"/>
                <w:b/>
                <w:bCs/>
              </w:rPr>
            </w:pPr>
          </w:p>
          <w:p w14:paraId="4A4A521E" w14:textId="77777777" w:rsidR="007D186A" w:rsidRPr="0085435B" w:rsidRDefault="007D186A" w:rsidP="00964A52">
            <w:pPr>
              <w:rPr>
                <w:rFonts w:ascii="Arial" w:eastAsia="Arial" w:hAnsi="Arial" w:cs="Arial"/>
                <w:b/>
                <w:bCs/>
              </w:rPr>
            </w:pPr>
            <w:r w:rsidRPr="395D1716">
              <w:rPr>
                <w:rFonts w:ascii="Arial" w:eastAsia="Arial" w:hAnsi="Arial" w:cs="Arial"/>
                <w:b/>
                <w:bCs/>
              </w:rPr>
              <w:t xml:space="preserve">Postgrad WG </w:t>
            </w:r>
            <w:r w:rsidRPr="395D1716">
              <w:rPr>
                <w:rFonts w:ascii="Arial" w:eastAsia="Arial" w:hAnsi="Arial" w:cs="Arial"/>
              </w:rPr>
              <w:t>to monitor effectiveness through PG survey (</w:t>
            </w:r>
            <w:r w:rsidRPr="395D1716">
              <w:rPr>
                <w:rFonts w:ascii="Arial" w:eastAsia="Arial" w:hAnsi="Arial" w:cs="Arial"/>
                <w:b/>
                <w:bCs/>
              </w:rPr>
              <w:t>2022, 2023)</w:t>
            </w:r>
          </w:p>
          <w:p w14:paraId="203D2656" w14:textId="77777777" w:rsidR="007D186A" w:rsidRPr="0085435B" w:rsidRDefault="007D186A" w:rsidP="00964A52">
            <w:pPr>
              <w:rPr>
                <w:rFonts w:ascii="Arial" w:eastAsia="Arial" w:hAnsi="Arial" w:cs="Arial"/>
                <w:b/>
                <w:bCs/>
              </w:rPr>
            </w:pPr>
          </w:p>
          <w:p w14:paraId="64F4781F" w14:textId="77777777" w:rsidR="007D186A" w:rsidRPr="0085435B" w:rsidRDefault="007D186A" w:rsidP="00964A52">
            <w:pPr>
              <w:rPr>
                <w:rFonts w:ascii="Arial" w:eastAsia="Arial" w:hAnsi="Arial" w:cs="Arial"/>
                <w:b/>
                <w:bCs/>
              </w:rPr>
            </w:pPr>
          </w:p>
          <w:p w14:paraId="11B13706" w14:textId="77777777" w:rsidR="007D186A" w:rsidRPr="0085435B" w:rsidRDefault="007D186A" w:rsidP="00964A52">
            <w:pPr>
              <w:rPr>
                <w:rFonts w:ascii="Arial" w:eastAsia="Arial" w:hAnsi="Arial" w:cs="Arial"/>
              </w:rPr>
            </w:pPr>
            <w:r w:rsidRPr="395D1716">
              <w:rPr>
                <w:rFonts w:ascii="Arial" w:eastAsia="Arial" w:hAnsi="Arial" w:cs="Arial"/>
                <w:b/>
                <w:bCs/>
              </w:rPr>
              <w:t xml:space="preserve">Deputy DGS (SAT) </w:t>
            </w:r>
            <w:r w:rsidRPr="395D1716">
              <w:rPr>
                <w:rFonts w:ascii="Arial" w:eastAsia="Arial" w:hAnsi="Arial" w:cs="Arial"/>
              </w:rPr>
              <w:t>to add alumni student profiles to the departmental website (</w:t>
            </w:r>
            <w:r w:rsidRPr="395D1716">
              <w:rPr>
                <w:rFonts w:ascii="Arial" w:eastAsia="Arial" w:hAnsi="Arial" w:cs="Arial"/>
                <w:b/>
                <w:bCs/>
              </w:rPr>
              <w:t>ongoing</w:t>
            </w:r>
            <w:r w:rsidRPr="395D1716">
              <w:rPr>
                <w:rFonts w:ascii="Arial" w:eastAsia="Arial" w:hAnsi="Arial" w:cs="Arial"/>
              </w:rPr>
              <w:t>)</w:t>
            </w:r>
          </w:p>
          <w:p w14:paraId="56989B06" w14:textId="77777777" w:rsidR="007D186A" w:rsidRPr="0085435B" w:rsidRDefault="007D186A" w:rsidP="00964A52">
            <w:pPr>
              <w:rPr>
                <w:rFonts w:ascii="Arial" w:eastAsia="Arial" w:hAnsi="Arial" w:cs="Arial"/>
                <w:b/>
                <w:bCs/>
              </w:rPr>
            </w:pPr>
          </w:p>
        </w:tc>
        <w:tc>
          <w:tcPr>
            <w:tcW w:w="2284" w:type="dxa"/>
          </w:tcPr>
          <w:p w14:paraId="378017B6" w14:textId="77777777" w:rsidR="007D186A" w:rsidRPr="0085435B" w:rsidRDefault="007D186A" w:rsidP="00964A52">
            <w:pPr>
              <w:rPr>
                <w:rFonts w:ascii="Arial" w:eastAsia="Arial" w:hAnsi="Arial" w:cs="Arial"/>
              </w:rPr>
            </w:pPr>
            <w:r w:rsidRPr="395D1716">
              <w:rPr>
                <w:rFonts w:ascii="Arial" w:eastAsia="Arial" w:hAnsi="Arial" w:cs="Arial"/>
                <w:b/>
                <w:bCs/>
              </w:rPr>
              <w:t xml:space="preserve">NEED: </w:t>
            </w:r>
            <w:r w:rsidRPr="395D1716">
              <w:rPr>
                <w:rFonts w:ascii="Arial" w:eastAsia="Arial" w:hAnsi="Arial" w:cs="Arial"/>
              </w:rPr>
              <w:t xml:space="preserve">In the PG survey, students expressed an interest to present their own work and to learn about the work of other students in related departments. </w:t>
            </w:r>
          </w:p>
          <w:p w14:paraId="481A757C" w14:textId="77777777" w:rsidR="007D186A" w:rsidRPr="0085435B" w:rsidRDefault="007D186A" w:rsidP="00964A52">
            <w:pPr>
              <w:rPr>
                <w:rFonts w:ascii="Arial" w:eastAsia="Arial" w:hAnsi="Arial" w:cs="Arial"/>
              </w:rPr>
            </w:pPr>
            <w:r w:rsidRPr="395D1716">
              <w:rPr>
                <w:rFonts w:ascii="Arial" w:eastAsia="Arial" w:hAnsi="Arial" w:cs="Arial"/>
              </w:rPr>
              <w:t xml:space="preserve">To increase networking and presenting skills we are planning open Zoom meetings for students within Psychiatry, Experimental Psychology and NDCN in the first instance.  </w:t>
            </w:r>
          </w:p>
          <w:p w14:paraId="3A1A041E" w14:textId="77777777" w:rsidR="007D186A" w:rsidRPr="0085435B" w:rsidRDefault="007D186A" w:rsidP="00964A52">
            <w:pPr>
              <w:rPr>
                <w:rFonts w:ascii="Arial" w:eastAsia="Arial" w:hAnsi="Arial" w:cs="Arial"/>
              </w:rPr>
            </w:pPr>
          </w:p>
          <w:p w14:paraId="131CC639" w14:textId="77777777" w:rsidR="007D186A" w:rsidRPr="0085435B" w:rsidRDefault="007D186A" w:rsidP="00964A52">
            <w:pPr>
              <w:rPr>
                <w:rFonts w:ascii="Arial" w:eastAsia="Arial" w:hAnsi="Arial" w:cs="Arial"/>
                <w:b/>
                <w:bCs/>
              </w:rPr>
            </w:pPr>
            <w:r w:rsidRPr="395D1716">
              <w:rPr>
                <w:rFonts w:ascii="Arial" w:eastAsia="Arial" w:hAnsi="Arial" w:cs="Arial"/>
              </w:rPr>
              <w:lastRenderedPageBreak/>
              <w:t>Furthermore, to increase further networking opportunities with former students in the Department, and to see their career paths, we will add alumni student profiles to the departmental website</w:t>
            </w:r>
          </w:p>
        </w:tc>
        <w:tc>
          <w:tcPr>
            <w:tcW w:w="1914" w:type="dxa"/>
          </w:tcPr>
          <w:p w14:paraId="51ED2B95" w14:textId="77777777" w:rsidR="007D186A" w:rsidRPr="0085435B" w:rsidRDefault="007D186A" w:rsidP="00964A52">
            <w:pPr>
              <w:rPr>
                <w:rFonts w:ascii="Arial" w:eastAsia="Arial" w:hAnsi="Arial" w:cs="Arial"/>
              </w:rPr>
            </w:pPr>
            <w:r w:rsidRPr="395D1716">
              <w:rPr>
                <w:rFonts w:ascii="Arial" w:eastAsia="Arial" w:hAnsi="Arial" w:cs="Arial"/>
              </w:rPr>
              <w:lastRenderedPageBreak/>
              <w:t xml:space="preserve">Interdepartmental student meetings held at least once per year. </w:t>
            </w:r>
          </w:p>
          <w:p w14:paraId="12ADD9C9" w14:textId="77777777" w:rsidR="007D186A" w:rsidRPr="0085435B" w:rsidRDefault="007D186A" w:rsidP="00964A52">
            <w:pPr>
              <w:rPr>
                <w:rFonts w:ascii="Arial" w:eastAsia="Arial" w:hAnsi="Arial" w:cs="Arial"/>
              </w:rPr>
            </w:pPr>
          </w:p>
          <w:p w14:paraId="3288A1A7" w14:textId="77777777" w:rsidR="007D186A" w:rsidRDefault="007D186A" w:rsidP="00964A52">
            <w:pPr>
              <w:rPr>
                <w:rFonts w:ascii="Arial" w:eastAsia="Arial" w:hAnsi="Arial" w:cs="Arial"/>
              </w:rPr>
            </w:pPr>
          </w:p>
          <w:p w14:paraId="3EAE4EE5" w14:textId="77777777" w:rsidR="007D186A" w:rsidRDefault="007D186A" w:rsidP="00964A52">
            <w:pPr>
              <w:rPr>
                <w:rFonts w:ascii="Arial" w:eastAsia="Arial" w:hAnsi="Arial" w:cs="Arial"/>
              </w:rPr>
            </w:pPr>
          </w:p>
          <w:p w14:paraId="40158F1E" w14:textId="77777777" w:rsidR="007D186A" w:rsidRDefault="007D186A" w:rsidP="00964A52">
            <w:pPr>
              <w:rPr>
                <w:rFonts w:ascii="Arial" w:eastAsia="Arial" w:hAnsi="Arial" w:cs="Arial"/>
              </w:rPr>
            </w:pPr>
          </w:p>
          <w:p w14:paraId="16204945" w14:textId="77777777" w:rsidR="007D186A" w:rsidRDefault="007D186A" w:rsidP="00964A52">
            <w:pPr>
              <w:rPr>
                <w:rFonts w:ascii="Arial" w:eastAsia="Arial" w:hAnsi="Arial" w:cs="Arial"/>
              </w:rPr>
            </w:pPr>
          </w:p>
          <w:p w14:paraId="6FA78799" w14:textId="77777777" w:rsidR="007D186A" w:rsidRDefault="007D186A" w:rsidP="00964A52">
            <w:pPr>
              <w:rPr>
                <w:rFonts w:ascii="Arial" w:eastAsia="Arial" w:hAnsi="Arial" w:cs="Arial"/>
              </w:rPr>
            </w:pPr>
          </w:p>
          <w:p w14:paraId="0909E6E1" w14:textId="77777777" w:rsidR="007D186A" w:rsidRDefault="007D186A" w:rsidP="00964A52">
            <w:pPr>
              <w:rPr>
                <w:rFonts w:ascii="Arial" w:eastAsia="Arial" w:hAnsi="Arial" w:cs="Arial"/>
              </w:rPr>
            </w:pPr>
          </w:p>
          <w:p w14:paraId="5BEB0799" w14:textId="77777777" w:rsidR="007D186A" w:rsidRDefault="007D186A" w:rsidP="00964A52">
            <w:pPr>
              <w:rPr>
                <w:rFonts w:ascii="Arial" w:eastAsia="Arial" w:hAnsi="Arial" w:cs="Arial"/>
              </w:rPr>
            </w:pPr>
          </w:p>
          <w:p w14:paraId="628F6BD2" w14:textId="77777777" w:rsidR="007D186A" w:rsidRPr="0085435B" w:rsidRDefault="007D186A" w:rsidP="00964A52">
            <w:pPr>
              <w:rPr>
                <w:rFonts w:ascii="Arial" w:eastAsia="Arial" w:hAnsi="Arial" w:cs="Arial"/>
              </w:rPr>
            </w:pPr>
            <w:r w:rsidRPr="395D1716">
              <w:rPr>
                <w:rFonts w:ascii="Arial" w:eastAsia="Arial" w:hAnsi="Arial" w:cs="Arial"/>
              </w:rPr>
              <w:t>Alumni student profiles on the departmental website</w:t>
            </w:r>
          </w:p>
        </w:tc>
        <w:tc>
          <w:tcPr>
            <w:tcW w:w="1170" w:type="dxa"/>
          </w:tcPr>
          <w:p w14:paraId="33283F11" w14:textId="77777777" w:rsidR="007D186A" w:rsidRDefault="007D186A" w:rsidP="00964A52">
            <w:pPr>
              <w:rPr>
                <w:rFonts w:ascii="Arial" w:eastAsia="Arial" w:hAnsi="Arial" w:cs="Arial"/>
              </w:rPr>
            </w:pPr>
            <w:r w:rsidRPr="395D1716">
              <w:rPr>
                <w:rFonts w:ascii="Arial" w:eastAsia="Arial" w:hAnsi="Arial" w:cs="Arial"/>
                <w:highlight w:val="yellow"/>
              </w:rPr>
              <w:t>Amber</w:t>
            </w:r>
          </w:p>
          <w:p w14:paraId="2A08389B" w14:textId="77777777" w:rsidR="007D186A" w:rsidRDefault="007D186A" w:rsidP="00964A52">
            <w:pPr>
              <w:rPr>
                <w:rFonts w:ascii="Arial" w:eastAsia="Arial" w:hAnsi="Arial" w:cs="Arial"/>
              </w:rPr>
            </w:pPr>
          </w:p>
          <w:p w14:paraId="18706C73" w14:textId="77777777" w:rsidR="007D186A" w:rsidRDefault="007D186A" w:rsidP="00964A52">
            <w:pPr>
              <w:rPr>
                <w:rFonts w:ascii="Arial" w:eastAsia="Arial" w:hAnsi="Arial" w:cs="Arial"/>
              </w:rPr>
            </w:pPr>
          </w:p>
          <w:p w14:paraId="2BFD3EF6" w14:textId="77777777" w:rsidR="007D186A" w:rsidRDefault="007D186A" w:rsidP="00964A52">
            <w:pPr>
              <w:rPr>
                <w:rFonts w:ascii="Arial" w:eastAsia="Arial" w:hAnsi="Arial" w:cs="Arial"/>
              </w:rPr>
            </w:pPr>
          </w:p>
          <w:p w14:paraId="2D652C46" w14:textId="77777777" w:rsidR="007D186A" w:rsidRDefault="007D186A" w:rsidP="00964A52">
            <w:pPr>
              <w:rPr>
                <w:rFonts w:ascii="Arial" w:eastAsia="Arial" w:hAnsi="Arial" w:cs="Arial"/>
              </w:rPr>
            </w:pPr>
          </w:p>
          <w:p w14:paraId="1D604928" w14:textId="77777777" w:rsidR="007D186A" w:rsidRDefault="007D186A" w:rsidP="00964A52">
            <w:pPr>
              <w:rPr>
                <w:rFonts w:ascii="Arial" w:eastAsia="Arial" w:hAnsi="Arial" w:cs="Arial"/>
              </w:rPr>
            </w:pPr>
          </w:p>
          <w:p w14:paraId="11E34133" w14:textId="77777777" w:rsidR="007D186A" w:rsidRDefault="007D186A" w:rsidP="00964A52">
            <w:pPr>
              <w:rPr>
                <w:rFonts w:ascii="Arial" w:eastAsia="Arial" w:hAnsi="Arial" w:cs="Arial"/>
              </w:rPr>
            </w:pPr>
          </w:p>
          <w:p w14:paraId="564907CF" w14:textId="77777777" w:rsidR="007D186A" w:rsidRDefault="007D186A" w:rsidP="00964A52">
            <w:pPr>
              <w:rPr>
                <w:rFonts w:ascii="Arial" w:eastAsia="Arial" w:hAnsi="Arial" w:cs="Arial"/>
              </w:rPr>
            </w:pPr>
          </w:p>
          <w:p w14:paraId="4ABD7893" w14:textId="77777777" w:rsidR="007D186A" w:rsidRDefault="007D186A" w:rsidP="00964A52">
            <w:pPr>
              <w:rPr>
                <w:rFonts w:ascii="Arial" w:eastAsia="Arial" w:hAnsi="Arial" w:cs="Arial"/>
              </w:rPr>
            </w:pPr>
          </w:p>
          <w:p w14:paraId="61C77A37" w14:textId="77777777" w:rsidR="007D186A" w:rsidRDefault="007D186A" w:rsidP="00964A52">
            <w:pPr>
              <w:rPr>
                <w:rFonts w:ascii="Arial" w:eastAsia="Arial" w:hAnsi="Arial" w:cs="Arial"/>
              </w:rPr>
            </w:pPr>
          </w:p>
          <w:p w14:paraId="3CA86F84" w14:textId="77777777" w:rsidR="007D186A" w:rsidRDefault="007D186A" w:rsidP="00964A52">
            <w:pPr>
              <w:rPr>
                <w:rFonts w:ascii="Arial" w:eastAsia="Arial" w:hAnsi="Arial" w:cs="Arial"/>
              </w:rPr>
            </w:pPr>
          </w:p>
          <w:p w14:paraId="24CAE522" w14:textId="77777777" w:rsidR="007D186A" w:rsidRDefault="007D186A" w:rsidP="00964A52">
            <w:pPr>
              <w:rPr>
                <w:rFonts w:ascii="Arial" w:eastAsia="Arial" w:hAnsi="Arial" w:cs="Arial"/>
              </w:rPr>
            </w:pPr>
          </w:p>
          <w:p w14:paraId="16C51C73" w14:textId="77777777" w:rsidR="007D186A" w:rsidRPr="0085435B" w:rsidRDefault="007D186A" w:rsidP="00964A52">
            <w:pPr>
              <w:rPr>
                <w:rFonts w:ascii="Arial" w:eastAsia="Arial" w:hAnsi="Arial" w:cs="Arial"/>
              </w:rPr>
            </w:pPr>
            <w:r w:rsidRPr="395D1716">
              <w:rPr>
                <w:rFonts w:ascii="Arial" w:eastAsia="Arial" w:hAnsi="Arial" w:cs="Arial"/>
                <w:highlight w:val="yellow"/>
              </w:rPr>
              <w:t>Amber</w:t>
            </w:r>
          </w:p>
        </w:tc>
        <w:tc>
          <w:tcPr>
            <w:tcW w:w="1190" w:type="dxa"/>
          </w:tcPr>
          <w:p w14:paraId="22E12C1D" w14:textId="77777777" w:rsidR="007D186A" w:rsidRDefault="007D186A" w:rsidP="00964A52">
            <w:pPr>
              <w:rPr>
                <w:rFonts w:ascii="Arial" w:eastAsia="Arial" w:hAnsi="Arial" w:cs="Arial"/>
              </w:rPr>
            </w:pPr>
            <w:r w:rsidRPr="395D1716">
              <w:rPr>
                <w:rFonts w:ascii="Arial" w:eastAsia="Arial" w:hAnsi="Arial" w:cs="Arial"/>
                <w:highlight w:val="green"/>
              </w:rPr>
              <w:t>Green</w:t>
            </w:r>
            <w:r w:rsidRPr="395D1716">
              <w:rPr>
                <w:rFonts w:ascii="Arial" w:eastAsia="Arial" w:hAnsi="Arial" w:cs="Arial"/>
              </w:rPr>
              <w:t xml:space="preserve"> </w:t>
            </w:r>
          </w:p>
          <w:p w14:paraId="33662130" w14:textId="77777777" w:rsidR="007D186A" w:rsidRDefault="007D186A" w:rsidP="00964A52">
            <w:pPr>
              <w:rPr>
                <w:rFonts w:ascii="Arial" w:eastAsia="Arial" w:hAnsi="Arial" w:cs="Arial"/>
              </w:rPr>
            </w:pPr>
          </w:p>
          <w:p w14:paraId="7014014E" w14:textId="77777777" w:rsidR="007D186A" w:rsidRDefault="007D186A" w:rsidP="00964A52">
            <w:pPr>
              <w:rPr>
                <w:rFonts w:ascii="Arial" w:eastAsia="Arial" w:hAnsi="Arial" w:cs="Arial"/>
              </w:rPr>
            </w:pPr>
          </w:p>
          <w:p w14:paraId="4A83097E" w14:textId="77777777" w:rsidR="007D186A" w:rsidRDefault="007D186A" w:rsidP="00964A52">
            <w:pPr>
              <w:rPr>
                <w:rFonts w:ascii="Arial" w:eastAsia="Arial" w:hAnsi="Arial" w:cs="Arial"/>
              </w:rPr>
            </w:pPr>
          </w:p>
          <w:p w14:paraId="200FFFDE" w14:textId="77777777" w:rsidR="007D186A" w:rsidRDefault="007D186A" w:rsidP="00964A52">
            <w:pPr>
              <w:rPr>
                <w:rFonts w:ascii="Arial" w:eastAsia="Arial" w:hAnsi="Arial" w:cs="Arial"/>
              </w:rPr>
            </w:pPr>
          </w:p>
          <w:p w14:paraId="20D79A01" w14:textId="77777777" w:rsidR="007D186A" w:rsidRDefault="007D186A" w:rsidP="00964A52">
            <w:pPr>
              <w:rPr>
                <w:rFonts w:ascii="Arial" w:eastAsia="Arial" w:hAnsi="Arial" w:cs="Arial"/>
              </w:rPr>
            </w:pPr>
          </w:p>
          <w:p w14:paraId="0A3BCE3E" w14:textId="77777777" w:rsidR="007D186A" w:rsidRDefault="007D186A" w:rsidP="00964A52">
            <w:pPr>
              <w:rPr>
                <w:rFonts w:ascii="Arial" w:eastAsia="Arial" w:hAnsi="Arial" w:cs="Arial"/>
              </w:rPr>
            </w:pPr>
          </w:p>
          <w:p w14:paraId="3363C4A4" w14:textId="77777777" w:rsidR="007D186A" w:rsidRDefault="007D186A" w:rsidP="00964A52">
            <w:pPr>
              <w:rPr>
                <w:rFonts w:ascii="Arial" w:eastAsia="Arial" w:hAnsi="Arial" w:cs="Arial"/>
              </w:rPr>
            </w:pPr>
          </w:p>
          <w:p w14:paraId="157B9030" w14:textId="77777777" w:rsidR="007D186A" w:rsidRDefault="007D186A" w:rsidP="00964A52">
            <w:pPr>
              <w:rPr>
                <w:rFonts w:ascii="Arial" w:eastAsia="Arial" w:hAnsi="Arial" w:cs="Arial"/>
              </w:rPr>
            </w:pPr>
          </w:p>
          <w:p w14:paraId="4057354A" w14:textId="77777777" w:rsidR="007D186A" w:rsidRDefault="007D186A" w:rsidP="00964A52">
            <w:pPr>
              <w:rPr>
                <w:rFonts w:ascii="Arial" w:eastAsia="Arial" w:hAnsi="Arial" w:cs="Arial"/>
              </w:rPr>
            </w:pPr>
          </w:p>
          <w:p w14:paraId="6CA42608" w14:textId="77777777" w:rsidR="007D186A" w:rsidRDefault="007D186A" w:rsidP="00964A52">
            <w:pPr>
              <w:rPr>
                <w:rFonts w:ascii="Arial" w:eastAsia="Arial" w:hAnsi="Arial" w:cs="Arial"/>
              </w:rPr>
            </w:pPr>
          </w:p>
          <w:p w14:paraId="7053EC0D" w14:textId="77777777" w:rsidR="007D186A" w:rsidRDefault="007D186A" w:rsidP="00964A52">
            <w:pPr>
              <w:rPr>
                <w:rFonts w:ascii="Arial" w:eastAsia="Arial" w:hAnsi="Arial" w:cs="Arial"/>
              </w:rPr>
            </w:pPr>
          </w:p>
          <w:p w14:paraId="5E93A555" w14:textId="77777777" w:rsidR="007D186A" w:rsidRPr="0085435B" w:rsidRDefault="007D186A" w:rsidP="00964A52">
            <w:pPr>
              <w:rPr>
                <w:rFonts w:ascii="Arial" w:eastAsia="Arial" w:hAnsi="Arial" w:cs="Arial"/>
              </w:rPr>
            </w:pPr>
            <w:r w:rsidRPr="395D1716">
              <w:rPr>
                <w:rFonts w:ascii="Arial" w:eastAsia="Arial" w:hAnsi="Arial" w:cs="Arial"/>
                <w:highlight w:val="yellow"/>
              </w:rPr>
              <w:t>Amber</w:t>
            </w:r>
          </w:p>
        </w:tc>
        <w:tc>
          <w:tcPr>
            <w:tcW w:w="1449" w:type="dxa"/>
          </w:tcPr>
          <w:p w14:paraId="613A9C65" w14:textId="77777777" w:rsidR="007D186A" w:rsidRDefault="007D186A" w:rsidP="00964A52">
            <w:pPr>
              <w:rPr>
                <w:rFonts w:ascii="Arial" w:eastAsia="Arial" w:hAnsi="Arial" w:cs="Arial"/>
                <w:color w:val="000000" w:themeColor="text1"/>
              </w:rPr>
            </w:pPr>
            <w:r w:rsidRPr="395D1716">
              <w:rPr>
                <w:rFonts w:ascii="Arial" w:eastAsia="Arial" w:hAnsi="Arial" w:cs="Arial"/>
                <w:color w:val="000000" w:themeColor="text1"/>
                <w:highlight w:val="green"/>
              </w:rPr>
              <w:t>Green</w:t>
            </w:r>
          </w:p>
          <w:p w14:paraId="208ECBD3" w14:textId="77777777" w:rsidR="007D186A" w:rsidRPr="00F84964" w:rsidRDefault="007D186A" w:rsidP="00964A52">
            <w:pPr>
              <w:rPr>
                <w:rFonts w:ascii="Arial" w:eastAsia="Arial" w:hAnsi="Arial" w:cs="Arial"/>
                <w:color w:val="000000" w:themeColor="text1"/>
              </w:rPr>
            </w:pPr>
            <w:r w:rsidRPr="395D1716">
              <w:rPr>
                <w:rFonts w:ascii="Arial" w:eastAsia="Arial" w:hAnsi="Arial" w:cs="Arial"/>
                <w:color w:val="000000" w:themeColor="text1"/>
              </w:rPr>
              <w:t>Students invited to present work annually at Neurosciences meeting and joint Neurology / Psychiatry conference days.</w:t>
            </w:r>
          </w:p>
          <w:p w14:paraId="212E1E2B" w14:textId="77777777" w:rsidR="007D186A" w:rsidRDefault="007D186A" w:rsidP="00964A52">
            <w:pPr>
              <w:rPr>
                <w:rFonts w:ascii="Arial" w:eastAsia="Arial" w:hAnsi="Arial" w:cs="Arial"/>
                <w:color w:val="000000" w:themeColor="text1"/>
                <w:highlight w:val="green"/>
              </w:rPr>
            </w:pPr>
          </w:p>
          <w:p w14:paraId="01481A29" w14:textId="77777777" w:rsidR="007D186A" w:rsidRDefault="007D186A" w:rsidP="00964A52">
            <w:pPr>
              <w:rPr>
                <w:rFonts w:ascii="Arial" w:eastAsia="Arial" w:hAnsi="Arial" w:cs="Arial"/>
                <w:color w:val="000000" w:themeColor="text1"/>
              </w:rPr>
            </w:pPr>
            <w:r w:rsidRPr="395D1716">
              <w:rPr>
                <w:rFonts w:ascii="Arial" w:eastAsia="Arial" w:hAnsi="Arial" w:cs="Arial"/>
                <w:color w:val="000000" w:themeColor="text1"/>
                <w:highlight w:val="green"/>
              </w:rPr>
              <w:t>Green</w:t>
            </w:r>
            <w:r w:rsidRPr="395D1716">
              <w:rPr>
                <w:rFonts w:ascii="Arial" w:eastAsia="Arial" w:hAnsi="Arial" w:cs="Arial"/>
                <w:color w:val="000000" w:themeColor="text1"/>
              </w:rPr>
              <w:t xml:space="preserve"> </w:t>
            </w:r>
          </w:p>
          <w:p w14:paraId="462055C2" w14:textId="77777777" w:rsidR="007D186A" w:rsidRPr="00F84964" w:rsidRDefault="007D186A" w:rsidP="00964A52">
            <w:pPr>
              <w:rPr>
                <w:rFonts w:ascii="Arial" w:eastAsia="Arial" w:hAnsi="Arial" w:cs="Arial"/>
                <w:color w:val="000000" w:themeColor="text1"/>
              </w:rPr>
            </w:pPr>
            <w:r w:rsidRPr="395D1716">
              <w:rPr>
                <w:rFonts w:ascii="Arial" w:eastAsia="Arial" w:hAnsi="Arial" w:cs="Arial"/>
                <w:color w:val="000000" w:themeColor="text1"/>
              </w:rPr>
              <w:t>Students awarded prizes for essays and dissertation profiled in staff newsletter and website</w:t>
            </w:r>
          </w:p>
        </w:tc>
      </w:tr>
    </w:tbl>
    <w:p w14:paraId="0DC6FF50" w14:textId="77777777" w:rsidR="007D186A" w:rsidRDefault="007D186A" w:rsidP="007D186A">
      <w:pPr>
        <w:rPr>
          <w:rFonts w:ascii="Arial" w:eastAsia="Arial" w:hAnsi="Arial" w:cs="Arial"/>
          <w:b/>
          <w:bCs/>
          <w:sz w:val="20"/>
          <w:szCs w:val="20"/>
          <w:u w:val="single"/>
        </w:rPr>
      </w:pPr>
    </w:p>
    <w:p w14:paraId="263D527E" w14:textId="77777777" w:rsidR="007D186A" w:rsidRDefault="007D186A" w:rsidP="007D186A">
      <w:pPr>
        <w:rPr>
          <w:rFonts w:ascii="Arial" w:eastAsia="Arial" w:hAnsi="Arial" w:cs="Arial"/>
        </w:rPr>
      </w:pPr>
      <w:r w:rsidRPr="395D1716">
        <w:rPr>
          <w:rFonts w:ascii="Arial" w:eastAsia="Arial" w:hAnsi="Arial" w:cs="Arial"/>
          <w:sz w:val="20"/>
          <w:szCs w:val="20"/>
        </w:rPr>
        <w:br w:type="page"/>
      </w:r>
    </w:p>
    <w:p w14:paraId="1992689E" w14:textId="77777777" w:rsidR="007D186A" w:rsidRPr="0085435B" w:rsidRDefault="007D186A" w:rsidP="0080358E">
      <w:pPr>
        <w:pStyle w:val="Heading3"/>
      </w:pPr>
      <w:r w:rsidRPr="395D1716">
        <w:lastRenderedPageBreak/>
        <w:t xml:space="preserve">Theme 3: Improve gender representation across the academic career pipeline </w:t>
      </w:r>
    </w:p>
    <w:tbl>
      <w:tblPr>
        <w:tblStyle w:val="TableGrid"/>
        <w:tblW w:w="14125" w:type="dxa"/>
        <w:tblLook w:val="04A0" w:firstRow="1" w:lastRow="0" w:firstColumn="1" w:lastColumn="0" w:noHBand="0" w:noVBand="1"/>
        <w:tblCaption w:val="Athena SWAN action plan - Gender representation across the academic career pipeline"/>
      </w:tblPr>
      <w:tblGrid>
        <w:gridCol w:w="1822"/>
        <w:gridCol w:w="2248"/>
        <w:gridCol w:w="2270"/>
        <w:gridCol w:w="2158"/>
        <w:gridCol w:w="2126"/>
        <w:gridCol w:w="869"/>
        <w:gridCol w:w="926"/>
        <w:gridCol w:w="1706"/>
      </w:tblGrid>
      <w:tr w:rsidR="007D186A" w:rsidRPr="0085435B" w14:paraId="1E2A67AE" w14:textId="77777777" w:rsidTr="00964A52">
        <w:trPr>
          <w:tblHeader/>
        </w:trPr>
        <w:tc>
          <w:tcPr>
            <w:tcW w:w="1826" w:type="dxa"/>
            <w:shd w:val="clear" w:color="auto" w:fill="A5A5A5" w:themeFill="accent3"/>
          </w:tcPr>
          <w:p w14:paraId="20C43BC2" w14:textId="77777777" w:rsidR="007D186A" w:rsidRPr="0085435B" w:rsidRDefault="007D186A" w:rsidP="00964A52">
            <w:pPr>
              <w:rPr>
                <w:rFonts w:ascii="Arial" w:eastAsia="Arial" w:hAnsi="Arial" w:cs="Arial"/>
                <w:b/>
                <w:bCs/>
              </w:rPr>
            </w:pPr>
            <w:r w:rsidRPr="395D1716">
              <w:rPr>
                <w:rFonts w:ascii="Arial" w:eastAsia="Arial" w:hAnsi="Arial" w:cs="Arial"/>
                <w:b/>
                <w:bCs/>
              </w:rPr>
              <w:t>Objective</w:t>
            </w:r>
          </w:p>
        </w:tc>
        <w:tc>
          <w:tcPr>
            <w:tcW w:w="2280" w:type="dxa"/>
            <w:shd w:val="clear" w:color="auto" w:fill="A5A5A5" w:themeFill="accent3"/>
          </w:tcPr>
          <w:p w14:paraId="23354A75" w14:textId="2771BDE5" w:rsidR="007D186A" w:rsidRPr="0085435B" w:rsidRDefault="007D186A" w:rsidP="00964A52">
            <w:pPr>
              <w:rPr>
                <w:rFonts w:ascii="Arial" w:eastAsia="Arial" w:hAnsi="Arial" w:cs="Arial"/>
                <w:b/>
                <w:bCs/>
              </w:rPr>
            </w:pPr>
            <w:r w:rsidRPr="395D1716">
              <w:rPr>
                <w:rFonts w:ascii="Arial" w:eastAsia="Arial" w:hAnsi="Arial" w:cs="Arial"/>
                <w:b/>
                <w:bCs/>
              </w:rPr>
              <w:t>Actions for 2018-202</w:t>
            </w:r>
            <w:r w:rsidR="00675370">
              <w:rPr>
                <w:rFonts w:ascii="Arial" w:eastAsia="Arial" w:hAnsi="Arial" w:cs="Arial"/>
                <w:b/>
                <w:bCs/>
              </w:rPr>
              <w:t>3</w:t>
            </w:r>
          </w:p>
          <w:p w14:paraId="4E764132" w14:textId="77777777" w:rsidR="007D186A" w:rsidRPr="0085435B" w:rsidRDefault="007D186A" w:rsidP="00964A52">
            <w:pPr>
              <w:rPr>
                <w:rFonts w:ascii="Arial" w:eastAsia="Arial" w:hAnsi="Arial" w:cs="Arial"/>
              </w:rPr>
            </w:pPr>
          </w:p>
        </w:tc>
        <w:tc>
          <w:tcPr>
            <w:tcW w:w="2298" w:type="dxa"/>
            <w:shd w:val="clear" w:color="auto" w:fill="A5A5A5" w:themeFill="accent3"/>
          </w:tcPr>
          <w:p w14:paraId="29AFFB13" w14:textId="77777777" w:rsidR="007D186A" w:rsidRPr="0085435B" w:rsidRDefault="007D186A" w:rsidP="00964A52">
            <w:pPr>
              <w:rPr>
                <w:rFonts w:ascii="Arial" w:eastAsia="Arial" w:hAnsi="Arial" w:cs="Arial"/>
              </w:rPr>
            </w:pPr>
            <w:r w:rsidRPr="395D1716">
              <w:rPr>
                <w:rFonts w:ascii="Arial" w:eastAsia="Arial" w:hAnsi="Arial" w:cs="Arial"/>
                <w:b/>
                <w:bCs/>
              </w:rPr>
              <w:t>Specific tasks, person responsible and timescale</w:t>
            </w:r>
            <w:r w:rsidRPr="395D1716">
              <w:rPr>
                <w:rStyle w:val="FootnoteReference"/>
                <w:rFonts w:ascii="Arial" w:eastAsia="Arial" w:hAnsi="Arial" w:cs="Arial"/>
                <w:b/>
                <w:bCs/>
              </w:rPr>
              <w:footnoteReference w:id="1"/>
            </w:r>
          </w:p>
        </w:tc>
        <w:tc>
          <w:tcPr>
            <w:tcW w:w="2185" w:type="dxa"/>
            <w:shd w:val="clear" w:color="auto" w:fill="A5A5A5" w:themeFill="accent3"/>
          </w:tcPr>
          <w:p w14:paraId="5F3FCE8F" w14:textId="77777777" w:rsidR="007D186A" w:rsidRPr="0085435B" w:rsidRDefault="007D186A" w:rsidP="00964A52">
            <w:pPr>
              <w:rPr>
                <w:rFonts w:ascii="Arial" w:eastAsia="Arial" w:hAnsi="Arial" w:cs="Arial"/>
              </w:rPr>
            </w:pPr>
            <w:r w:rsidRPr="395D1716">
              <w:rPr>
                <w:rFonts w:ascii="Arial" w:eastAsia="Arial" w:hAnsi="Arial" w:cs="Arial"/>
                <w:b/>
                <w:bCs/>
              </w:rPr>
              <w:t>Justification</w:t>
            </w:r>
          </w:p>
        </w:tc>
        <w:tc>
          <w:tcPr>
            <w:tcW w:w="2152" w:type="dxa"/>
            <w:shd w:val="clear" w:color="auto" w:fill="A5A5A5" w:themeFill="accent3"/>
          </w:tcPr>
          <w:p w14:paraId="2DE428CE" w14:textId="77777777" w:rsidR="007D186A" w:rsidRPr="0085435B" w:rsidRDefault="007D186A" w:rsidP="00964A52">
            <w:pPr>
              <w:rPr>
                <w:rFonts w:ascii="Arial" w:eastAsia="Arial" w:hAnsi="Arial" w:cs="Arial"/>
              </w:rPr>
            </w:pPr>
            <w:r w:rsidRPr="395D1716">
              <w:rPr>
                <w:rFonts w:ascii="Arial" w:eastAsia="Arial" w:hAnsi="Arial" w:cs="Arial"/>
                <w:b/>
                <w:bCs/>
              </w:rPr>
              <w:t>Success measure</w:t>
            </w:r>
          </w:p>
        </w:tc>
        <w:tc>
          <w:tcPr>
            <w:tcW w:w="870" w:type="dxa"/>
            <w:shd w:val="clear" w:color="auto" w:fill="A5A5A5" w:themeFill="accent3"/>
          </w:tcPr>
          <w:p w14:paraId="24FE2D0C" w14:textId="77777777" w:rsidR="007D186A" w:rsidRPr="0085435B" w:rsidRDefault="007D186A" w:rsidP="00964A52">
            <w:pPr>
              <w:rPr>
                <w:rFonts w:ascii="Arial" w:eastAsia="Arial" w:hAnsi="Arial" w:cs="Arial"/>
                <w:b/>
                <w:bCs/>
              </w:rPr>
            </w:pPr>
            <w:r w:rsidRPr="395D1716">
              <w:rPr>
                <w:rFonts w:ascii="Arial" w:eastAsia="Arial" w:hAnsi="Arial" w:cs="Arial"/>
                <w:b/>
                <w:bCs/>
              </w:rPr>
              <w:t xml:space="preserve"> 2020 review</w:t>
            </w:r>
          </w:p>
        </w:tc>
        <w:tc>
          <w:tcPr>
            <w:tcW w:w="930" w:type="dxa"/>
            <w:shd w:val="clear" w:color="auto" w:fill="A5A5A5" w:themeFill="accent3"/>
          </w:tcPr>
          <w:p w14:paraId="4612E067" w14:textId="77777777" w:rsidR="007D186A" w:rsidRPr="0085435B" w:rsidRDefault="007D186A" w:rsidP="00964A52">
            <w:pPr>
              <w:rPr>
                <w:rFonts w:ascii="Arial" w:eastAsia="Arial" w:hAnsi="Arial" w:cs="Arial"/>
                <w:b/>
                <w:bCs/>
              </w:rPr>
            </w:pPr>
            <w:r w:rsidRPr="395D1716">
              <w:rPr>
                <w:rFonts w:ascii="Arial" w:eastAsia="Arial" w:hAnsi="Arial" w:cs="Arial"/>
                <w:b/>
                <w:bCs/>
              </w:rPr>
              <w:t xml:space="preserve"> 2021 review</w:t>
            </w:r>
          </w:p>
        </w:tc>
        <w:tc>
          <w:tcPr>
            <w:tcW w:w="1584" w:type="dxa"/>
            <w:shd w:val="clear" w:color="auto" w:fill="A5A5A5" w:themeFill="accent3"/>
          </w:tcPr>
          <w:p w14:paraId="5D37AE5A" w14:textId="77777777" w:rsidR="007D186A" w:rsidRPr="0085435B" w:rsidRDefault="007D186A" w:rsidP="00964A52">
            <w:pPr>
              <w:rPr>
                <w:rFonts w:ascii="Arial" w:eastAsia="Arial" w:hAnsi="Arial" w:cs="Arial"/>
                <w:b/>
                <w:bCs/>
              </w:rPr>
            </w:pPr>
            <w:r w:rsidRPr="395D1716">
              <w:rPr>
                <w:rFonts w:ascii="Arial" w:eastAsia="Arial" w:hAnsi="Arial" w:cs="Arial"/>
                <w:b/>
                <w:bCs/>
              </w:rPr>
              <w:t xml:space="preserve"> 2023 update</w:t>
            </w:r>
          </w:p>
          <w:p w14:paraId="3C2891DB" w14:textId="77777777" w:rsidR="007D186A" w:rsidRPr="0085435B" w:rsidRDefault="007D186A" w:rsidP="00964A52">
            <w:pPr>
              <w:rPr>
                <w:rFonts w:ascii="Arial" w:eastAsia="Arial" w:hAnsi="Arial" w:cs="Arial"/>
                <w:b/>
                <w:bCs/>
              </w:rPr>
            </w:pPr>
          </w:p>
          <w:p w14:paraId="7B704C42" w14:textId="77777777" w:rsidR="007D186A" w:rsidRPr="0085435B" w:rsidRDefault="007D186A" w:rsidP="00964A52">
            <w:pPr>
              <w:rPr>
                <w:rFonts w:ascii="Arial" w:eastAsia="Arial" w:hAnsi="Arial" w:cs="Arial"/>
                <w:highlight w:val="cyan"/>
              </w:rPr>
            </w:pPr>
          </w:p>
        </w:tc>
      </w:tr>
      <w:tr w:rsidR="007D186A" w:rsidRPr="0085435B" w14:paraId="033C98C4" w14:textId="77777777" w:rsidTr="00964A52">
        <w:tc>
          <w:tcPr>
            <w:tcW w:w="1826" w:type="dxa"/>
          </w:tcPr>
          <w:p w14:paraId="5BD840AC" w14:textId="77777777" w:rsidR="007D186A" w:rsidRPr="0085435B" w:rsidRDefault="007D186A" w:rsidP="00964A52">
            <w:pPr>
              <w:rPr>
                <w:rFonts w:ascii="Arial" w:eastAsia="Arial" w:hAnsi="Arial" w:cs="Arial"/>
              </w:rPr>
            </w:pPr>
            <w:r w:rsidRPr="395D1716">
              <w:rPr>
                <w:rFonts w:ascii="Arial" w:eastAsia="Arial" w:hAnsi="Arial" w:cs="Arial"/>
              </w:rPr>
              <w:t>Increase number of women with URL, AP and Professor titles</w:t>
            </w:r>
          </w:p>
          <w:p w14:paraId="1235E4BF" w14:textId="77777777" w:rsidR="007D186A" w:rsidRPr="0085435B" w:rsidRDefault="007D186A" w:rsidP="00964A52">
            <w:pPr>
              <w:rPr>
                <w:rFonts w:ascii="Arial" w:eastAsia="Arial" w:hAnsi="Arial" w:cs="Arial"/>
              </w:rPr>
            </w:pPr>
          </w:p>
          <w:p w14:paraId="38953A32" w14:textId="77777777" w:rsidR="007D186A" w:rsidRPr="0085435B" w:rsidRDefault="007D186A" w:rsidP="00964A52">
            <w:pPr>
              <w:rPr>
                <w:rFonts w:ascii="Arial" w:eastAsia="Arial" w:hAnsi="Arial" w:cs="Arial"/>
              </w:rPr>
            </w:pPr>
          </w:p>
        </w:tc>
        <w:tc>
          <w:tcPr>
            <w:tcW w:w="2280" w:type="dxa"/>
          </w:tcPr>
          <w:p w14:paraId="4FE65C97" w14:textId="77777777" w:rsidR="007D186A" w:rsidRDefault="007D186A" w:rsidP="007D186A">
            <w:pPr>
              <w:pStyle w:val="ListParagraph"/>
              <w:numPr>
                <w:ilvl w:val="1"/>
                <w:numId w:val="32"/>
              </w:numPr>
              <w:spacing w:after="0"/>
              <w:contextualSpacing/>
              <w:rPr>
                <w:rFonts w:eastAsia="Arial"/>
                <w:sz w:val="20"/>
                <w:szCs w:val="20"/>
              </w:rPr>
            </w:pPr>
            <w:bookmarkStart w:id="43" w:name="_Ref511920713"/>
            <w:bookmarkStart w:id="44" w:name="_Ref514312991"/>
          </w:p>
          <w:p w14:paraId="537AF12F" w14:textId="77777777" w:rsidR="007D186A" w:rsidRPr="0085435B" w:rsidRDefault="007D186A" w:rsidP="00964A52">
            <w:pPr>
              <w:pStyle w:val="ListParagraph"/>
              <w:numPr>
                <w:ilvl w:val="0"/>
                <w:numId w:val="0"/>
              </w:numPr>
              <w:spacing w:after="0"/>
              <w:contextualSpacing/>
              <w:rPr>
                <w:rFonts w:eastAsia="Arial"/>
                <w:sz w:val="20"/>
                <w:szCs w:val="20"/>
              </w:rPr>
            </w:pPr>
            <w:r w:rsidRPr="395D1716">
              <w:rPr>
                <w:rFonts w:eastAsia="Arial"/>
                <w:sz w:val="20"/>
                <w:szCs w:val="20"/>
              </w:rPr>
              <w:t xml:space="preserve">Identify all eligible candidates for </w:t>
            </w:r>
            <w:proofErr w:type="spellStart"/>
            <w:r w:rsidRPr="395D1716">
              <w:rPr>
                <w:rFonts w:eastAsia="Arial"/>
                <w:sz w:val="20"/>
                <w:szCs w:val="20"/>
              </w:rPr>
              <w:t>RoD</w:t>
            </w:r>
            <w:proofErr w:type="spellEnd"/>
            <w:r w:rsidRPr="395D1716">
              <w:rPr>
                <w:rFonts w:eastAsia="Arial"/>
                <w:sz w:val="20"/>
                <w:szCs w:val="20"/>
              </w:rPr>
              <w:t xml:space="preserve"> schemes annually and encourage</w:t>
            </w:r>
            <w:bookmarkEnd w:id="43"/>
            <w:r w:rsidRPr="395D1716">
              <w:rPr>
                <w:rFonts w:eastAsia="Arial"/>
                <w:sz w:val="20"/>
                <w:szCs w:val="20"/>
              </w:rPr>
              <w:t xml:space="preserve"> applications</w:t>
            </w:r>
            <w:bookmarkEnd w:id="44"/>
          </w:p>
          <w:p w14:paraId="2E837A3B" w14:textId="77777777" w:rsidR="007D186A" w:rsidRPr="0085435B" w:rsidRDefault="007D186A" w:rsidP="00964A52">
            <w:pPr>
              <w:rPr>
                <w:rFonts w:ascii="Arial" w:eastAsia="Arial" w:hAnsi="Arial" w:cs="Arial"/>
              </w:rPr>
            </w:pPr>
          </w:p>
          <w:p w14:paraId="04F50154" w14:textId="77777777" w:rsidR="007D186A" w:rsidRDefault="007D186A" w:rsidP="007D186A">
            <w:pPr>
              <w:pStyle w:val="ListParagraph"/>
              <w:numPr>
                <w:ilvl w:val="1"/>
                <w:numId w:val="32"/>
              </w:numPr>
              <w:spacing w:after="0"/>
              <w:contextualSpacing/>
              <w:rPr>
                <w:rFonts w:eastAsia="Arial"/>
                <w:sz w:val="20"/>
                <w:szCs w:val="20"/>
              </w:rPr>
            </w:pPr>
            <w:bookmarkStart w:id="45" w:name="_Ref511920722"/>
          </w:p>
          <w:p w14:paraId="4640A977" w14:textId="77777777" w:rsidR="007D186A" w:rsidRPr="0085435B" w:rsidRDefault="007D186A" w:rsidP="00964A52">
            <w:pPr>
              <w:pStyle w:val="ListParagraph"/>
              <w:numPr>
                <w:ilvl w:val="0"/>
                <w:numId w:val="0"/>
              </w:numPr>
              <w:spacing w:after="0"/>
              <w:contextualSpacing/>
              <w:rPr>
                <w:rFonts w:eastAsia="Arial"/>
                <w:sz w:val="20"/>
                <w:szCs w:val="20"/>
              </w:rPr>
            </w:pPr>
            <w:r w:rsidRPr="395D1716">
              <w:rPr>
                <w:rFonts w:eastAsia="Arial"/>
                <w:sz w:val="20"/>
                <w:szCs w:val="20"/>
              </w:rPr>
              <w:t xml:space="preserve">Provide internal support for </w:t>
            </w:r>
            <w:proofErr w:type="spellStart"/>
            <w:r w:rsidRPr="395D1716">
              <w:rPr>
                <w:rFonts w:eastAsia="Arial"/>
                <w:sz w:val="20"/>
                <w:szCs w:val="20"/>
              </w:rPr>
              <w:t>RoD</w:t>
            </w:r>
            <w:proofErr w:type="spellEnd"/>
            <w:r w:rsidRPr="395D1716">
              <w:rPr>
                <w:rFonts w:eastAsia="Arial"/>
                <w:sz w:val="20"/>
                <w:szCs w:val="20"/>
              </w:rPr>
              <w:t xml:space="preserve"> applicants to strengthen applications</w:t>
            </w:r>
            <w:bookmarkEnd w:id="45"/>
          </w:p>
          <w:p w14:paraId="39B20BAE" w14:textId="77777777" w:rsidR="007D186A" w:rsidRPr="0085435B" w:rsidRDefault="007D186A" w:rsidP="00964A52">
            <w:pPr>
              <w:rPr>
                <w:rFonts w:ascii="Arial" w:eastAsia="Arial" w:hAnsi="Arial" w:cs="Arial"/>
              </w:rPr>
            </w:pPr>
          </w:p>
          <w:p w14:paraId="7E76D6B1" w14:textId="77777777" w:rsidR="007D186A" w:rsidRDefault="007D186A" w:rsidP="007D186A">
            <w:pPr>
              <w:pStyle w:val="ListParagraph"/>
              <w:numPr>
                <w:ilvl w:val="1"/>
                <w:numId w:val="32"/>
              </w:numPr>
              <w:spacing w:after="0"/>
              <w:contextualSpacing/>
              <w:rPr>
                <w:rFonts w:eastAsia="Arial"/>
                <w:sz w:val="20"/>
                <w:szCs w:val="20"/>
              </w:rPr>
            </w:pPr>
            <w:bookmarkStart w:id="46" w:name="_Ref511920731"/>
          </w:p>
          <w:p w14:paraId="30174541" w14:textId="77777777" w:rsidR="007D186A" w:rsidRPr="0085435B" w:rsidRDefault="007D186A" w:rsidP="00964A52">
            <w:pPr>
              <w:pStyle w:val="ListParagraph"/>
              <w:numPr>
                <w:ilvl w:val="0"/>
                <w:numId w:val="0"/>
              </w:numPr>
              <w:spacing w:after="0"/>
              <w:contextualSpacing/>
              <w:rPr>
                <w:rFonts w:eastAsia="Arial"/>
                <w:sz w:val="20"/>
                <w:szCs w:val="20"/>
              </w:rPr>
            </w:pPr>
            <w:r w:rsidRPr="395D1716">
              <w:rPr>
                <w:rFonts w:eastAsia="Arial"/>
                <w:sz w:val="20"/>
                <w:szCs w:val="20"/>
              </w:rPr>
              <w:t xml:space="preserve">Offer mentorship for unsuccessful </w:t>
            </w:r>
            <w:proofErr w:type="spellStart"/>
            <w:r w:rsidRPr="395D1716">
              <w:rPr>
                <w:rFonts w:eastAsia="Arial"/>
                <w:sz w:val="20"/>
                <w:szCs w:val="20"/>
              </w:rPr>
              <w:t>RoD</w:t>
            </w:r>
            <w:proofErr w:type="spellEnd"/>
            <w:r w:rsidRPr="395D1716">
              <w:rPr>
                <w:rFonts w:eastAsia="Arial"/>
                <w:sz w:val="20"/>
                <w:szCs w:val="20"/>
              </w:rPr>
              <w:t xml:space="preserve"> candidates</w:t>
            </w:r>
            <w:bookmarkEnd w:id="46"/>
          </w:p>
          <w:p w14:paraId="07C89952" w14:textId="77777777" w:rsidR="007D186A" w:rsidRPr="0085435B" w:rsidRDefault="007D186A" w:rsidP="00964A52">
            <w:pPr>
              <w:ind w:left="360"/>
              <w:rPr>
                <w:rFonts w:ascii="Arial" w:eastAsia="Arial" w:hAnsi="Arial" w:cs="Arial"/>
              </w:rPr>
            </w:pPr>
          </w:p>
          <w:p w14:paraId="35AE95F0" w14:textId="77777777" w:rsidR="007D186A" w:rsidRDefault="007D186A" w:rsidP="007D186A">
            <w:pPr>
              <w:pStyle w:val="ListParagraph"/>
              <w:numPr>
                <w:ilvl w:val="1"/>
                <w:numId w:val="32"/>
              </w:numPr>
              <w:spacing w:after="0"/>
              <w:contextualSpacing/>
              <w:rPr>
                <w:rFonts w:eastAsia="Arial"/>
                <w:sz w:val="20"/>
                <w:szCs w:val="20"/>
              </w:rPr>
            </w:pPr>
            <w:bookmarkStart w:id="47" w:name="_Ref513631552"/>
          </w:p>
          <w:p w14:paraId="05BAE60B" w14:textId="77777777" w:rsidR="007D186A" w:rsidRPr="0085435B" w:rsidRDefault="007D186A" w:rsidP="00964A52">
            <w:pPr>
              <w:pStyle w:val="ListParagraph"/>
              <w:numPr>
                <w:ilvl w:val="0"/>
                <w:numId w:val="0"/>
              </w:numPr>
              <w:spacing w:after="0"/>
              <w:contextualSpacing/>
              <w:rPr>
                <w:rFonts w:eastAsia="Arial"/>
                <w:sz w:val="20"/>
                <w:szCs w:val="20"/>
              </w:rPr>
            </w:pPr>
            <w:r w:rsidRPr="395D1716">
              <w:rPr>
                <w:rFonts w:eastAsia="Arial"/>
                <w:sz w:val="20"/>
                <w:szCs w:val="20"/>
              </w:rPr>
              <w:t xml:space="preserve">Request PT working patterns are taken into account in the assessment of research outputs of PT researchers for the </w:t>
            </w:r>
            <w:proofErr w:type="spellStart"/>
            <w:r w:rsidRPr="395D1716">
              <w:rPr>
                <w:rFonts w:eastAsia="Arial"/>
                <w:sz w:val="20"/>
                <w:szCs w:val="20"/>
              </w:rPr>
              <w:t>RoD</w:t>
            </w:r>
            <w:bookmarkEnd w:id="47"/>
            <w:proofErr w:type="spellEnd"/>
            <w:r w:rsidRPr="395D1716">
              <w:rPr>
                <w:rFonts w:eastAsia="Arial"/>
                <w:sz w:val="20"/>
                <w:szCs w:val="20"/>
              </w:rPr>
              <w:t xml:space="preserve"> </w:t>
            </w:r>
          </w:p>
          <w:p w14:paraId="6E17DCE8" w14:textId="77777777" w:rsidR="007D186A" w:rsidRPr="0085435B" w:rsidRDefault="007D186A" w:rsidP="00964A52">
            <w:pPr>
              <w:rPr>
                <w:rFonts w:ascii="Arial" w:eastAsia="Arial" w:hAnsi="Arial" w:cs="Arial"/>
              </w:rPr>
            </w:pPr>
          </w:p>
        </w:tc>
        <w:tc>
          <w:tcPr>
            <w:tcW w:w="2298" w:type="dxa"/>
          </w:tcPr>
          <w:p w14:paraId="248290DE" w14:textId="77777777" w:rsidR="007D186A" w:rsidRPr="0085435B" w:rsidRDefault="007D186A" w:rsidP="00964A52">
            <w:pPr>
              <w:rPr>
                <w:rFonts w:ascii="Arial" w:eastAsia="Arial" w:hAnsi="Arial" w:cs="Arial"/>
              </w:rPr>
            </w:pPr>
            <w:r w:rsidRPr="395D1716">
              <w:rPr>
                <w:rFonts w:ascii="Arial" w:eastAsia="Arial" w:hAnsi="Arial" w:cs="Arial"/>
                <w:b/>
                <w:bCs/>
              </w:rPr>
              <w:t xml:space="preserve">DA (SAT) and </w:t>
            </w:r>
            <w:proofErr w:type="spellStart"/>
            <w:r w:rsidRPr="395D1716">
              <w:rPr>
                <w:rFonts w:ascii="Arial" w:eastAsia="Arial" w:hAnsi="Arial" w:cs="Arial"/>
                <w:b/>
                <w:bCs/>
              </w:rPr>
              <w:t>HoD</w:t>
            </w:r>
            <w:proofErr w:type="spellEnd"/>
            <w:r w:rsidRPr="395D1716">
              <w:rPr>
                <w:rFonts w:ascii="Arial" w:eastAsia="Arial" w:hAnsi="Arial" w:cs="Arial"/>
                <w:b/>
                <w:bCs/>
              </w:rPr>
              <w:t xml:space="preserve"> (SAT)</w:t>
            </w:r>
            <w:r w:rsidRPr="395D1716">
              <w:rPr>
                <w:rFonts w:ascii="Arial" w:eastAsia="Arial" w:hAnsi="Arial" w:cs="Arial"/>
              </w:rPr>
              <w:t xml:space="preserve"> to identify and email eligible candidates, encourage them to apply and invite to meet and discuss. (</w:t>
            </w:r>
            <w:r w:rsidRPr="395D1716">
              <w:rPr>
                <w:rFonts w:ascii="Arial" w:eastAsia="Arial" w:hAnsi="Arial" w:cs="Arial"/>
                <w:b/>
                <w:bCs/>
              </w:rPr>
              <w:t>March 2018 - 2022</w:t>
            </w:r>
            <w:r w:rsidRPr="395D1716">
              <w:rPr>
                <w:rFonts w:ascii="Arial" w:eastAsia="Arial" w:hAnsi="Arial" w:cs="Arial"/>
              </w:rPr>
              <w:t>)</w:t>
            </w:r>
          </w:p>
          <w:p w14:paraId="3FFC4D5F" w14:textId="77777777" w:rsidR="007D186A" w:rsidRPr="0085435B" w:rsidRDefault="007D186A" w:rsidP="00964A52">
            <w:pPr>
              <w:rPr>
                <w:rFonts w:ascii="Arial" w:eastAsia="Arial" w:hAnsi="Arial" w:cs="Arial"/>
                <w:b/>
                <w:bCs/>
              </w:rPr>
            </w:pPr>
          </w:p>
          <w:p w14:paraId="4D30FC3E" w14:textId="77777777" w:rsidR="007D186A" w:rsidRPr="0085435B" w:rsidRDefault="007D186A" w:rsidP="00964A52">
            <w:pPr>
              <w:rPr>
                <w:rFonts w:ascii="Arial" w:eastAsia="Arial" w:hAnsi="Arial" w:cs="Arial"/>
              </w:rPr>
            </w:pPr>
            <w:r w:rsidRPr="395D1716">
              <w:rPr>
                <w:rFonts w:ascii="Arial" w:eastAsia="Arial" w:hAnsi="Arial" w:cs="Arial"/>
                <w:b/>
                <w:bCs/>
              </w:rPr>
              <w:t xml:space="preserve">DA (SAT) and </w:t>
            </w:r>
            <w:proofErr w:type="spellStart"/>
            <w:r w:rsidRPr="395D1716">
              <w:rPr>
                <w:rFonts w:ascii="Arial" w:eastAsia="Arial" w:hAnsi="Arial" w:cs="Arial"/>
                <w:b/>
                <w:bCs/>
              </w:rPr>
              <w:t>HoD</w:t>
            </w:r>
            <w:proofErr w:type="spellEnd"/>
            <w:r w:rsidRPr="395D1716">
              <w:rPr>
                <w:rFonts w:ascii="Arial" w:eastAsia="Arial" w:hAnsi="Arial" w:cs="Arial"/>
              </w:rPr>
              <w:t xml:space="preserve"> </w:t>
            </w:r>
            <w:r w:rsidRPr="395D1716">
              <w:rPr>
                <w:rFonts w:ascii="Arial" w:eastAsia="Arial" w:hAnsi="Arial" w:cs="Arial"/>
                <w:b/>
                <w:bCs/>
              </w:rPr>
              <w:t>(SAT)</w:t>
            </w:r>
            <w:r w:rsidRPr="395D1716">
              <w:rPr>
                <w:rFonts w:ascii="Arial" w:eastAsia="Arial" w:hAnsi="Arial" w:cs="Arial"/>
              </w:rPr>
              <w:t xml:space="preserve"> to establish gender-balanced internal </w:t>
            </w:r>
            <w:proofErr w:type="spellStart"/>
            <w:r w:rsidRPr="395D1716">
              <w:rPr>
                <w:rFonts w:ascii="Arial" w:eastAsia="Arial" w:hAnsi="Arial" w:cs="Arial"/>
              </w:rPr>
              <w:t>RoD</w:t>
            </w:r>
            <w:proofErr w:type="spellEnd"/>
            <w:r w:rsidRPr="395D1716">
              <w:rPr>
                <w:rFonts w:ascii="Arial" w:eastAsia="Arial" w:hAnsi="Arial" w:cs="Arial"/>
              </w:rPr>
              <w:t xml:space="preserve"> committee to review applications prior to submission and provide advice to strengthen applications (</w:t>
            </w:r>
            <w:r w:rsidRPr="395D1716">
              <w:rPr>
                <w:rFonts w:ascii="Arial" w:eastAsia="Arial" w:hAnsi="Arial" w:cs="Arial"/>
                <w:b/>
                <w:bCs/>
              </w:rPr>
              <w:t>April 2018 - 2022</w:t>
            </w:r>
            <w:r w:rsidRPr="395D1716">
              <w:rPr>
                <w:rFonts w:ascii="Arial" w:eastAsia="Arial" w:hAnsi="Arial" w:cs="Arial"/>
              </w:rPr>
              <w:t>)</w:t>
            </w:r>
          </w:p>
          <w:p w14:paraId="6B49C258" w14:textId="77777777" w:rsidR="007D186A" w:rsidRPr="0085435B" w:rsidRDefault="007D186A" w:rsidP="00964A52">
            <w:pPr>
              <w:rPr>
                <w:rFonts w:ascii="Arial" w:eastAsia="Arial" w:hAnsi="Arial" w:cs="Arial"/>
                <w:b/>
                <w:bCs/>
              </w:rPr>
            </w:pPr>
          </w:p>
          <w:p w14:paraId="07B1926C" w14:textId="77777777" w:rsidR="007D186A" w:rsidRPr="0085435B" w:rsidRDefault="007D186A" w:rsidP="00964A52">
            <w:pPr>
              <w:rPr>
                <w:rFonts w:ascii="Arial" w:eastAsia="Arial" w:hAnsi="Arial" w:cs="Arial"/>
              </w:rPr>
            </w:pPr>
            <w:proofErr w:type="spellStart"/>
            <w:r w:rsidRPr="395D1716">
              <w:rPr>
                <w:rFonts w:ascii="Arial" w:eastAsia="Arial" w:hAnsi="Arial" w:cs="Arial"/>
                <w:b/>
                <w:bCs/>
              </w:rPr>
              <w:t>HoD</w:t>
            </w:r>
            <w:proofErr w:type="spellEnd"/>
            <w:r w:rsidRPr="395D1716">
              <w:rPr>
                <w:rFonts w:ascii="Arial" w:eastAsia="Arial" w:hAnsi="Arial" w:cs="Arial"/>
              </w:rPr>
              <w:t xml:space="preserve"> </w:t>
            </w:r>
            <w:r w:rsidRPr="395D1716">
              <w:rPr>
                <w:rFonts w:ascii="Arial" w:eastAsia="Arial" w:hAnsi="Arial" w:cs="Arial"/>
                <w:b/>
                <w:bCs/>
              </w:rPr>
              <w:t xml:space="preserve">(SAT) </w:t>
            </w:r>
            <w:r w:rsidRPr="395D1716">
              <w:rPr>
                <w:rFonts w:ascii="Arial" w:eastAsia="Arial" w:hAnsi="Arial" w:cs="Arial"/>
              </w:rPr>
              <w:t xml:space="preserve">to ensure all unsuccessful candidates are offered mentorship by a senior member of the Department to support them to meet the requirements </w:t>
            </w:r>
            <w:r w:rsidRPr="395D1716">
              <w:rPr>
                <w:rFonts w:ascii="Arial" w:eastAsia="Arial" w:hAnsi="Arial" w:cs="Arial"/>
              </w:rPr>
              <w:lastRenderedPageBreak/>
              <w:t>(</w:t>
            </w:r>
            <w:r w:rsidRPr="395D1716">
              <w:rPr>
                <w:rFonts w:ascii="Arial" w:eastAsia="Arial" w:hAnsi="Arial" w:cs="Arial"/>
                <w:b/>
                <w:bCs/>
              </w:rPr>
              <w:t>September 2018 – 2022</w:t>
            </w:r>
            <w:r w:rsidRPr="395D1716">
              <w:rPr>
                <w:rFonts w:ascii="Arial" w:eastAsia="Arial" w:hAnsi="Arial" w:cs="Arial"/>
              </w:rPr>
              <w:t>)</w:t>
            </w:r>
          </w:p>
          <w:p w14:paraId="424AF4CD" w14:textId="77777777" w:rsidR="007D186A" w:rsidRPr="0085435B" w:rsidRDefault="007D186A" w:rsidP="00964A52">
            <w:pPr>
              <w:rPr>
                <w:rFonts w:ascii="Arial" w:eastAsia="Arial" w:hAnsi="Arial" w:cs="Arial"/>
              </w:rPr>
            </w:pPr>
          </w:p>
          <w:p w14:paraId="509E45D2" w14:textId="77777777" w:rsidR="007D186A" w:rsidRPr="0085435B" w:rsidRDefault="007D186A" w:rsidP="00964A52">
            <w:pPr>
              <w:rPr>
                <w:rFonts w:ascii="Arial" w:eastAsia="Arial" w:hAnsi="Arial" w:cs="Arial"/>
              </w:rPr>
            </w:pPr>
            <w:proofErr w:type="spellStart"/>
            <w:r w:rsidRPr="395D1716">
              <w:rPr>
                <w:rFonts w:ascii="Arial" w:eastAsia="Arial" w:hAnsi="Arial" w:cs="Arial"/>
                <w:b/>
                <w:bCs/>
              </w:rPr>
              <w:t>HoD</w:t>
            </w:r>
            <w:proofErr w:type="spellEnd"/>
            <w:r w:rsidRPr="395D1716">
              <w:rPr>
                <w:rFonts w:ascii="Arial" w:eastAsia="Arial" w:hAnsi="Arial" w:cs="Arial"/>
                <w:b/>
                <w:bCs/>
              </w:rPr>
              <w:t xml:space="preserve"> (SAT) </w:t>
            </w:r>
            <w:r w:rsidRPr="395D1716">
              <w:rPr>
                <w:rFonts w:ascii="Arial" w:eastAsia="Arial" w:hAnsi="Arial" w:cs="Arial"/>
              </w:rPr>
              <w:t>to request working pattern is taken into account by the University panel in supporting letter (</w:t>
            </w:r>
            <w:r w:rsidRPr="395D1716">
              <w:rPr>
                <w:rFonts w:ascii="Arial" w:eastAsia="Arial" w:hAnsi="Arial" w:cs="Arial"/>
                <w:b/>
                <w:bCs/>
              </w:rPr>
              <w:t>May 2018-2022</w:t>
            </w:r>
            <w:r w:rsidRPr="395D1716">
              <w:rPr>
                <w:rFonts w:ascii="Arial" w:eastAsia="Arial" w:hAnsi="Arial" w:cs="Arial"/>
              </w:rPr>
              <w:t>)</w:t>
            </w:r>
          </w:p>
          <w:p w14:paraId="62E971F6" w14:textId="77777777" w:rsidR="007D186A" w:rsidRPr="0085435B" w:rsidRDefault="007D186A" w:rsidP="00964A52">
            <w:pPr>
              <w:rPr>
                <w:rFonts w:ascii="Arial" w:eastAsia="Arial" w:hAnsi="Arial" w:cs="Arial"/>
                <w:b/>
                <w:bCs/>
              </w:rPr>
            </w:pPr>
          </w:p>
        </w:tc>
        <w:tc>
          <w:tcPr>
            <w:tcW w:w="2185" w:type="dxa"/>
          </w:tcPr>
          <w:p w14:paraId="30C5E10E" w14:textId="77777777" w:rsidR="007D186A" w:rsidRPr="0085435B" w:rsidRDefault="007D186A" w:rsidP="00964A52">
            <w:pPr>
              <w:rPr>
                <w:rFonts w:ascii="Arial" w:eastAsia="Arial" w:hAnsi="Arial" w:cs="Arial"/>
              </w:rPr>
            </w:pPr>
            <w:r w:rsidRPr="395D1716">
              <w:rPr>
                <w:rFonts w:ascii="Arial" w:eastAsia="Arial" w:hAnsi="Arial" w:cs="Arial"/>
                <w:b/>
                <w:bCs/>
              </w:rPr>
              <w:lastRenderedPageBreak/>
              <w:t>AIM ACHIEVED:</w:t>
            </w:r>
            <w:r w:rsidRPr="395D1716">
              <w:rPr>
                <w:rFonts w:ascii="Arial" w:eastAsia="Arial" w:hAnsi="Arial" w:cs="Arial"/>
              </w:rPr>
              <w:t xml:space="preserve">  We have increased the number of women holding Associate Professor and Professor titles since 2014.  </w:t>
            </w:r>
          </w:p>
          <w:p w14:paraId="3257A523" w14:textId="77777777" w:rsidR="007D186A" w:rsidRPr="0085435B" w:rsidRDefault="007D186A" w:rsidP="00964A52">
            <w:pPr>
              <w:rPr>
                <w:rFonts w:ascii="Arial" w:eastAsia="Arial" w:hAnsi="Arial" w:cs="Arial"/>
              </w:rPr>
            </w:pPr>
          </w:p>
          <w:p w14:paraId="6766FB64" w14:textId="77777777" w:rsidR="007D186A" w:rsidRPr="0085435B" w:rsidRDefault="007D186A" w:rsidP="00964A52">
            <w:pPr>
              <w:rPr>
                <w:rFonts w:ascii="Arial" w:eastAsia="Arial" w:hAnsi="Arial" w:cs="Arial"/>
              </w:rPr>
            </w:pPr>
            <w:r w:rsidRPr="395D1716">
              <w:rPr>
                <w:rFonts w:ascii="Arial" w:eastAsia="Arial" w:hAnsi="Arial" w:cs="Arial"/>
                <w:b/>
                <w:bCs/>
              </w:rPr>
              <w:t>NEED:</w:t>
            </w:r>
            <w:r w:rsidRPr="395D1716">
              <w:rPr>
                <w:rFonts w:ascii="Arial" w:eastAsia="Arial" w:hAnsi="Arial" w:cs="Arial"/>
              </w:rPr>
              <w:t xml:space="preserve">  The proportion of women holding the Professor title is not consistent with our pipeline.  We currently have no staff with the URL title.   </w:t>
            </w:r>
          </w:p>
        </w:tc>
        <w:tc>
          <w:tcPr>
            <w:tcW w:w="2152" w:type="dxa"/>
          </w:tcPr>
          <w:p w14:paraId="74C716B3" w14:textId="77777777" w:rsidR="007D186A" w:rsidRPr="0085435B" w:rsidRDefault="007D186A" w:rsidP="00964A52">
            <w:pPr>
              <w:rPr>
                <w:rFonts w:ascii="Arial" w:eastAsia="Arial" w:hAnsi="Arial" w:cs="Arial"/>
              </w:rPr>
            </w:pPr>
            <w:r w:rsidRPr="395D1716">
              <w:rPr>
                <w:rFonts w:ascii="Arial" w:eastAsia="Arial" w:hAnsi="Arial" w:cs="Arial"/>
              </w:rPr>
              <w:t>3 successful female applications for Professor title by 2022</w:t>
            </w:r>
          </w:p>
          <w:p w14:paraId="14BEB609" w14:textId="77777777" w:rsidR="007D186A" w:rsidRPr="0085435B" w:rsidRDefault="007D186A" w:rsidP="00964A52">
            <w:pPr>
              <w:rPr>
                <w:rFonts w:ascii="Arial" w:eastAsia="Arial" w:hAnsi="Arial" w:cs="Arial"/>
              </w:rPr>
            </w:pPr>
          </w:p>
          <w:p w14:paraId="735A250C" w14:textId="77777777" w:rsidR="007D186A" w:rsidRDefault="007D186A" w:rsidP="00964A52">
            <w:pPr>
              <w:rPr>
                <w:rFonts w:ascii="Arial" w:eastAsia="Arial" w:hAnsi="Arial" w:cs="Arial"/>
              </w:rPr>
            </w:pPr>
          </w:p>
          <w:p w14:paraId="644C3CE3" w14:textId="77777777" w:rsidR="007D186A" w:rsidRDefault="007D186A" w:rsidP="00964A52">
            <w:pPr>
              <w:rPr>
                <w:rFonts w:ascii="Arial" w:eastAsia="Arial" w:hAnsi="Arial" w:cs="Arial"/>
              </w:rPr>
            </w:pPr>
          </w:p>
          <w:p w14:paraId="5BC8B04C" w14:textId="77777777" w:rsidR="007D186A" w:rsidRPr="0085435B" w:rsidRDefault="007D186A" w:rsidP="00964A52">
            <w:pPr>
              <w:rPr>
                <w:rFonts w:ascii="Arial" w:eastAsia="Arial" w:hAnsi="Arial" w:cs="Arial"/>
              </w:rPr>
            </w:pPr>
            <w:r w:rsidRPr="395D1716">
              <w:rPr>
                <w:rFonts w:ascii="Arial" w:eastAsia="Arial" w:hAnsi="Arial" w:cs="Arial"/>
              </w:rPr>
              <w:t>3 successful female applications for AP title by 2022</w:t>
            </w:r>
          </w:p>
          <w:p w14:paraId="3D2039AA" w14:textId="77777777" w:rsidR="007D186A" w:rsidRPr="0085435B" w:rsidRDefault="007D186A" w:rsidP="00964A52">
            <w:pPr>
              <w:rPr>
                <w:rFonts w:ascii="Arial" w:eastAsia="Arial" w:hAnsi="Arial" w:cs="Arial"/>
              </w:rPr>
            </w:pPr>
          </w:p>
          <w:p w14:paraId="1850F15F" w14:textId="77777777" w:rsidR="007D186A" w:rsidRDefault="007D186A" w:rsidP="00964A52">
            <w:pPr>
              <w:rPr>
                <w:rFonts w:ascii="Arial" w:eastAsia="Arial" w:hAnsi="Arial" w:cs="Arial"/>
              </w:rPr>
            </w:pPr>
          </w:p>
          <w:p w14:paraId="74488F58" w14:textId="77777777" w:rsidR="007D186A" w:rsidRDefault="007D186A" w:rsidP="00964A52">
            <w:pPr>
              <w:rPr>
                <w:rFonts w:ascii="Arial" w:eastAsia="Arial" w:hAnsi="Arial" w:cs="Arial"/>
              </w:rPr>
            </w:pPr>
          </w:p>
          <w:p w14:paraId="1EB007E6" w14:textId="77777777" w:rsidR="007D186A" w:rsidRDefault="007D186A" w:rsidP="00964A52">
            <w:pPr>
              <w:rPr>
                <w:rFonts w:ascii="Arial" w:eastAsia="Arial" w:hAnsi="Arial" w:cs="Arial"/>
              </w:rPr>
            </w:pPr>
          </w:p>
          <w:p w14:paraId="622BCFCE" w14:textId="77777777" w:rsidR="007D186A" w:rsidRPr="0085435B" w:rsidRDefault="007D186A" w:rsidP="00964A52">
            <w:pPr>
              <w:rPr>
                <w:rFonts w:ascii="Arial" w:eastAsia="Arial" w:hAnsi="Arial" w:cs="Arial"/>
              </w:rPr>
            </w:pPr>
            <w:r w:rsidRPr="395D1716">
              <w:rPr>
                <w:rFonts w:ascii="Arial" w:eastAsia="Arial" w:hAnsi="Arial" w:cs="Arial"/>
              </w:rPr>
              <w:t>2 successful female applications for URL title by 2022</w:t>
            </w:r>
          </w:p>
          <w:p w14:paraId="45CFF617" w14:textId="77777777" w:rsidR="007D186A" w:rsidRPr="0085435B" w:rsidRDefault="007D186A" w:rsidP="00964A52">
            <w:pPr>
              <w:rPr>
                <w:rFonts w:ascii="Arial" w:eastAsia="Arial" w:hAnsi="Arial" w:cs="Arial"/>
              </w:rPr>
            </w:pPr>
          </w:p>
        </w:tc>
        <w:tc>
          <w:tcPr>
            <w:tcW w:w="870" w:type="dxa"/>
          </w:tcPr>
          <w:p w14:paraId="5620AB8B" w14:textId="77777777" w:rsidR="007D186A" w:rsidRPr="0085435B" w:rsidRDefault="007D186A" w:rsidP="00964A52">
            <w:pPr>
              <w:rPr>
                <w:rFonts w:ascii="Arial" w:eastAsia="Arial" w:hAnsi="Arial" w:cs="Arial"/>
                <w:color w:val="000000" w:themeColor="text1"/>
                <w:highlight w:val="green"/>
              </w:rPr>
            </w:pPr>
            <w:r w:rsidRPr="395D1716">
              <w:rPr>
                <w:rFonts w:ascii="Arial" w:eastAsia="Arial" w:hAnsi="Arial" w:cs="Arial"/>
                <w:color w:val="000000" w:themeColor="text1"/>
                <w:highlight w:val="green"/>
              </w:rPr>
              <w:t>Green</w:t>
            </w:r>
          </w:p>
        </w:tc>
        <w:tc>
          <w:tcPr>
            <w:tcW w:w="930" w:type="dxa"/>
          </w:tcPr>
          <w:p w14:paraId="3E61CF82" w14:textId="77777777" w:rsidR="007D186A" w:rsidRPr="0085435B" w:rsidRDefault="007D186A" w:rsidP="00964A52">
            <w:pPr>
              <w:rPr>
                <w:rFonts w:ascii="Arial" w:eastAsia="Arial" w:hAnsi="Arial" w:cs="Arial"/>
                <w:color w:val="000000" w:themeColor="text1"/>
                <w:highlight w:val="green"/>
              </w:rPr>
            </w:pPr>
            <w:r w:rsidRPr="395D1716">
              <w:rPr>
                <w:rFonts w:ascii="Arial" w:eastAsia="Arial" w:hAnsi="Arial" w:cs="Arial"/>
                <w:color w:val="000000" w:themeColor="text1"/>
                <w:highlight w:val="green"/>
              </w:rPr>
              <w:t>Green</w:t>
            </w:r>
          </w:p>
        </w:tc>
        <w:tc>
          <w:tcPr>
            <w:tcW w:w="1584" w:type="dxa"/>
          </w:tcPr>
          <w:p w14:paraId="49628A2A" w14:textId="77777777" w:rsidR="007D186A" w:rsidRDefault="007D186A" w:rsidP="00964A52">
            <w:pPr>
              <w:rPr>
                <w:rFonts w:ascii="Arial" w:eastAsia="Arial" w:hAnsi="Arial" w:cs="Arial"/>
                <w:color w:val="000000" w:themeColor="text1"/>
              </w:rPr>
            </w:pPr>
            <w:r w:rsidRPr="395D1716">
              <w:rPr>
                <w:rFonts w:ascii="Arial" w:eastAsia="Arial" w:hAnsi="Arial" w:cs="Arial"/>
                <w:color w:val="000000" w:themeColor="text1"/>
                <w:highlight w:val="green"/>
              </w:rPr>
              <w:t>Green</w:t>
            </w:r>
          </w:p>
          <w:p w14:paraId="645B4239" w14:textId="77777777" w:rsidR="007D186A" w:rsidRPr="00D8242B" w:rsidRDefault="007D186A" w:rsidP="00964A52">
            <w:pPr>
              <w:rPr>
                <w:rFonts w:ascii="Arial" w:eastAsia="Arial" w:hAnsi="Arial" w:cs="Arial"/>
              </w:rPr>
            </w:pPr>
            <w:r w:rsidRPr="395D1716">
              <w:rPr>
                <w:rFonts w:ascii="Arial" w:eastAsia="Arial" w:hAnsi="Arial" w:cs="Arial"/>
              </w:rPr>
              <w:t>3 new female professors appointed</w:t>
            </w:r>
          </w:p>
          <w:p w14:paraId="1C08842A" w14:textId="77777777" w:rsidR="007D186A" w:rsidRDefault="007D186A" w:rsidP="00964A52">
            <w:pPr>
              <w:rPr>
                <w:rFonts w:ascii="Arial" w:eastAsia="Arial" w:hAnsi="Arial" w:cs="Arial"/>
              </w:rPr>
            </w:pPr>
          </w:p>
          <w:p w14:paraId="0DC2F19D" w14:textId="77777777" w:rsidR="007D186A" w:rsidRPr="00D8242B" w:rsidRDefault="007D186A" w:rsidP="00964A52">
            <w:pPr>
              <w:rPr>
                <w:rFonts w:ascii="Arial" w:eastAsia="Arial" w:hAnsi="Arial" w:cs="Arial"/>
              </w:rPr>
            </w:pPr>
          </w:p>
          <w:p w14:paraId="0ABBC9EA" w14:textId="77777777" w:rsidR="007D186A" w:rsidRDefault="007D186A" w:rsidP="00964A52">
            <w:pPr>
              <w:rPr>
                <w:rFonts w:ascii="Arial" w:eastAsia="Arial" w:hAnsi="Arial" w:cs="Arial"/>
                <w:color w:val="000000" w:themeColor="text1"/>
              </w:rPr>
            </w:pPr>
            <w:r w:rsidRPr="395D1716">
              <w:rPr>
                <w:rFonts w:ascii="Arial" w:eastAsia="Arial" w:hAnsi="Arial" w:cs="Arial"/>
                <w:color w:val="000000" w:themeColor="text1"/>
                <w:highlight w:val="green"/>
              </w:rPr>
              <w:t>Green</w:t>
            </w:r>
          </w:p>
          <w:p w14:paraId="613DBA1F" w14:textId="77777777" w:rsidR="007D186A" w:rsidRDefault="007D186A" w:rsidP="00964A52">
            <w:pPr>
              <w:rPr>
                <w:rFonts w:ascii="Arial" w:eastAsia="Arial" w:hAnsi="Arial" w:cs="Arial"/>
                <w:color w:val="000000" w:themeColor="text1"/>
              </w:rPr>
            </w:pPr>
            <w:r w:rsidRPr="395D1716">
              <w:rPr>
                <w:rFonts w:ascii="Arial" w:eastAsia="Arial" w:hAnsi="Arial" w:cs="Arial"/>
                <w:color w:val="000000" w:themeColor="text1"/>
              </w:rPr>
              <w:t xml:space="preserve">9 new female associate professors </w:t>
            </w:r>
          </w:p>
          <w:p w14:paraId="181A263C" w14:textId="77777777" w:rsidR="007D186A" w:rsidRDefault="007D186A" w:rsidP="00964A52">
            <w:pPr>
              <w:rPr>
                <w:rFonts w:ascii="Arial" w:eastAsia="Arial" w:hAnsi="Arial" w:cs="Arial"/>
                <w:color w:val="000000" w:themeColor="text1"/>
              </w:rPr>
            </w:pPr>
          </w:p>
          <w:p w14:paraId="3E397FA6" w14:textId="77777777" w:rsidR="007D186A" w:rsidRPr="0085435B" w:rsidRDefault="007D186A" w:rsidP="00964A52">
            <w:pPr>
              <w:rPr>
                <w:rFonts w:ascii="Arial" w:eastAsia="Arial" w:hAnsi="Arial" w:cs="Arial"/>
                <w:color w:val="000000" w:themeColor="text1"/>
              </w:rPr>
            </w:pPr>
            <w:r w:rsidRPr="395D1716">
              <w:rPr>
                <w:rFonts w:ascii="Arial" w:eastAsia="Arial" w:hAnsi="Arial" w:cs="Arial"/>
                <w:color w:val="000000" w:themeColor="text1"/>
              </w:rPr>
              <w:t xml:space="preserve">URL applications suspended in 2021, the only URL in Psychiatry converted to AP in 2022 </w:t>
            </w:r>
          </w:p>
          <w:p w14:paraId="3EE2D175" w14:textId="77777777" w:rsidR="007D186A" w:rsidRPr="0085435B" w:rsidRDefault="007D186A" w:rsidP="00964A52">
            <w:pPr>
              <w:rPr>
                <w:rFonts w:ascii="Arial" w:eastAsia="Arial" w:hAnsi="Arial" w:cs="Arial"/>
                <w:color w:val="000000" w:themeColor="text1"/>
                <w:highlight w:val="magenta"/>
              </w:rPr>
            </w:pPr>
          </w:p>
          <w:p w14:paraId="1E8A3A4A" w14:textId="77777777" w:rsidR="007D186A" w:rsidRPr="0085435B" w:rsidRDefault="007D186A" w:rsidP="00964A52">
            <w:pPr>
              <w:rPr>
                <w:rFonts w:ascii="Arial" w:eastAsia="Arial" w:hAnsi="Arial" w:cs="Arial"/>
                <w:color w:val="000000" w:themeColor="text1"/>
                <w:highlight w:val="green"/>
              </w:rPr>
            </w:pPr>
            <w:r w:rsidRPr="395D1716">
              <w:rPr>
                <w:rFonts w:ascii="Arial" w:eastAsia="Arial" w:hAnsi="Arial" w:cs="Arial"/>
                <w:color w:val="000000" w:themeColor="text1"/>
                <w:highlight w:val="green"/>
              </w:rPr>
              <w:t>Green</w:t>
            </w:r>
          </w:p>
          <w:p w14:paraId="37EAF8FB" w14:textId="77777777" w:rsidR="007D186A" w:rsidRPr="0085435B" w:rsidRDefault="007D186A" w:rsidP="00964A52">
            <w:pPr>
              <w:rPr>
                <w:rFonts w:ascii="Arial" w:eastAsia="Arial" w:hAnsi="Arial" w:cs="Arial"/>
                <w:color w:val="000000" w:themeColor="text1"/>
              </w:rPr>
            </w:pPr>
            <w:r w:rsidRPr="395D1716">
              <w:rPr>
                <w:rFonts w:ascii="Arial" w:eastAsia="Arial" w:hAnsi="Arial" w:cs="Arial"/>
                <w:color w:val="000000" w:themeColor="text1"/>
              </w:rPr>
              <w:t xml:space="preserve">Feedback and mentorship </w:t>
            </w:r>
            <w:proofErr w:type="gramStart"/>
            <w:r w:rsidRPr="395D1716">
              <w:rPr>
                <w:rFonts w:ascii="Arial" w:eastAsia="Arial" w:hAnsi="Arial" w:cs="Arial"/>
                <w:color w:val="000000" w:themeColor="text1"/>
              </w:rPr>
              <w:t>is</w:t>
            </w:r>
            <w:proofErr w:type="gramEnd"/>
            <w:r w:rsidRPr="395D1716">
              <w:rPr>
                <w:rFonts w:ascii="Arial" w:eastAsia="Arial" w:hAnsi="Arial" w:cs="Arial"/>
                <w:color w:val="000000" w:themeColor="text1"/>
              </w:rPr>
              <w:t xml:space="preserve"> offered to all unsuccessful </w:t>
            </w:r>
            <w:proofErr w:type="spellStart"/>
            <w:r w:rsidRPr="395D1716">
              <w:rPr>
                <w:rFonts w:ascii="Arial" w:eastAsia="Arial" w:hAnsi="Arial" w:cs="Arial"/>
                <w:color w:val="000000" w:themeColor="text1"/>
              </w:rPr>
              <w:t>RoD</w:t>
            </w:r>
            <w:proofErr w:type="spellEnd"/>
            <w:r w:rsidRPr="395D1716">
              <w:rPr>
                <w:rFonts w:ascii="Arial" w:eastAsia="Arial" w:hAnsi="Arial" w:cs="Arial"/>
                <w:color w:val="000000" w:themeColor="text1"/>
              </w:rPr>
              <w:t xml:space="preserve"> candidates</w:t>
            </w:r>
          </w:p>
          <w:p w14:paraId="4C5E95B1" w14:textId="77777777" w:rsidR="007D186A" w:rsidRPr="0085435B" w:rsidRDefault="007D186A" w:rsidP="00964A52">
            <w:pPr>
              <w:rPr>
                <w:rFonts w:ascii="Arial" w:eastAsia="Arial" w:hAnsi="Arial" w:cs="Arial"/>
                <w:color w:val="000000" w:themeColor="text1"/>
                <w:highlight w:val="magenta"/>
              </w:rPr>
            </w:pPr>
          </w:p>
          <w:p w14:paraId="63A17F57" w14:textId="77777777" w:rsidR="007D186A" w:rsidRPr="0085435B" w:rsidRDefault="007D186A" w:rsidP="00964A52">
            <w:pPr>
              <w:rPr>
                <w:rFonts w:ascii="Arial" w:eastAsia="Arial" w:hAnsi="Arial" w:cs="Arial"/>
                <w:color w:val="000000" w:themeColor="text1"/>
                <w:highlight w:val="green"/>
              </w:rPr>
            </w:pPr>
            <w:r w:rsidRPr="395D1716">
              <w:rPr>
                <w:rFonts w:ascii="Arial" w:eastAsia="Arial" w:hAnsi="Arial" w:cs="Arial"/>
                <w:color w:val="000000" w:themeColor="text1"/>
                <w:highlight w:val="green"/>
              </w:rPr>
              <w:t>Green</w:t>
            </w:r>
          </w:p>
          <w:p w14:paraId="459F16DB" w14:textId="77777777" w:rsidR="007D186A" w:rsidRPr="0085435B" w:rsidRDefault="007D186A" w:rsidP="00964A52">
            <w:pPr>
              <w:rPr>
                <w:rFonts w:ascii="Arial" w:eastAsia="Arial" w:hAnsi="Arial" w:cs="Arial"/>
                <w:color w:val="000000" w:themeColor="text1"/>
              </w:rPr>
            </w:pPr>
            <w:r w:rsidRPr="395D1716">
              <w:rPr>
                <w:rFonts w:ascii="Arial" w:eastAsia="Arial" w:hAnsi="Arial" w:cs="Arial"/>
                <w:color w:val="000000" w:themeColor="text1"/>
              </w:rPr>
              <w:lastRenderedPageBreak/>
              <w:t xml:space="preserve">The </w:t>
            </w:r>
            <w:proofErr w:type="spellStart"/>
            <w:r w:rsidRPr="395D1716">
              <w:rPr>
                <w:rFonts w:ascii="Arial" w:eastAsia="Arial" w:hAnsi="Arial" w:cs="Arial"/>
                <w:color w:val="000000" w:themeColor="text1"/>
              </w:rPr>
              <w:t>HoD</w:t>
            </w:r>
            <w:proofErr w:type="spellEnd"/>
            <w:r w:rsidRPr="395D1716">
              <w:rPr>
                <w:rFonts w:ascii="Arial" w:eastAsia="Arial" w:hAnsi="Arial" w:cs="Arial"/>
                <w:color w:val="000000" w:themeColor="text1"/>
              </w:rPr>
              <w:t xml:space="preserve"> includes statements on PT working patterns in her letters of recommendation to the central </w:t>
            </w:r>
            <w:proofErr w:type="spellStart"/>
            <w:r w:rsidRPr="395D1716">
              <w:rPr>
                <w:rFonts w:ascii="Arial" w:eastAsia="Arial" w:hAnsi="Arial" w:cs="Arial"/>
                <w:color w:val="000000" w:themeColor="text1"/>
              </w:rPr>
              <w:t>RoD</w:t>
            </w:r>
            <w:proofErr w:type="spellEnd"/>
            <w:r w:rsidRPr="395D1716">
              <w:rPr>
                <w:rFonts w:ascii="Arial" w:eastAsia="Arial" w:hAnsi="Arial" w:cs="Arial"/>
                <w:color w:val="000000" w:themeColor="text1"/>
              </w:rPr>
              <w:t xml:space="preserve"> committee</w:t>
            </w:r>
          </w:p>
        </w:tc>
      </w:tr>
      <w:tr w:rsidR="007D186A" w:rsidRPr="0085435B" w14:paraId="51623053" w14:textId="77777777" w:rsidTr="00964A52">
        <w:tc>
          <w:tcPr>
            <w:tcW w:w="1826" w:type="dxa"/>
          </w:tcPr>
          <w:p w14:paraId="46BD5C70" w14:textId="77777777" w:rsidR="007D186A" w:rsidRPr="0085435B" w:rsidRDefault="007D186A" w:rsidP="00964A52">
            <w:pPr>
              <w:rPr>
                <w:rFonts w:ascii="Arial" w:eastAsia="Arial" w:hAnsi="Arial" w:cs="Arial"/>
              </w:rPr>
            </w:pPr>
            <w:r w:rsidRPr="395D1716">
              <w:rPr>
                <w:rFonts w:ascii="Arial" w:eastAsia="Arial" w:hAnsi="Arial" w:cs="Arial"/>
              </w:rPr>
              <w:lastRenderedPageBreak/>
              <w:t>Increase number of women holding statutory chairs</w:t>
            </w:r>
          </w:p>
          <w:p w14:paraId="6990083C" w14:textId="77777777" w:rsidR="007D186A" w:rsidRPr="0085435B" w:rsidRDefault="007D186A" w:rsidP="00964A52">
            <w:pPr>
              <w:rPr>
                <w:rFonts w:ascii="Arial" w:eastAsia="Arial" w:hAnsi="Arial" w:cs="Arial"/>
              </w:rPr>
            </w:pPr>
          </w:p>
          <w:p w14:paraId="5598C495" w14:textId="77777777" w:rsidR="007D186A" w:rsidRPr="0085435B" w:rsidRDefault="007D186A" w:rsidP="00964A52">
            <w:pPr>
              <w:rPr>
                <w:rFonts w:ascii="Arial" w:eastAsia="Arial" w:hAnsi="Arial" w:cs="Arial"/>
              </w:rPr>
            </w:pPr>
          </w:p>
        </w:tc>
        <w:tc>
          <w:tcPr>
            <w:tcW w:w="2280" w:type="dxa"/>
          </w:tcPr>
          <w:p w14:paraId="60BA5959" w14:textId="77777777" w:rsidR="007D186A" w:rsidRDefault="007D186A" w:rsidP="007D186A">
            <w:pPr>
              <w:pStyle w:val="ListParagraph"/>
              <w:numPr>
                <w:ilvl w:val="1"/>
                <w:numId w:val="32"/>
              </w:numPr>
              <w:spacing w:after="0"/>
              <w:contextualSpacing/>
              <w:rPr>
                <w:rFonts w:eastAsia="Arial"/>
                <w:sz w:val="20"/>
                <w:szCs w:val="20"/>
              </w:rPr>
            </w:pPr>
            <w:bookmarkStart w:id="48" w:name="_Ref385838163"/>
          </w:p>
          <w:p w14:paraId="6802A7A3" w14:textId="77777777" w:rsidR="007D186A" w:rsidRPr="0085435B" w:rsidRDefault="007D186A" w:rsidP="00964A52">
            <w:pPr>
              <w:pStyle w:val="ListParagraph"/>
              <w:numPr>
                <w:ilvl w:val="0"/>
                <w:numId w:val="0"/>
              </w:numPr>
              <w:spacing w:after="0"/>
              <w:contextualSpacing/>
              <w:rPr>
                <w:rFonts w:eastAsia="Arial"/>
                <w:sz w:val="20"/>
                <w:szCs w:val="20"/>
              </w:rPr>
            </w:pPr>
            <w:r w:rsidRPr="395D1716">
              <w:rPr>
                <w:rFonts w:eastAsia="Arial"/>
                <w:sz w:val="20"/>
                <w:szCs w:val="20"/>
              </w:rPr>
              <w:t xml:space="preserve">Ensure gender balance in applications for two vacant statutory chair positions </w:t>
            </w:r>
            <w:bookmarkEnd w:id="48"/>
          </w:p>
          <w:p w14:paraId="48E5FF2B" w14:textId="77777777" w:rsidR="007D186A" w:rsidRPr="0085435B" w:rsidRDefault="007D186A" w:rsidP="00964A52">
            <w:pPr>
              <w:rPr>
                <w:rFonts w:ascii="Arial" w:eastAsia="Arial" w:hAnsi="Arial" w:cs="Arial"/>
              </w:rPr>
            </w:pPr>
          </w:p>
          <w:p w14:paraId="3A7ADE20" w14:textId="77777777" w:rsidR="007D186A" w:rsidRPr="0085435B" w:rsidRDefault="007D186A" w:rsidP="00964A52">
            <w:pPr>
              <w:rPr>
                <w:rFonts w:ascii="Arial" w:eastAsia="Arial" w:hAnsi="Arial" w:cs="Arial"/>
              </w:rPr>
            </w:pPr>
          </w:p>
          <w:p w14:paraId="16A852BC" w14:textId="77777777" w:rsidR="007D186A" w:rsidRPr="0085435B" w:rsidRDefault="007D186A" w:rsidP="00964A52">
            <w:pPr>
              <w:rPr>
                <w:rFonts w:ascii="Arial" w:eastAsia="Arial" w:hAnsi="Arial" w:cs="Arial"/>
              </w:rPr>
            </w:pPr>
          </w:p>
        </w:tc>
        <w:tc>
          <w:tcPr>
            <w:tcW w:w="2298" w:type="dxa"/>
          </w:tcPr>
          <w:p w14:paraId="527AB95B" w14:textId="77777777" w:rsidR="007D186A" w:rsidRPr="0085435B" w:rsidRDefault="007D186A" w:rsidP="00964A52">
            <w:pPr>
              <w:rPr>
                <w:rFonts w:ascii="Arial" w:eastAsia="Arial" w:hAnsi="Arial" w:cs="Arial"/>
              </w:rPr>
            </w:pPr>
            <w:proofErr w:type="spellStart"/>
            <w:r w:rsidRPr="395D1716">
              <w:rPr>
                <w:rFonts w:ascii="Arial" w:eastAsia="Arial" w:hAnsi="Arial" w:cs="Arial"/>
                <w:b/>
                <w:bCs/>
              </w:rPr>
              <w:t>HoD</w:t>
            </w:r>
            <w:proofErr w:type="spellEnd"/>
            <w:r w:rsidRPr="395D1716">
              <w:rPr>
                <w:rFonts w:ascii="Arial" w:eastAsia="Arial" w:hAnsi="Arial" w:cs="Arial"/>
                <w:b/>
                <w:bCs/>
              </w:rPr>
              <w:t xml:space="preserve"> (SAT) </w:t>
            </w:r>
            <w:r w:rsidRPr="395D1716">
              <w:rPr>
                <w:rFonts w:ascii="Arial" w:eastAsia="Arial" w:hAnsi="Arial" w:cs="Arial"/>
              </w:rPr>
              <w:t xml:space="preserve">to brief search committee/head-hunters that we have a target of 50% female applications </w:t>
            </w:r>
          </w:p>
          <w:p w14:paraId="4925C7B4" w14:textId="77777777" w:rsidR="007D186A" w:rsidRPr="0085435B" w:rsidRDefault="007D186A" w:rsidP="00964A52">
            <w:pPr>
              <w:rPr>
                <w:rFonts w:ascii="Arial" w:eastAsia="Arial" w:hAnsi="Arial" w:cs="Arial"/>
              </w:rPr>
            </w:pPr>
          </w:p>
          <w:p w14:paraId="496B1098" w14:textId="77777777" w:rsidR="007D186A" w:rsidRPr="0085435B" w:rsidRDefault="007D186A" w:rsidP="00964A52">
            <w:pPr>
              <w:rPr>
                <w:rFonts w:ascii="Arial" w:eastAsia="Arial" w:hAnsi="Arial" w:cs="Arial"/>
              </w:rPr>
            </w:pPr>
            <w:proofErr w:type="spellStart"/>
            <w:r w:rsidRPr="395D1716">
              <w:rPr>
                <w:rFonts w:ascii="Arial" w:eastAsia="Arial" w:hAnsi="Arial" w:cs="Arial"/>
                <w:b/>
                <w:bCs/>
              </w:rPr>
              <w:t>HoD</w:t>
            </w:r>
            <w:proofErr w:type="spellEnd"/>
            <w:r w:rsidRPr="395D1716">
              <w:rPr>
                <w:rFonts w:ascii="Arial" w:eastAsia="Arial" w:hAnsi="Arial" w:cs="Arial"/>
                <w:b/>
                <w:bCs/>
              </w:rPr>
              <w:t xml:space="preserve"> (SAT) </w:t>
            </w:r>
            <w:r w:rsidRPr="395D1716">
              <w:rPr>
                <w:rFonts w:ascii="Arial" w:eastAsia="Arial" w:hAnsi="Arial" w:cs="Arial"/>
              </w:rPr>
              <w:t>to advise Chair of search committee of the necessity to follow University procedures, requiring permission from the Vice Chancellor to proceed at each stage of recruitment if no women are being taken forward</w:t>
            </w:r>
          </w:p>
          <w:p w14:paraId="2B6866A5" w14:textId="77777777" w:rsidR="007D186A" w:rsidRPr="0085435B" w:rsidRDefault="007D186A" w:rsidP="00964A52">
            <w:pPr>
              <w:rPr>
                <w:rFonts w:ascii="Arial" w:eastAsia="Arial" w:hAnsi="Arial" w:cs="Arial"/>
              </w:rPr>
            </w:pPr>
          </w:p>
        </w:tc>
        <w:tc>
          <w:tcPr>
            <w:tcW w:w="2185" w:type="dxa"/>
          </w:tcPr>
          <w:p w14:paraId="5F369019" w14:textId="77777777" w:rsidR="007D186A" w:rsidRPr="0085435B" w:rsidRDefault="007D186A" w:rsidP="00964A52">
            <w:pPr>
              <w:rPr>
                <w:rFonts w:ascii="Arial" w:eastAsia="Arial" w:hAnsi="Arial" w:cs="Arial"/>
              </w:rPr>
            </w:pPr>
            <w:r w:rsidRPr="395D1716">
              <w:rPr>
                <w:rFonts w:ascii="Arial" w:eastAsia="Arial" w:hAnsi="Arial" w:cs="Arial"/>
                <w:b/>
                <w:bCs/>
              </w:rPr>
              <w:t>NEED:</w:t>
            </w:r>
            <w:r w:rsidRPr="395D1716">
              <w:rPr>
                <w:rFonts w:ascii="Arial" w:eastAsia="Arial" w:hAnsi="Arial" w:cs="Arial"/>
              </w:rPr>
              <w:t xml:space="preserve"> Senior positions in the Department rarely become vacant. We currently have two vacant statutory chairs (one clinical, one non-clinical). This is an important opportunity to increase representation of senior women in our </w:t>
            </w:r>
            <w:proofErr w:type="gramStart"/>
            <w:r w:rsidRPr="395D1716">
              <w:rPr>
                <w:rFonts w:ascii="Arial" w:eastAsia="Arial" w:hAnsi="Arial" w:cs="Arial"/>
              </w:rPr>
              <w:t>Department</w:t>
            </w:r>
            <w:proofErr w:type="gramEnd"/>
            <w:r w:rsidRPr="395D1716">
              <w:rPr>
                <w:rFonts w:ascii="Arial" w:eastAsia="Arial" w:hAnsi="Arial" w:cs="Arial"/>
              </w:rPr>
              <w:t xml:space="preserve">. We will work hard to identify potential female candidates for these positions.  </w:t>
            </w:r>
          </w:p>
        </w:tc>
        <w:tc>
          <w:tcPr>
            <w:tcW w:w="2152" w:type="dxa"/>
          </w:tcPr>
          <w:p w14:paraId="4B42E5D9" w14:textId="77777777" w:rsidR="007D186A" w:rsidRPr="0085435B" w:rsidRDefault="007D186A" w:rsidP="00964A52">
            <w:pPr>
              <w:rPr>
                <w:rFonts w:ascii="Arial" w:eastAsia="Arial" w:hAnsi="Arial" w:cs="Arial"/>
              </w:rPr>
            </w:pPr>
            <w:r w:rsidRPr="395D1716">
              <w:rPr>
                <w:rFonts w:ascii="Arial" w:eastAsia="Arial" w:hAnsi="Arial" w:cs="Arial"/>
              </w:rPr>
              <w:t>One new female statutory chair to be appointed by 2020</w:t>
            </w:r>
          </w:p>
        </w:tc>
        <w:tc>
          <w:tcPr>
            <w:tcW w:w="870" w:type="dxa"/>
          </w:tcPr>
          <w:p w14:paraId="60789CB5" w14:textId="77777777" w:rsidR="007D186A" w:rsidRPr="0085435B" w:rsidRDefault="007D186A" w:rsidP="00964A52">
            <w:pPr>
              <w:rPr>
                <w:rFonts w:ascii="Arial" w:eastAsia="Arial" w:hAnsi="Arial" w:cs="Arial"/>
                <w:color w:val="000000" w:themeColor="text1"/>
                <w:highlight w:val="yellow"/>
              </w:rPr>
            </w:pPr>
            <w:r w:rsidRPr="395D1716">
              <w:rPr>
                <w:rFonts w:ascii="Arial" w:eastAsia="Arial" w:hAnsi="Arial" w:cs="Arial"/>
                <w:color w:val="000000" w:themeColor="text1"/>
                <w:highlight w:val="yellow"/>
              </w:rPr>
              <w:t>Amber</w:t>
            </w:r>
          </w:p>
        </w:tc>
        <w:tc>
          <w:tcPr>
            <w:tcW w:w="930" w:type="dxa"/>
          </w:tcPr>
          <w:p w14:paraId="0E20B4A8" w14:textId="77777777" w:rsidR="007D186A" w:rsidRPr="0085435B" w:rsidRDefault="007D186A" w:rsidP="00964A52">
            <w:pPr>
              <w:rPr>
                <w:rFonts w:ascii="Arial" w:eastAsia="Arial" w:hAnsi="Arial" w:cs="Arial"/>
                <w:color w:val="000000" w:themeColor="text1"/>
                <w:highlight w:val="yellow"/>
              </w:rPr>
            </w:pPr>
            <w:r w:rsidRPr="395D1716">
              <w:rPr>
                <w:rFonts w:ascii="Arial" w:eastAsia="Arial" w:hAnsi="Arial" w:cs="Arial"/>
                <w:color w:val="000000" w:themeColor="text1"/>
                <w:highlight w:val="yellow"/>
              </w:rPr>
              <w:t>Amber</w:t>
            </w:r>
          </w:p>
        </w:tc>
        <w:tc>
          <w:tcPr>
            <w:tcW w:w="1584" w:type="dxa"/>
          </w:tcPr>
          <w:p w14:paraId="17BF4FE6" w14:textId="77777777" w:rsidR="007D186A" w:rsidRDefault="007D186A" w:rsidP="00964A52">
            <w:pPr>
              <w:rPr>
                <w:rFonts w:ascii="Arial" w:eastAsia="Arial" w:hAnsi="Arial" w:cs="Arial"/>
                <w:color w:val="000000" w:themeColor="text1"/>
              </w:rPr>
            </w:pPr>
            <w:r w:rsidRPr="395D1716">
              <w:rPr>
                <w:rFonts w:ascii="Arial" w:eastAsia="Arial" w:hAnsi="Arial" w:cs="Arial"/>
                <w:color w:val="000000" w:themeColor="text1"/>
                <w:highlight w:val="green"/>
              </w:rPr>
              <w:t xml:space="preserve">Green </w:t>
            </w:r>
          </w:p>
          <w:p w14:paraId="2168ED3E" w14:textId="77777777" w:rsidR="007D186A" w:rsidRPr="0085435B" w:rsidRDefault="007D186A" w:rsidP="00964A52">
            <w:pPr>
              <w:rPr>
                <w:rFonts w:ascii="Arial" w:eastAsia="Arial" w:hAnsi="Arial" w:cs="Arial"/>
                <w:color w:val="000000" w:themeColor="text1"/>
              </w:rPr>
            </w:pPr>
            <w:r w:rsidRPr="395D1716">
              <w:rPr>
                <w:rFonts w:ascii="Arial" w:eastAsia="Arial" w:hAnsi="Arial" w:cs="Arial"/>
                <w:color w:val="000000" w:themeColor="text1"/>
              </w:rPr>
              <w:t>Two females have been appointed to the vacant statutory chairs, in 2022 and 2024.</w:t>
            </w:r>
          </w:p>
        </w:tc>
      </w:tr>
      <w:tr w:rsidR="007D186A" w:rsidRPr="0085435B" w14:paraId="597C0537" w14:textId="77777777" w:rsidTr="00964A52">
        <w:tc>
          <w:tcPr>
            <w:tcW w:w="1826" w:type="dxa"/>
          </w:tcPr>
          <w:p w14:paraId="3EE4C0F6" w14:textId="77777777" w:rsidR="007D186A" w:rsidRPr="0085435B" w:rsidRDefault="007D186A" w:rsidP="00964A52">
            <w:pPr>
              <w:rPr>
                <w:rFonts w:ascii="Arial" w:eastAsia="Arial" w:hAnsi="Arial" w:cs="Arial"/>
              </w:rPr>
            </w:pPr>
            <w:r w:rsidRPr="395D1716">
              <w:rPr>
                <w:rFonts w:ascii="Arial" w:eastAsia="Arial" w:hAnsi="Arial" w:cs="Arial"/>
              </w:rPr>
              <w:t xml:space="preserve">Increase the number of Academic Clinical Fellows who go </w:t>
            </w:r>
            <w:r w:rsidRPr="395D1716">
              <w:rPr>
                <w:rFonts w:ascii="Arial" w:eastAsia="Arial" w:hAnsi="Arial" w:cs="Arial"/>
              </w:rPr>
              <w:lastRenderedPageBreak/>
              <w:t>on to further academic work</w:t>
            </w:r>
          </w:p>
          <w:p w14:paraId="68CB6AEA" w14:textId="77777777" w:rsidR="007D186A" w:rsidRPr="0085435B" w:rsidRDefault="007D186A" w:rsidP="00964A52">
            <w:pPr>
              <w:rPr>
                <w:rFonts w:ascii="Arial" w:eastAsia="Arial" w:hAnsi="Arial" w:cs="Arial"/>
              </w:rPr>
            </w:pPr>
          </w:p>
          <w:p w14:paraId="5ED19322" w14:textId="77777777" w:rsidR="007D186A" w:rsidRPr="0085435B" w:rsidRDefault="007D186A" w:rsidP="00964A52">
            <w:pPr>
              <w:rPr>
                <w:rFonts w:ascii="Arial" w:eastAsia="Arial" w:hAnsi="Arial" w:cs="Arial"/>
              </w:rPr>
            </w:pPr>
          </w:p>
        </w:tc>
        <w:tc>
          <w:tcPr>
            <w:tcW w:w="2280" w:type="dxa"/>
          </w:tcPr>
          <w:p w14:paraId="2906706C" w14:textId="77777777" w:rsidR="007D186A" w:rsidRDefault="007D186A" w:rsidP="007D186A">
            <w:pPr>
              <w:pStyle w:val="ListParagraph"/>
              <w:numPr>
                <w:ilvl w:val="1"/>
                <w:numId w:val="32"/>
              </w:numPr>
              <w:spacing w:after="0"/>
              <w:contextualSpacing/>
              <w:rPr>
                <w:rFonts w:eastAsia="Arial"/>
                <w:sz w:val="20"/>
                <w:szCs w:val="20"/>
              </w:rPr>
            </w:pPr>
            <w:bookmarkStart w:id="49" w:name="_Ref385839398"/>
          </w:p>
          <w:p w14:paraId="77139661" w14:textId="77777777" w:rsidR="007D186A" w:rsidRPr="0085435B" w:rsidRDefault="007D186A" w:rsidP="00964A52">
            <w:pPr>
              <w:pStyle w:val="ListParagraph"/>
              <w:numPr>
                <w:ilvl w:val="0"/>
                <w:numId w:val="0"/>
              </w:numPr>
              <w:spacing w:after="0"/>
              <w:contextualSpacing/>
              <w:rPr>
                <w:rFonts w:eastAsia="Arial"/>
                <w:sz w:val="20"/>
                <w:szCs w:val="20"/>
              </w:rPr>
            </w:pPr>
            <w:r w:rsidRPr="395D1716">
              <w:rPr>
                <w:rFonts w:eastAsia="Arial"/>
                <w:sz w:val="20"/>
                <w:szCs w:val="20"/>
              </w:rPr>
              <w:t xml:space="preserve">Develop trainee webpages on Department website to increase profile of </w:t>
            </w:r>
            <w:r w:rsidRPr="395D1716">
              <w:rPr>
                <w:rFonts w:eastAsia="Arial"/>
                <w:sz w:val="20"/>
                <w:szCs w:val="20"/>
              </w:rPr>
              <w:lastRenderedPageBreak/>
              <w:t>ACFs and attract high quality applicants</w:t>
            </w:r>
            <w:bookmarkEnd w:id="49"/>
          </w:p>
          <w:p w14:paraId="457CFB74" w14:textId="77777777" w:rsidR="007D186A" w:rsidRDefault="007D186A" w:rsidP="00964A52">
            <w:pPr>
              <w:contextualSpacing/>
              <w:rPr>
                <w:rFonts w:ascii="Arial" w:eastAsia="Arial" w:hAnsi="Arial" w:cs="Arial"/>
              </w:rPr>
            </w:pPr>
          </w:p>
          <w:p w14:paraId="66C7607D" w14:textId="77777777" w:rsidR="007D186A" w:rsidRPr="00EF61FA" w:rsidRDefault="007D186A" w:rsidP="007D186A">
            <w:pPr>
              <w:pStyle w:val="ListParagraph"/>
              <w:numPr>
                <w:ilvl w:val="1"/>
                <w:numId w:val="32"/>
              </w:numPr>
              <w:spacing w:after="0"/>
              <w:contextualSpacing/>
              <w:rPr>
                <w:rFonts w:eastAsia="Arial"/>
                <w:sz w:val="20"/>
                <w:szCs w:val="20"/>
              </w:rPr>
            </w:pPr>
            <w:bookmarkStart w:id="50" w:name="_Ref385839410"/>
          </w:p>
          <w:p w14:paraId="09CD82F7" w14:textId="77777777" w:rsidR="007D186A" w:rsidRPr="0085435B" w:rsidRDefault="007D186A" w:rsidP="00964A52">
            <w:pPr>
              <w:pStyle w:val="ListParagraph"/>
              <w:numPr>
                <w:ilvl w:val="0"/>
                <w:numId w:val="0"/>
              </w:numPr>
              <w:spacing w:after="0"/>
              <w:contextualSpacing/>
              <w:rPr>
                <w:rFonts w:eastAsia="Arial"/>
                <w:sz w:val="20"/>
                <w:szCs w:val="20"/>
              </w:rPr>
            </w:pPr>
            <w:r w:rsidRPr="395D1716">
              <w:rPr>
                <w:rFonts w:eastAsia="Arial"/>
                <w:sz w:val="20"/>
                <w:szCs w:val="20"/>
              </w:rPr>
              <w:t>Increase the support and monitoring given to ACFs</w:t>
            </w:r>
            <w:bookmarkEnd w:id="50"/>
          </w:p>
          <w:p w14:paraId="2C25F242" w14:textId="77777777" w:rsidR="007D186A" w:rsidRPr="0085435B" w:rsidRDefault="007D186A" w:rsidP="00964A52">
            <w:pPr>
              <w:rPr>
                <w:rFonts w:ascii="Arial" w:eastAsia="Arial" w:hAnsi="Arial" w:cs="Arial"/>
              </w:rPr>
            </w:pPr>
          </w:p>
          <w:p w14:paraId="46CB8E1D" w14:textId="77777777" w:rsidR="007D186A" w:rsidRPr="00EF61FA" w:rsidRDefault="007D186A" w:rsidP="007D186A">
            <w:pPr>
              <w:pStyle w:val="ListParagraph"/>
              <w:numPr>
                <w:ilvl w:val="1"/>
                <w:numId w:val="32"/>
              </w:numPr>
              <w:spacing w:after="0"/>
              <w:contextualSpacing/>
              <w:rPr>
                <w:rFonts w:eastAsia="Arial"/>
                <w:sz w:val="20"/>
                <w:szCs w:val="20"/>
              </w:rPr>
            </w:pPr>
            <w:bookmarkStart w:id="51" w:name="_Ref385839419"/>
          </w:p>
          <w:p w14:paraId="0A17DAF6" w14:textId="77777777" w:rsidR="007D186A" w:rsidRPr="0085435B" w:rsidRDefault="007D186A" w:rsidP="00964A52">
            <w:pPr>
              <w:pStyle w:val="ListParagraph"/>
              <w:numPr>
                <w:ilvl w:val="0"/>
                <w:numId w:val="0"/>
              </w:numPr>
              <w:spacing w:after="0"/>
              <w:contextualSpacing/>
              <w:rPr>
                <w:rFonts w:eastAsia="Arial"/>
                <w:sz w:val="20"/>
                <w:szCs w:val="20"/>
              </w:rPr>
            </w:pPr>
            <w:r w:rsidRPr="395D1716">
              <w:rPr>
                <w:rFonts w:eastAsia="Arial"/>
                <w:sz w:val="20"/>
                <w:szCs w:val="20"/>
              </w:rPr>
              <w:t>Produce briefing notes for ACF supervisors</w:t>
            </w:r>
            <w:bookmarkEnd w:id="51"/>
            <w:r w:rsidRPr="395D1716">
              <w:rPr>
                <w:rFonts w:eastAsia="Arial"/>
                <w:sz w:val="20"/>
                <w:szCs w:val="20"/>
              </w:rPr>
              <w:t xml:space="preserve"> </w:t>
            </w:r>
          </w:p>
          <w:p w14:paraId="5037BC79" w14:textId="77777777" w:rsidR="007D186A" w:rsidRPr="0085435B" w:rsidRDefault="007D186A" w:rsidP="00964A52">
            <w:pPr>
              <w:rPr>
                <w:rFonts w:ascii="Arial" w:eastAsia="Arial" w:hAnsi="Arial" w:cs="Arial"/>
              </w:rPr>
            </w:pPr>
          </w:p>
        </w:tc>
        <w:tc>
          <w:tcPr>
            <w:tcW w:w="2298" w:type="dxa"/>
          </w:tcPr>
          <w:p w14:paraId="05465523" w14:textId="77777777" w:rsidR="007D186A" w:rsidRPr="0085435B" w:rsidRDefault="007D186A" w:rsidP="00964A52">
            <w:pPr>
              <w:rPr>
                <w:rFonts w:ascii="Arial" w:eastAsia="Arial" w:hAnsi="Arial" w:cs="Arial"/>
                <w:b/>
                <w:bCs/>
              </w:rPr>
            </w:pPr>
            <w:r w:rsidRPr="395D1716">
              <w:rPr>
                <w:rFonts w:ascii="Arial" w:eastAsia="Arial" w:hAnsi="Arial" w:cs="Arial"/>
                <w:b/>
                <w:bCs/>
              </w:rPr>
              <w:lastRenderedPageBreak/>
              <w:t xml:space="preserve">Director of Medical Studies (SAT) and Clinical Academic WG </w:t>
            </w:r>
            <w:r w:rsidRPr="395D1716">
              <w:rPr>
                <w:rFonts w:ascii="Arial" w:eastAsia="Arial" w:hAnsi="Arial" w:cs="Arial"/>
              </w:rPr>
              <w:t xml:space="preserve">to produce trainee pages on Department </w:t>
            </w:r>
            <w:r w:rsidRPr="395D1716">
              <w:rPr>
                <w:rFonts w:ascii="Arial" w:eastAsia="Arial" w:hAnsi="Arial" w:cs="Arial"/>
              </w:rPr>
              <w:lastRenderedPageBreak/>
              <w:t xml:space="preserve">website to increase the visibility of ACFs in the Department for prospective applicants </w:t>
            </w:r>
            <w:r w:rsidRPr="395D1716">
              <w:rPr>
                <w:rFonts w:ascii="Arial" w:eastAsia="Arial" w:hAnsi="Arial" w:cs="Arial"/>
                <w:b/>
                <w:bCs/>
              </w:rPr>
              <w:t>(June-Dec 2018)</w:t>
            </w:r>
          </w:p>
          <w:p w14:paraId="763CD7C2" w14:textId="77777777" w:rsidR="007D186A" w:rsidRPr="0085435B" w:rsidRDefault="007D186A" w:rsidP="00964A52">
            <w:pPr>
              <w:rPr>
                <w:rFonts w:ascii="Arial" w:eastAsia="Arial" w:hAnsi="Arial" w:cs="Arial"/>
                <w:b/>
                <w:bCs/>
              </w:rPr>
            </w:pPr>
          </w:p>
          <w:p w14:paraId="172E2896" w14:textId="77777777" w:rsidR="007D186A" w:rsidRPr="0085435B" w:rsidRDefault="007D186A" w:rsidP="00964A52">
            <w:pPr>
              <w:rPr>
                <w:rFonts w:ascii="Arial" w:eastAsia="Arial" w:hAnsi="Arial" w:cs="Arial"/>
                <w:b/>
                <w:bCs/>
              </w:rPr>
            </w:pPr>
            <w:r w:rsidRPr="395D1716">
              <w:rPr>
                <w:rFonts w:ascii="Arial" w:eastAsia="Arial" w:hAnsi="Arial" w:cs="Arial"/>
                <w:b/>
                <w:bCs/>
              </w:rPr>
              <w:t xml:space="preserve">Director of Medical Studies (SAT) </w:t>
            </w:r>
            <w:r w:rsidRPr="395D1716">
              <w:rPr>
                <w:rFonts w:ascii="Arial" w:eastAsia="Arial" w:hAnsi="Arial" w:cs="Arial"/>
              </w:rPr>
              <w:t xml:space="preserve">to have individual meetings with ACFs at the start of their placement and annually to set expectations and monitor progress </w:t>
            </w:r>
            <w:r w:rsidRPr="395D1716">
              <w:rPr>
                <w:rFonts w:ascii="Arial" w:eastAsia="Arial" w:hAnsi="Arial" w:cs="Arial"/>
                <w:b/>
                <w:bCs/>
              </w:rPr>
              <w:t>(ongoing)</w:t>
            </w:r>
          </w:p>
          <w:p w14:paraId="60D7C6C0" w14:textId="77777777" w:rsidR="007D186A" w:rsidRPr="0085435B" w:rsidRDefault="007D186A" w:rsidP="00964A52">
            <w:pPr>
              <w:rPr>
                <w:rFonts w:ascii="Arial" w:eastAsia="Arial" w:hAnsi="Arial" w:cs="Arial"/>
                <w:b/>
                <w:bCs/>
              </w:rPr>
            </w:pPr>
          </w:p>
          <w:p w14:paraId="50F09FCC" w14:textId="77777777" w:rsidR="007D186A" w:rsidRPr="0085435B" w:rsidRDefault="007D186A" w:rsidP="00964A52">
            <w:pPr>
              <w:rPr>
                <w:rFonts w:ascii="Arial" w:eastAsia="Arial" w:hAnsi="Arial" w:cs="Arial"/>
              </w:rPr>
            </w:pPr>
            <w:r w:rsidRPr="395D1716">
              <w:rPr>
                <w:rFonts w:ascii="Arial" w:eastAsia="Arial" w:hAnsi="Arial" w:cs="Arial"/>
                <w:b/>
                <w:bCs/>
              </w:rPr>
              <w:t xml:space="preserve">Director of Medical Studies (SAT) </w:t>
            </w:r>
            <w:r w:rsidRPr="395D1716">
              <w:rPr>
                <w:rFonts w:ascii="Arial" w:eastAsia="Arial" w:hAnsi="Arial" w:cs="Arial"/>
              </w:rPr>
              <w:t xml:space="preserve">to produce a briefing document for all ACF supervisors to clarify expectations and encourage proactive involvement of ACFs in publications </w:t>
            </w:r>
            <w:r w:rsidRPr="395D1716">
              <w:rPr>
                <w:rFonts w:ascii="Arial" w:eastAsia="Arial" w:hAnsi="Arial" w:cs="Arial"/>
                <w:b/>
                <w:bCs/>
              </w:rPr>
              <w:t>(Sept 2018)</w:t>
            </w:r>
          </w:p>
        </w:tc>
        <w:tc>
          <w:tcPr>
            <w:tcW w:w="2185" w:type="dxa"/>
          </w:tcPr>
          <w:p w14:paraId="3A2F2C1A" w14:textId="77777777" w:rsidR="007D186A" w:rsidRPr="0085435B" w:rsidRDefault="007D186A" w:rsidP="00964A52">
            <w:pPr>
              <w:rPr>
                <w:rFonts w:ascii="Arial" w:eastAsia="Arial" w:hAnsi="Arial" w:cs="Arial"/>
              </w:rPr>
            </w:pPr>
            <w:r w:rsidRPr="395D1716">
              <w:rPr>
                <w:rFonts w:ascii="Arial" w:eastAsia="Arial" w:hAnsi="Arial" w:cs="Arial"/>
                <w:b/>
                <w:bCs/>
              </w:rPr>
              <w:lastRenderedPageBreak/>
              <w:t>AIM ACHIEVED:</w:t>
            </w:r>
            <w:r w:rsidRPr="395D1716">
              <w:rPr>
                <w:rFonts w:ascii="Arial" w:eastAsia="Arial" w:hAnsi="Arial" w:cs="Arial"/>
              </w:rPr>
              <w:t xml:space="preserve"> We have established Academic Clinical Fellowships, NHS-funded positions that </w:t>
            </w:r>
            <w:r w:rsidRPr="395D1716">
              <w:rPr>
                <w:rFonts w:ascii="Arial" w:eastAsia="Arial" w:hAnsi="Arial" w:cs="Arial"/>
              </w:rPr>
              <w:lastRenderedPageBreak/>
              <w:t>provide protected academic time for trainees.</w:t>
            </w:r>
          </w:p>
          <w:p w14:paraId="3EBBB6DD" w14:textId="77777777" w:rsidR="007D186A" w:rsidRPr="0085435B" w:rsidRDefault="007D186A" w:rsidP="00964A52">
            <w:pPr>
              <w:rPr>
                <w:rFonts w:ascii="Arial" w:eastAsia="Arial" w:hAnsi="Arial" w:cs="Arial"/>
              </w:rPr>
            </w:pPr>
          </w:p>
          <w:p w14:paraId="426318D2" w14:textId="77777777" w:rsidR="007D186A" w:rsidRPr="0085435B" w:rsidRDefault="007D186A" w:rsidP="00964A52">
            <w:pPr>
              <w:rPr>
                <w:rFonts w:ascii="Arial" w:eastAsia="Arial" w:hAnsi="Arial" w:cs="Arial"/>
              </w:rPr>
            </w:pPr>
            <w:r w:rsidRPr="395D1716">
              <w:rPr>
                <w:rFonts w:ascii="Arial" w:eastAsia="Arial" w:hAnsi="Arial" w:cs="Arial"/>
                <w:b/>
                <w:bCs/>
              </w:rPr>
              <w:t>IMPACT:</w:t>
            </w:r>
            <w:r w:rsidRPr="395D1716">
              <w:rPr>
                <w:rFonts w:ascii="Arial" w:eastAsia="Arial" w:hAnsi="Arial" w:cs="Arial"/>
              </w:rPr>
              <w:t xml:space="preserve"> Since 2014, 10 ACFs (6M, 4F) have been appointed.</w:t>
            </w:r>
          </w:p>
          <w:p w14:paraId="6EBC16A3" w14:textId="77777777" w:rsidR="007D186A" w:rsidRPr="0085435B" w:rsidRDefault="007D186A" w:rsidP="00964A52">
            <w:pPr>
              <w:rPr>
                <w:rFonts w:ascii="Arial" w:eastAsia="Arial" w:hAnsi="Arial" w:cs="Arial"/>
                <w:b/>
                <w:bCs/>
              </w:rPr>
            </w:pPr>
          </w:p>
          <w:p w14:paraId="40BD7010" w14:textId="77777777" w:rsidR="007D186A" w:rsidRPr="0085435B" w:rsidRDefault="007D186A" w:rsidP="00964A52">
            <w:pPr>
              <w:rPr>
                <w:rFonts w:ascii="Arial" w:eastAsia="Arial" w:hAnsi="Arial" w:cs="Arial"/>
              </w:rPr>
            </w:pPr>
            <w:r w:rsidRPr="395D1716">
              <w:rPr>
                <w:rFonts w:ascii="Arial" w:eastAsia="Arial" w:hAnsi="Arial" w:cs="Arial"/>
                <w:b/>
                <w:bCs/>
              </w:rPr>
              <w:t>NEED:</w:t>
            </w:r>
            <w:r w:rsidRPr="395D1716">
              <w:rPr>
                <w:rFonts w:ascii="Arial" w:eastAsia="Arial" w:hAnsi="Arial" w:cs="Arial"/>
              </w:rPr>
              <w:t xml:space="preserve">  Although ACFs are an important route into the academic clinician career pathway only 20% of our ACFs have gone on to further academic work since 2014.</w:t>
            </w:r>
          </w:p>
        </w:tc>
        <w:tc>
          <w:tcPr>
            <w:tcW w:w="2152" w:type="dxa"/>
          </w:tcPr>
          <w:p w14:paraId="3E80F19A" w14:textId="77777777" w:rsidR="007D186A" w:rsidRPr="0085435B" w:rsidRDefault="007D186A" w:rsidP="00964A52">
            <w:pPr>
              <w:rPr>
                <w:rFonts w:ascii="Arial" w:eastAsia="Arial" w:hAnsi="Arial" w:cs="Arial"/>
              </w:rPr>
            </w:pPr>
            <w:r w:rsidRPr="395D1716">
              <w:rPr>
                <w:rFonts w:ascii="Arial" w:eastAsia="Arial" w:hAnsi="Arial" w:cs="Arial"/>
              </w:rPr>
              <w:lastRenderedPageBreak/>
              <w:t>Trainee pages of website launched in 2019</w:t>
            </w:r>
          </w:p>
          <w:p w14:paraId="73C167F9" w14:textId="77777777" w:rsidR="007D186A" w:rsidRPr="0085435B" w:rsidRDefault="007D186A" w:rsidP="00964A52">
            <w:pPr>
              <w:rPr>
                <w:rFonts w:ascii="Arial" w:eastAsia="Arial" w:hAnsi="Arial" w:cs="Arial"/>
              </w:rPr>
            </w:pPr>
          </w:p>
          <w:p w14:paraId="5DBEC327" w14:textId="77777777" w:rsidR="007D186A" w:rsidRPr="0085435B" w:rsidRDefault="007D186A" w:rsidP="00964A52">
            <w:pPr>
              <w:rPr>
                <w:rFonts w:ascii="Arial" w:eastAsia="Arial" w:hAnsi="Arial" w:cs="Arial"/>
              </w:rPr>
            </w:pPr>
            <w:r w:rsidRPr="395D1716">
              <w:rPr>
                <w:rFonts w:ascii="Arial" w:eastAsia="Arial" w:hAnsi="Arial" w:cs="Arial"/>
              </w:rPr>
              <w:lastRenderedPageBreak/>
              <w:t>Briefing documents circulated to all ACF supervisors between 2018-2022</w:t>
            </w:r>
          </w:p>
          <w:p w14:paraId="7A518735" w14:textId="77777777" w:rsidR="007D186A" w:rsidRPr="0085435B" w:rsidRDefault="007D186A" w:rsidP="00964A52">
            <w:pPr>
              <w:rPr>
                <w:rFonts w:ascii="Arial" w:eastAsia="Arial" w:hAnsi="Arial" w:cs="Arial"/>
              </w:rPr>
            </w:pPr>
          </w:p>
          <w:p w14:paraId="24BCE681" w14:textId="77777777" w:rsidR="007D186A" w:rsidRPr="0085435B" w:rsidRDefault="007D186A" w:rsidP="00964A52">
            <w:pPr>
              <w:rPr>
                <w:rFonts w:ascii="Arial" w:eastAsia="Arial" w:hAnsi="Arial" w:cs="Arial"/>
              </w:rPr>
            </w:pPr>
            <w:r w:rsidRPr="395D1716">
              <w:rPr>
                <w:rFonts w:ascii="Arial" w:eastAsia="Arial" w:hAnsi="Arial" w:cs="Arial"/>
              </w:rPr>
              <w:t>Increase in publications authored by ACFs</w:t>
            </w:r>
          </w:p>
          <w:p w14:paraId="7DE3AC37" w14:textId="77777777" w:rsidR="007D186A" w:rsidRPr="0085435B" w:rsidRDefault="007D186A" w:rsidP="00964A52">
            <w:pPr>
              <w:rPr>
                <w:rFonts w:ascii="Arial" w:eastAsia="Arial" w:hAnsi="Arial" w:cs="Arial"/>
              </w:rPr>
            </w:pPr>
          </w:p>
          <w:p w14:paraId="2252B384" w14:textId="77777777" w:rsidR="007D186A" w:rsidRDefault="007D186A" w:rsidP="00964A52">
            <w:pPr>
              <w:rPr>
                <w:rFonts w:ascii="Arial" w:eastAsia="Arial" w:hAnsi="Arial" w:cs="Arial"/>
              </w:rPr>
            </w:pPr>
          </w:p>
          <w:p w14:paraId="59BD9A68" w14:textId="77777777" w:rsidR="007D186A" w:rsidRDefault="007D186A" w:rsidP="00964A52">
            <w:pPr>
              <w:rPr>
                <w:rFonts w:ascii="Arial" w:eastAsia="Arial" w:hAnsi="Arial" w:cs="Arial"/>
              </w:rPr>
            </w:pPr>
          </w:p>
          <w:p w14:paraId="59D95E3F" w14:textId="77777777" w:rsidR="007D186A" w:rsidRDefault="007D186A" w:rsidP="00964A52">
            <w:pPr>
              <w:rPr>
                <w:rFonts w:ascii="Arial" w:eastAsia="Arial" w:hAnsi="Arial" w:cs="Arial"/>
              </w:rPr>
            </w:pPr>
          </w:p>
          <w:p w14:paraId="03018842" w14:textId="77777777" w:rsidR="007D186A" w:rsidRDefault="007D186A" w:rsidP="00964A52">
            <w:pPr>
              <w:rPr>
                <w:rFonts w:ascii="Arial" w:eastAsia="Arial" w:hAnsi="Arial" w:cs="Arial"/>
              </w:rPr>
            </w:pPr>
          </w:p>
          <w:p w14:paraId="6CD4F8A2" w14:textId="77777777" w:rsidR="007D186A" w:rsidRPr="0085435B" w:rsidRDefault="007D186A" w:rsidP="00964A52">
            <w:pPr>
              <w:rPr>
                <w:rFonts w:ascii="Arial" w:eastAsia="Arial" w:hAnsi="Arial" w:cs="Arial"/>
              </w:rPr>
            </w:pPr>
            <w:r w:rsidRPr="395D1716">
              <w:rPr>
                <w:rFonts w:ascii="Arial" w:eastAsia="Arial" w:hAnsi="Arial" w:cs="Arial"/>
              </w:rPr>
              <w:t>40% of ACFs to go on to further academic work (e.g. PhD) by 2020</w:t>
            </w:r>
          </w:p>
        </w:tc>
        <w:tc>
          <w:tcPr>
            <w:tcW w:w="870" w:type="dxa"/>
          </w:tcPr>
          <w:p w14:paraId="41534295" w14:textId="77777777" w:rsidR="007D186A" w:rsidRPr="0085435B" w:rsidRDefault="007D186A" w:rsidP="00964A52">
            <w:pPr>
              <w:rPr>
                <w:rFonts w:ascii="Arial" w:eastAsia="Arial" w:hAnsi="Arial" w:cs="Arial"/>
              </w:rPr>
            </w:pPr>
          </w:p>
        </w:tc>
        <w:tc>
          <w:tcPr>
            <w:tcW w:w="930" w:type="dxa"/>
          </w:tcPr>
          <w:p w14:paraId="322E35E8" w14:textId="77777777" w:rsidR="007D186A" w:rsidRPr="0085435B" w:rsidRDefault="007D186A" w:rsidP="00964A52">
            <w:pPr>
              <w:rPr>
                <w:rFonts w:ascii="Arial" w:eastAsia="Arial" w:hAnsi="Arial" w:cs="Arial"/>
              </w:rPr>
            </w:pPr>
          </w:p>
        </w:tc>
        <w:tc>
          <w:tcPr>
            <w:tcW w:w="1584" w:type="dxa"/>
          </w:tcPr>
          <w:p w14:paraId="31D6CEB6" w14:textId="77777777" w:rsidR="007D186A" w:rsidRDefault="007D186A" w:rsidP="00964A52">
            <w:pPr>
              <w:rPr>
                <w:rFonts w:ascii="Arial" w:eastAsia="Arial" w:hAnsi="Arial" w:cs="Arial"/>
                <w:highlight w:val="green"/>
              </w:rPr>
            </w:pPr>
            <w:r w:rsidRPr="395D1716">
              <w:rPr>
                <w:rFonts w:ascii="Arial" w:eastAsia="Arial" w:hAnsi="Arial" w:cs="Arial"/>
                <w:highlight w:val="green"/>
              </w:rPr>
              <w:t>Green</w:t>
            </w:r>
          </w:p>
          <w:p w14:paraId="18C4F642" w14:textId="77777777" w:rsidR="007D186A" w:rsidRDefault="007D186A" w:rsidP="00964A52">
            <w:pPr>
              <w:rPr>
                <w:rFonts w:ascii="Arial" w:eastAsia="Arial" w:hAnsi="Arial" w:cs="Arial"/>
              </w:rPr>
            </w:pPr>
            <w:r w:rsidRPr="395D1716">
              <w:rPr>
                <w:rFonts w:ascii="Arial" w:eastAsia="Arial" w:hAnsi="Arial" w:cs="Arial"/>
              </w:rPr>
              <w:t>Website active</w:t>
            </w:r>
          </w:p>
          <w:p w14:paraId="57280928" w14:textId="77777777" w:rsidR="007D186A" w:rsidRDefault="007D186A" w:rsidP="00964A52">
            <w:pPr>
              <w:rPr>
                <w:rFonts w:ascii="Arial" w:eastAsia="Arial" w:hAnsi="Arial" w:cs="Arial"/>
              </w:rPr>
            </w:pPr>
          </w:p>
          <w:p w14:paraId="35F432CD" w14:textId="77777777" w:rsidR="007D186A" w:rsidRDefault="007D186A" w:rsidP="00964A52">
            <w:pPr>
              <w:rPr>
                <w:rFonts w:ascii="Arial" w:eastAsia="Arial" w:hAnsi="Arial" w:cs="Arial"/>
                <w:highlight w:val="magenta"/>
              </w:rPr>
            </w:pPr>
          </w:p>
          <w:p w14:paraId="744DB232" w14:textId="77777777" w:rsidR="007D186A" w:rsidRDefault="007D186A" w:rsidP="00964A52">
            <w:pPr>
              <w:spacing w:line="259" w:lineRule="auto"/>
              <w:rPr>
                <w:rFonts w:ascii="Arial" w:eastAsia="Arial" w:hAnsi="Arial" w:cs="Arial"/>
                <w:highlight w:val="yellow"/>
              </w:rPr>
            </w:pPr>
            <w:r w:rsidRPr="395D1716">
              <w:rPr>
                <w:rFonts w:ascii="Arial" w:eastAsia="Arial" w:hAnsi="Arial" w:cs="Arial"/>
                <w:highlight w:val="yellow"/>
              </w:rPr>
              <w:t>Amber</w:t>
            </w:r>
          </w:p>
          <w:p w14:paraId="63BA0C31" w14:textId="77777777" w:rsidR="007D186A" w:rsidRDefault="007D186A" w:rsidP="00964A52">
            <w:pPr>
              <w:rPr>
                <w:rFonts w:ascii="Arial" w:eastAsia="Arial" w:hAnsi="Arial" w:cs="Arial"/>
              </w:rPr>
            </w:pPr>
            <w:r w:rsidRPr="395D1716">
              <w:rPr>
                <w:rFonts w:ascii="Arial" w:eastAsia="Arial" w:hAnsi="Arial" w:cs="Arial"/>
              </w:rPr>
              <w:lastRenderedPageBreak/>
              <w:t>ACF briefing documents prepared but supervisor response needs monitoring</w:t>
            </w:r>
          </w:p>
          <w:p w14:paraId="7372A085" w14:textId="77777777" w:rsidR="007D186A" w:rsidRDefault="007D186A" w:rsidP="00964A52">
            <w:pPr>
              <w:rPr>
                <w:rFonts w:ascii="Arial" w:eastAsia="Arial" w:hAnsi="Arial" w:cs="Arial"/>
              </w:rPr>
            </w:pPr>
          </w:p>
          <w:p w14:paraId="0F84FDAA" w14:textId="77777777" w:rsidR="007D186A" w:rsidRDefault="007D186A" w:rsidP="00964A52">
            <w:pPr>
              <w:rPr>
                <w:rFonts w:ascii="Arial" w:eastAsia="Arial" w:hAnsi="Arial" w:cs="Arial"/>
                <w:highlight w:val="green"/>
              </w:rPr>
            </w:pPr>
          </w:p>
          <w:p w14:paraId="7C04133C" w14:textId="77777777" w:rsidR="007D186A" w:rsidRDefault="007D186A" w:rsidP="00964A52">
            <w:pPr>
              <w:rPr>
                <w:rFonts w:ascii="Arial" w:eastAsia="Arial" w:hAnsi="Arial" w:cs="Arial"/>
                <w:highlight w:val="green"/>
              </w:rPr>
            </w:pPr>
          </w:p>
          <w:p w14:paraId="4362D2A4" w14:textId="77777777" w:rsidR="007D186A" w:rsidRDefault="007D186A" w:rsidP="00964A52">
            <w:pPr>
              <w:rPr>
                <w:rFonts w:ascii="Arial" w:eastAsia="Arial" w:hAnsi="Arial" w:cs="Arial"/>
                <w:highlight w:val="green"/>
              </w:rPr>
            </w:pPr>
          </w:p>
          <w:p w14:paraId="4137C282" w14:textId="77777777" w:rsidR="007D186A" w:rsidRDefault="007D186A" w:rsidP="00964A52">
            <w:pPr>
              <w:rPr>
                <w:rFonts w:ascii="Arial" w:eastAsia="Arial" w:hAnsi="Arial" w:cs="Arial"/>
                <w:highlight w:val="green"/>
              </w:rPr>
            </w:pPr>
          </w:p>
          <w:p w14:paraId="132DC268" w14:textId="77777777" w:rsidR="007D186A" w:rsidRDefault="007D186A" w:rsidP="00964A52">
            <w:pPr>
              <w:rPr>
                <w:rFonts w:ascii="Arial" w:eastAsia="Arial" w:hAnsi="Arial" w:cs="Arial"/>
                <w:highlight w:val="green"/>
              </w:rPr>
            </w:pPr>
          </w:p>
          <w:p w14:paraId="5D87C6B4" w14:textId="77777777" w:rsidR="007D186A" w:rsidRDefault="007D186A" w:rsidP="00964A52">
            <w:pPr>
              <w:rPr>
                <w:rFonts w:ascii="Arial" w:eastAsia="Arial" w:hAnsi="Arial" w:cs="Arial"/>
                <w:highlight w:val="green"/>
              </w:rPr>
            </w:pPr>
            <w:r w:rsidRPr="395D1716">
              <w:rPr>
                <w:rFonts w:ascii="Arial" w:eastAsia="Arial" w:hAnsi="Arial" w:cs="Arial"/>
                <w:highlight w:val="green"/>
              </w:rPr>
              <w:t>Green</w:t>
            </w:r>
          </w:p>
          <w:p w14:paraId="3CDEC6B3" w14:textId="77777777" w:rsidR="007D186A" w:rsidRDefault="007D186A" w:rsidP="00964A52">
            <w:pPr>
              <w:rPr>
                <w:rFonts w:ascii="Arial" w:eastAsia="Arial" w:hAnsi="Arial" w:cs="Arial"/>
              </w:rPr>
            </w:pPr>
            <w:r w:rsidRPr="395D1716">
              <w:rPr>
                <w:rFonts w:ascii="Arial" w:eastAsia="Arial" w:hAnsi="Arial" w:cs="Arial"/>
              </w:rPr>
              <w:t xml:space="preserve">We have funded 3 local ACFs with the deanery to increase the available “pool”. Since 2020, one male and one female have gone on to further academic work </w:t>
            </w:r>
          </w:p>
          <w:p w14:paraId="49799CAA" w14:textId="77777777" w:rsidR="007D186A" w:rsidRPr="0085435B" w:rsidRDefault="007D186A" w:rsidP="00964A52">
            <w:pPr>
              <w:rPr>
                <w:rFonts w:ascii="Arial" w:eastAsia="Arial" w:hAnsi="Arial" w:cs="Arial"/>
              </w:rPr>
            </w:pPr>
          </w:p>
        </w:tc>
      </w:tr>
      <w:tr w:rsidR="007D186A" w:rsidRPr="0085435B" w14:paraId="3B57E1BB" w14:textId="77777777" w:rsidTr="00964A52">
        <w:tc>
          <w:tcPr>
            <w:tcW w:w="1826" w:type="dxa"/>
          </w:tcPr>
          <w:p w14:paraId="05E0F88F" w14:textId="77777777" w:rsidR="007D186A" w:rsidRPr="0085435B" w:rsidRDefault="007D186A" w:rsidP="00964A52">
            <w:pPr>
              <w:rPr>
                <w:rFonts w:ascii="Arial" w:eastAsia="Arial" w:hAnsi="Arial" w:cs="Arial"/>
              </w:rPr>
            </w:pPr>
            <w:r w:rsidRPr="395D1716">
              <w:rPr>
                <w:rFonts w:ascii="Arial" w:eastAsia="Arial" w:hAnsi="Arial" w:cs="Arial"/>
              </w:rPr>
              <w:lastRenderedPageBreak/>
              <w:t>Support female clinicians to continue with academic work</w:t>
            </w:r>
          </w:p>
          <w:p w14:paraId="22AC36CE" w14:textId="77777777" w:rsidR="007D186A" w:rsidRPr="0085435B" w:rsidRDefault="007D186A" w:rsidP="00964A52">
            <w:pPr>
              <w:rPr>
                <w:rFonts w:ascii="Arial" w:eastAsia="Arial" w:hAnsi="Arial" w:cs="Arial"/>
              </w:rPr>
            </w:pPr>
          </w:p>
          <w:p w14:paraId="43BF40CC" w14:textId="77777777" w:rsidR="007D186A" w:rsidRPr="0085435B" w:rsidRDefault="007D186A" w:rsidP="00964A52">
            <w:pPr>
              <w:rPr>
                <w:rFonts w:ascii="Arial" w:eastAsia="Arial" w:hAnsi="Arial" w:cs="Arial"/>
              </w:rPr>
            </w:pPr>
          </w:p>
        </w:tc>
        <w:tc>
          <w:tcPr>
            <w:tcW w:w="2280" w:type="dxa"/>
          </w:tcPr>
          <w:p w14:paraId="1B25A249" w14:textId="77777777" w:rsidR="007D186A" w:rsidRPr="00EF61FA" w:rsidRDefault="007D186A" w:rsidP="007D186A">
            <w:pPr>
              <w:pStyle w:val="ListParagraph"/>
              <w:numPr>
                <w:ilvl w:val="1"/>
                <w:numId w:val="32"/>
              </w:numPr>
              <w:spacing w:after="0"/>
              <w:contextualSpacing/>
              <w:rPr>
                <w:rFonts w:eastAsia="Arial"/>
                <w:sz w:val="20"/>
                <w:szCs w:val="20"/>
              </w:rPr>
            </w:pPr>
            <w:bookmarkStart w:id="52" w:name="_Ref385841112"/>
          </w:p>
          <w:p w14:paraId="0DCF8BA3" w14:textId="77777777" w:rsidR="007D186A" w:rsidRPr="0085435B" w:rsidRDefault="007D186A" w:rsidP="00964A52">
            <w:pPr>
              <w:pStyle w:val="ListParagraph"/>
              <w:numPr>
                <w:ilvl w:val="0"/>
                <w:numId w:val="0"/>
              </w:numPr>
              <w:spacing w:after="0"/>
              <w:contextualSpacing/>
              <w:rPr>
                <w:rFonts w:eastAsia="Arial"/>
                <w:sz w:val="20"/>
                <w:szCs w:val="20"/>
              </w:rPr>
            </w:pPr>
            <w:r w:rsidRPr="395D1716">
              <w:rPr>
                <w:rFonts w:eastAsia="Arial"/>
                <w:sz w:val="20"/>
                <w:szCs w:val="20"/>
              </w:rPr>
              <w:t>Host biannual female academic networking events</w:t>
            </w:r>
            <w:bookmarkEnd w:id="52"/>
          </w:p>
          <w:p w14:paraId="6E2C99C5" w14:textId="77777777" w:rsidR="007D186A" w:rsidRPr="0085435B" w:rsidRDefault="007D186A" w:rsidP="00964A52">
            <w:pPr>
              <w:rPr>
                <w:rFonts w:ascii="Arial" w:eastAsia="Arial" w:hAnsi="Arial" w:cs="Arial"/>
              </w:rPr>
            </w:pPr>
          </w:p>
          <w:p w14:paraId="40140531" w14:textId="77777777" w:rsidR="007D186A" w:rsidRPr="00EF61FA" w:rsidRDefault="007D186A" w:rsidP="007D186A">
            <w:pPr>
              <w:pStyle w:val="ListParagraph"/>
              <w:numPr>
                <w:ilvl w:val="1"/>
                <w:numId w:val="32"/>
              </w:numPr>
              <w:spacing w:after="0"/>
              <w:contextualSpacing/>
              <w:rPr>
                <w:rFonts w:eastAsia="Arial"/>
                <w:sz w:val="20"/>
                <w:szCs w:val="20"/>
              </w:rPr>
            </w:pPr>
            <w:bookmarkStart w:id="53" w:name="_Ref385841123"/>
          </w:p>
          <w:p w14:paraId="5B17EE8F" w14:textId="77777777" w:rsidR="007D186A" w:rsidRPr="0085435B" w:rsidRDefault="007D186A" w:rsidP="00964A52">
            <w:pPr>
              <w:pStyle w:val="ListParagraph"/>
              <w:numPr>
                <w:ilvl w:val="0"/>
                <w:numId w:val="0"/>
              </w:numPr>
              <w:spacing w:after="0"/>
              <w:contextualSpacing/>
              <w:rPr>
                <w:rFonts w:eastAsia="Arial"/>
                <w:sz w:val="20"/>
                <w:szCs w:val="20"/>
              </w:rPr>
            </w:pPr>
            <w:r w:rsidRPr="395D1716">
              <w:rPr>
                <w:rFonts w:eastAsia="Arial"/>
                <w:sz w:val="20"/>
                <w:szCs w:val="20"/>
              </w:rPr>
              <w:t xml:space="preserve">Provide online access to podcasts of </w:t>
            </w:r>
            <w:r w:rsidRPr="395D1716">
              <w:rPr>
                <w:rFonts w:eastAsia="Arial"/>
                <w:sz w:val="20"/>
                <w:szCs w:val="20"/>
              </w:rPr>
              <w:lastRenderedPageBreak/>
              <w:t>Department seminars to clinicians</w:t>
            </w:r>
            <w:bookmarkEnd w:id="53"/>
          </w:p>
          <w:p w14:paraId="4027C1E9" w14:textId="77777777" w:rsidR="007D186A" w:rsidRPr="0085435B" w:rsidRDefault="007D186A" w:rsidP="00964A52">
            <w:pPr>
              <w:pStyle w:val="ListParagraph"/>
              <w:numPr>
                <w:ilvl w:val="0"/>
                <w:numId w:val="0"/>
              </w:numPr>
              <w:ind w:left="792"/>
              <w:rPr>
                <w:rFonts w:eastAsia="Arial"/>
                <w:sz w:val="20"/>
                <w:szCs w:val="20"/>
              </w:rPr>
            </w:pPr>
          </w:p>
          <w:p w14:paraId="5046D8F1" w14:textId="77777777" w:rsidR="007D186A" w:rsidRPr="00EF61FA" w:rsidRDefault="007D186A" w:rsidP="007D186A">
            <w:pPr>
              <w:pStyle w:val="ListParagraph"/>
              <w:numPr>
                <w:ilvl w:val="1"/>
                <w:numId w:val="32"/>
              </w:numPr>
              <w:spacing w:after="0"/>
              <w:contextualSpacing/>
              <w:rPr>
                <w:rFonts w:eastAsia="Arial"/>
                <w:sz w:val="20"/>
                <w:szCs w:val="20"/>
              </w:rPr>
            </w:pPr>
            <w:bookmarkStart w:id="54" w:name="_Ref514251363"/>
          </w:p>
          <w:p w14:paraId="48FD7276" w14:textId="77777777" w:rsidR="007D186A" w:rsidRPr="0085435B" w:rsidRDefault="007D186A" w:rsidP="00964A52">
            <w:pPr>
              <w:pStyle w:val="ListParagraph"/>
              <w:numPr>
                <w:ilvl w:val="0"/>
                <w:numId w:val="0"/>
              </w:numPr>
              <w:spacing w:after="0"/>
              <w:contextualSpacing/>
              <w:rPr>
                <w:rFonts w:eastAsia="Arial"/>
                <w:sz w:val="20"/>
                <w:szCs w:val="20"/>
              </w:rPr>
            </w:pPr>
            <w:r w:rsidRPr="395D1716">
              <w:rPr>
                <w:rFonts w:eastAsia="Arial"/>
                <w:sz w:val="20"/>
                <w:szCs w:val="20"/>
              </w:rPr>
              <w:t>Proactively promote opportunity to apply for honorary clinical positions within the Department to clinical teams</w:t>
            </w:r>
            <w:bookmarkEnd w:id="54"/>
            <w:r w:rsidRPr="395D1716">
              <w:rPr>
                <w:rFonts w:eastAsia="Arial"/>
                <w:sz w:val="20"/>
                <w:szCs w:val="20"/>
              </w:rPr>
              <w:t xml:space="preserve"> </w:t>
            </w:r>
          </w:p>
          <w:p w14:paraId="3E1CFBB3" w14:textId="77777777" w:rsidR="007D186A" w:rsidRPr="0085435B" w:rsidRDefault="007D186A" w:rsidP="00964A52">
            <w:pPr>
              <w:pStyle w:val="ListParagraph"/>
              <w:numPr>
                <w:ilvl w:val="0"/>
                <w:numId w:val="0"/>
              </w:numPr>
              <w:ind w:left="792"/>
              <w:rPr>
                <w:rFonts w:eastAsia="Arial"/>
                <w:sz w:val="20"/>
                <w:szCs w:val="20"/>
              </w:rPr>
            </w:pPr>
          </w:p>
          <w:p w14:paraId="78F0CBE7" w14:textId="77777777" w:rsidR="007D186A" w:rsidRPr="00EF61FA" w:rsidRDefault="007D186A" w:rsidP="007D186A">
            <w:pPr>
              <w:pStyle w:val="ListParagraph"/>
              <w:numPr>
                <w:ilvl w:val="1"/>
                <w:numId w:val="32"/>
              </w:numPr>
              <w:spacing w:after="0"/>
              <w:contextualSpacing/>
              <w:rPr>
                <w:rFonts w:eastAsia="Arial"/>
                <w:sz w:val="20"/>
                <w:szCs w:val="20"/>
              </w:rPr>
            </w:pPr>
            <w:bookmarkStart w:id="55" w:name="_Ref514251371"/>
          </w:p>
          <w:p w14:paraId="48CB60DE" w14:textId="77777777" w:rsidR="007D186A" w:rsidRPr="0085435B" w:rsidRDefault="007D186A" w:rsidP="00964A52">
            <w:pPr>
              <w:pStyle w:val="ListParagraph"/>
              <w:numPr>
                <w:ilvl w:val="0"/>
                <w:numId w:val="0"/>
              </w:numPr>
              <w:spacing w:after="0"/>
              <w:contextualSpacing/>
              <w:rPr>
                <w:rFonts w:eastAsia="Arial"/>
                <w:sz w:val="20"/>
                <w:szCs w:val="20"/>
              </w:rPr>
            </w:pPr>
            <w:r w:rsidRPr="395D1716">
              <w:rPr>
                <w:rFonts w:eastAsia="Arial"/>
                <w:sz w:val="20"/>
                <w:szCs w:val="20"/>
              </w:rPr>
              <w:t>Continue to work to develop joint Oxford Health NHS Trust/University posts</w:t>
            </w:r>
            <w:bookmarkEnd w:id="55"/>
            <w:r w:rsidRPr="395D1716">
              <w:rPr>
                <w:rFonts w:eastAsia="Arial"/>
                <w:sz w:val="20"/>
                <w:szCs w:val="20"/>
              </w:rPr>
              <w:t xml:space="preserve"> through the BRC</w:t>
            </w:r>
          </w:p>
          <w:p w14:paraId="3D4FF98B" w14:textId="77777777" w:rsidR="007D186A" w:rsidRPr="0085435B" w:rsidRDefault="007D186A" w:rsidP="00964A52">
            <w:pPr>
              <w:rPr>
                <w:rFonts w:ascii="Arial" w:eastAsia="Arial" w:hAnsi="Arial" w:cs="Arial"/>
              </w:rPr>
            </w:pPr>
          </w:p>
        </w:tc>
        <w:tc>
          <w:tcPr>
            <w:tcW w:w="2298" w:type="dxa"/>
          </w:tcPr>
          <w:p w14:paraId="40251B9E" w14:textId="77777777" w:rsidR="007D186A" w:rsidRPr="0085435B" w:rsidRDefault="007D186A" w:rsidP="00964A52">
            <w:pPr>
              <w:rPr>
                <w:rFonts w:ascii="Arial" w:eastAsia="Arial" w:hAnsi="Arial" w:cs="Arial"/>
              </w:rPr>
            </w:pPr>
            <w:r w:rsidRPr="395D1716">
              <w:rPr>
                <w:rFonts w:ascii="Arial" w:eastAsia="Arial" w:hAnsi="Arial" w:cs="Arial"/>
                <w:b/>
                <w:bCs/>
              </w:rPr>
              <w:lastRenderedPageBreak/>
              <w:t>Clinical Academic WG</w:t>
            </w:r>
            <w:r w:rsidRPr="395D1716">
              <w:rPr>
                <w:rFonts w:ascii="Arial" w:eastAsia="Arial" w:hAnsi="Arial" w:cs="Arial"/>
              </w:rPr>
              <w:t xml:space="preserve"> to host biannual female academic networking events (</w:t>
            </w:r>
            <w:r w:rsidRPr="395D1716">
              <w:rPr>
                <w:rFonts w:ascii="Arial" w:eastAsia="Arial" w:hAnsi="Arial" w:cs="Arial"/>
                <w:b/>
                <w:bCs/>
              </w:rPr>
              <w:t>biannually 2018-2022</w:t>
            </w:r>
            <w:r w:rsidRPr="395D1716">
              <w:rPr>
                <w:rFonts w:ascii="Arial" w:eastAsia="Arial" w:hAnsi="Arial" w:cs="Arial"/>
              </w:rPr>
              <w:t>)</w:t>
            </w:r>
          </w:p>
          <w:p w14:paraId="6AA1593B" w14:textId="77777777" w:rsidR="007D186A" w:rsidRPr="0085435B" w:rsidRDefault="007D186A" w:rsidP="00964A52">
            <w:pPr>
              <w:rPr>
                <w:rFonts w:ascii="Arial" w:eastAsia="Arial" w:hAnsi="Arial" w:cs="Arial"/>
              </w:rPr>
            </w:pPr>
          </w:p>
          <w:p w14:paraId="4AE92EA9" w14:textId="77777777" w:rsidR="007D186A" w:rsidRPr="0085435B" w:rsidRDefault="007D186A" w:rsidP="00964A52">
            <w:pPr>
              <w:rPr>
                <w:rFonts w:ascii="Arial" w:eastAsia="Arial" w:hAnsi="Arial" w:cs="Arial"/>
              </w:rPr>
            </w:pPr>
          </w:p>
          <w:p w14:paraId="6EAFD764" w14:textId="77777777" w:rsidR="007D186A" w:rsidRPr="0085435B" w:rsidRDefault="007D186A" w:rsidP="00964A52">
            <w:pPr>
              <w:rPr>
                <w:rFonts w:ascii="Arial" w:eastAsia="Arial" w:hAnsi="Arial" w:cs="Arial"/>
              </w:rPr>
            </w:pPr>
            <w:r w:rsidRPr="395D1716">
              <w:rPr>
                <w:rFonts w:ascii="Arial" w:eastAsia="Arial" w:hAnsi="Arial" w:cs="Arial"/>
                <w:b/>
                <w:bCs/>
              </w:rPr>
              <w:lastRenderedPageBreak/>
              <w:t>CM (SAT)</w:t>
            </w:r>
            <w:r w:rsidRPr="395D1716">
              <w:rPr>
                <w:rFonts w:ascii="Arial" w:eastAsia="Arial" w:hAnsi="Arial" w:cs="Arial"/>
              </w:rPr>
              <w:t xml:space="preserve"> to upload podcasts of Department seminars to website (</w:t>
            </w:r>
            <w:r w:rsidRPr="395D1716">
              <w:rPr>
                <w:rFonts w:ascii="Arial" w:eastAsia="Arial" w:hAnsi="Arial" w:cs="Arial"/>
                <w:b/>
                <w:bCs/>
              </w:rPr>
              <w:t>ongoing</w:t>
            </w:r>
            <w:r w:rsidRPr="395D1716">
              <w:rPr>
                <w:rFonts w:ascii="Arial" w:eastAsia="Arial" w:hAnsi="Arial" w:cs="Arial"/>
              </w:rPr>
              <w:t>)</w:t>
            </w:r>
          </w:p>
          <w:p w14:paraId="6AE71AE6" w14:textId="77777777" w:rsidR="007D186A" w:rsidRPr="0085435B" w:rsidRDefault="007D186A" w:rsidP="00964A52">
            <w:pPr>
              <w:rPr>
                <w:rFonts w:ascii="Arial" w:eastAsia="Arial" w:hAnsi="Arial" w:cs="Arial"/>
              </w:rPr>
            </w:pPr>
          </w:p>
          <w:p w14:paraId="3EFFE842" w14:textId="77777777" w:rsidR="007D186A" w:rsidRPr="0085435B" w:rsidRDefault="007D186A" w:rsidP="00964A52">
            <w:pPr>
              <w:rPr>
                <w:rFonts w:ascii="Arial" w:eastAsia="Arial" w:hAnsi="Arial" w:cs="Arial"/>
              </w:rPr>
            </w:pPr>
            <w:r w:rsidRPr="395D1716">
              <w:rPr>
                <w:rFonts w:ascii="Arial" w:eastAsia="Arial" w:hAnsi="Arial" w:cs="Arial"/>
                <w:b/>
                <w:bCs/>
              </w:rPr>
              <w:t>Director of Medical Studies</w:t>
            </w:r>
            <w:r w:rsidRPr="395D1716">
              <w:rPr>
                <w:rFonts w:ascii="Arial" w:eastAsia="Arial" w:hAnsi="Arial" w:cs="Arial"/>
              </w:rPr>
              <w:t xml:space="preserve"> </w:t>
            </w:r>
            <w:r w:rsidRPr="395D1716">
              <w:rPr>
                <w:rFonts w:ascii="Arial" w:eastAsia="Arial" w:hAnsi="Arial" w:cs="Arial"/>
                <w:b/>
                <w:bCs/>
              </w:rPr>
              <w:t>(SAT)</w:t>
            </w:r>
            <w:r w:rsidRPr="395D1716">
              <w:rPr>
                <w:rFonts w:ascii="Arial" w:eastAsia="Arial" w:hAnsi="Arial" w:cs="Arial"/>
              </w:rPr>
              <w:t xml:space="preserve"> to give talks to local clinical teams to inform them of the opportunity (and criteria) to apply for honorary departmental positions (</w:t>
            </w:r>
            <w:r w:rsidRPr="395D1716">
              <w:rPr>
                <w:rFonts w:ascii="Arial" w:eastAsia="Arial" w:hAnsi="Arial" w:cs="Arial"/>
                <w:b/>
                <w:bCs/>
              </w:rPr>
              <w:t>2018 and 2019</w:t>
            </w:r>
            <w:r w:rsidRPr="395D1716">
              <w:rPr>
                <w:rFonts w:ascii="Arial" w:eastAsia="Arial" w:hAnsi="Arial" w:cs="Arial"/>
              </w:rPr>
              <w:t>)</w:t>
            </w:r>
          </w:p>
          <w:p w14:paraId="7A7E0BCE" w14:textId="77777777" w:rsidR="007D186A" w:rsidRPr="0085435B" w:rsidRDefault="007D186A" w:rsidP="00964A52">
            <w:pPr>
              <w:rPr>
                <w:rFonts w:ascii="Arial" w:eastAsia="Arial" w:hAnsi="Arial" w:cs="Arial"/>
              </w:rPr>
            </w:pPr>
          </w:p>
          <w:p w14:paraId="5097EA40" w14:textId="77777777" w:rsidR="007D186A" w:rsidRPr="0085435B" w:rsidRDefault="007D186A" w:rsidP="00964A52">
            <w:pPr>
              <w:rPr>
                <w:rFonts w:ascii="Arial" w:eastAsia="Arial" w:hAnsi="Arial" w:cs="Arial"/>
                <w:b/>
                <w:bCs/>
              </w:rPr>
            </w:pPr>
            <w:proofErr w:type="spellStart"/>
            <w:r w:rsidRPr="395D1716">
              <w:rPr>
                <w:rFonts w:ascii="Arial" w:eastAsia="Arial" w:hAnsi="Arial" w:cs="Arial"/>
                <w:b/>
                <w:bCs/>
              </w:rPr>
              <w:t>HoD</w:t>
            </w:r>
            <w:proofErr w:type="spellEnd"/>
            <w:r w:rsidRPr="395D1716">
              <w:rPr>
                <w:rFonts w:ascii="Arial" w:eastAsia="Arial" w:hAnsi="Arial" w:cs="Arial"/>
                <w:b/>
                <w:bCs/>
              </w:rPr>
              <w:t xml:space="preserve"> (SAT) </w:t>
            </w:r>
            <w:r w:rsidRPr="395D1716">
              <w:rPr>
                <w:rFonts w:ascii="Arial" w:eastAsia="Arial" w:hAnsi="Arial" w:cs="Arial"/>
              </w:rPr>
              <w:t>to continue to discuss joint Trust/University posts with Oxford Health</w:t>
            </w:r>
            <w:r w:rsidRPr="395D1716">
              <w:rPr>
                <w:rFonts w:ascii="Arial" w:eastAsia="Arial" w:hAnsi="Arial" w:cs="Arial"/>
                <w:b/>
                <w:bCs/>
              </w:rPr>
              <w:t xml:space="preserve"> (ongoing)</w:t>
            </w:r>
          </w:p>
          <w:p w14:paraId="6F02825F" w14:textId="77777777" w:rsidR="007D186A" w:rsidRPr="0085435B" w:rsidRDefault="007D186A" w:rsidP="00964A52">
            <w:pPr>
              <w:rPr>
                <w:rFonts w:ascii="Arial" w:eastAsia="Arial" w:hAnsi="Arial" w:cs="Arial"/>
              </w:rPr>
            </w:pPr>
          </w:p>
          <w:p w14:paraId="4E5070A5" w14:textId="77777777" w:rsidR="007D186A" w:rsidRPr="0085435B" w:rsidRDefault="007D186A" w:rsidP="00964A52">
            <w:pPr>
              <w:rPr>
                <w:rFonts w:ascii="Arial" w:eastAsia="Arial" w:hAnsi="Arial" w:cs="Arial"/>
              </w:rPr>
            </w:pPr>
          </w:p>
          <w:p w14:paraId="7EFE46C6" w14:textId="77777777" w:rsidR="007D186A" w:rsidRPr="0085435B" w:rsidRDefault="007D186A" w:rsidP="00964A52">
            <w:pPr>
              <w:rPr>
                <w:rFonts w:ascii="Arial" w:eastAsia="Arial" w:hAnsi="Arial" w:cs="Arial"/>
              </w:rPr>
            </w:pPr>
          </w:p>
        </w:tc>
        <w:tc>
          <w:tcPr>
            <w:tcW w:w="2185" w:type="dxa"/>
          </w:tcPr>
          <w:p w14:paraId="7BEE1C27" w14:textId="77777777" w:rsidR="007D186A" w:rsidRPr="0085435B" w:rsidRDefault="007D186A" w:rsidP="00964A52">
            <w:pPr>
              <w:rPr>
                <w:rFonts w:ascii="Arial" w:eastAsia="Arial" w:hAnsi="Arial" w:cs="Arial"/>
              </w:rPr>
            </w:pPr>
            <w:r w:rsidRPr="395D1716">
              <w:rPr>
                <w:rFonts w:ascii="Arial" w:eastAsia="Arial" w:hAnsi="Arial" w:cs="Arial"/>
                <w:b/>
                <w:bCs/>
              </w:rPr>
              <w:lastRenderedPageBreak/>
              <w:t>NEW ACTIVITY:</w:t>
            </w:r>
            <w:r w:rsidRPr="395D1716">
              <w:rPr>
                <w:rFonts w:ascii="Arial" w:eastAsia="Arial" w:hAnsi="Arial" w:cs="Arial"/>
              </w:rPr>
              <w:t xml:space="preserve">  We have formed a Clinical Academic WG who have actively consulted with 22 current and former female clinicians about the </w:t>
            </w:r>
            <w:r w:rsidRPr="395D1716">
              <w:rPr>
                <w:rFonts w:ascii="Arial" w:eastAsia="Arial" w:hAnsi="Arial" w:cs="Arial"/>
              </w:rPr>
              <w:lastRenderedPageBreak/>
              <w:t>challenges of clinical academia.</w:t>
            </w:r>
          </w:p>
          <w:p w14:paraId="78BAF8AE" w14:textId="77777777" w:rsidR="007D186A" w:rsidRPr="0085435B" w:rsidRDefault="007D186A" w:rsidP="00964A52">
            <w:pPr>
              <w:rPr>
                <w:rFonts w:ascii="Arial" w:eastAsia="Arial" w:hAnsi="Arial" w:cs="Arial"/>
              </w:rPr>
            </w:pPr>
          </w:p>
          <w:p w14:paraId="37E3166F" w14:textId="77777777" w:rsidR="007D186A" w:rsidRPr="0085435B" w:rsidRDefault="007D186A" w:rsidP="00964A52">
            <w:pPr>
              <w:rPr>
                <w:rFonts w:ascii="Arial" w:eastAsia="Arial" w:hAnsi="Arial" w:cs="Arial"/>
              </w:rPr>
            </w:pPr>
            <w:r w:rsidRPr="395D1716">
              <w:rPr>
                <w:rFonts w:ascii="Arial" w:eastAsia="Arial" w:hAnsi="Arial" w:cs="Arial"/>
                <w:b/>
                <w:bCs/>
              </w:rPr>
              <w:t>NEED:</w:t>
            </w:r>
            <w:r w:rsidRPr="395D1716">
              <w:rPr>
                <w:rFonts w:ascii="Arial" w:eastAsia="Arial" w:hAnsi="Arial" w:cs="Arial"/>
              </w:rPr>
              <w:t xml:space="preserve">  Consistent with the national picture, we have an under-representation of women clinical academics.  We are keen to support the female clinicians who have already worked in the Department.  Many of these women have returned to clinical work but are keen to maintain links with the Department.  They reported appreciating the opportunity to network with other female clinicians.  They also requested access to online podcasts of seminars that they are unable to attend due to clinical commitments.  We have recently formalised the process for applying for an honorary post within the Department and will </w:t>
            </w:r>
            <w:r w:rsidRPr="395D1716">
              <w:rPr>
                <w:rFonts w:ascii="Arial" w:eastAsia="Arial" w:hAnsi="Arial" w:cs="Arial"/>
              </w:rPr>
              <w:lastRenderedPageBreak/>
              <w:t xml:space="preserve">promote this to local clinical teams.  For a small Department like ours, it is very difficult to create new posts, but we will continue to explore possibilities with Oxford Health NHS Trust for joint Trust/University posts.  </w:t>
            </w:r>
          </w:p>
        </w:tc>
        <w:tc>
          <w:tcPr>
            <w:tcW w:w="2152" w:type="dxa"/>
          </w:tcPr>
          <w:p w14:paraId="1DE07778" w14:textId="77777777" w:rsidR="007D186A" w:rsidRPr="0085435B" w:rsidRDefault="007D186A" w:rsidP="00964A52">
            <w:pPr>
              <w:rPr>
                <w:rFonts w:ascii="Arial" w:eastAsia="Arial" w:hAnsi="Arial" w:cs="Arial"/>
              </w:rPr>
            </w:pPr>
            <w:r w:rsidRPr="395D1716">
              <w:rPr>
                <w:rFonts w:ascii="Arial" w:eastAsia="Arial" w:hAnsi="Arial" w:cs="Arial"/>
              </w:rPr>
              <w:lastRenderedPageBreak/>
              <w:t>Networking events held biannually and attended by &gt;10 female clinical academics</w:t>
            </w:r>
          </w:p>
          <w:p w14:paraId="4753F396" w14:textId="77777777" w:rsidR="007D186A" w:rsidRPr="0085435B" w:rsidRDefault="007D186A" w:rsidP="00964A52">
            <w:pPr>
              <w:rPr>
                <w:rFonts w:ascii="Arial" w:eastAsia="Arial" w:hAnsi="Arial" w:cs="Arial"/>
              </w:rPr>
            </w:pPr>
          </w:p>
          <w:p w14:paraId="7AB495C9" w14:textId="77777777" w:rsidR="007D186A" w:rsidRPr="0085435B" w:rsidRDefault="007D186A" w:rsidP="00964A52">
            <w:pPr>
              <w:rPr>
                <w:rFonts w:ascii="Arial" w:eastAsia="Arial" w:hAnsi="Arial" w:cs="Arial"/>
              </w:rPr>
            </w:pPr>
            <w:r w:rsidRPr="395D1716">
              <w:rPr>
                <w:rFonts w:ascii="Arial" w:eastAsia="Arial" w:hAnsi="Arial" w:cs="Arial"/>
              </w:rPr>
              <w:t xml:space="preserve">Online seminar podcasts accessed </w:t>
            </w:r>
            <w:r w:rsidRPr="395D1716">
              <w:rPr>
                <w:rFonts w:ascii="Arial" w:eastAsia="Arial" w:hAnsi="Arial" w:cs="Arial"/>
              </w:rPr>
              <w:lastRenderedPageBreak/>
              <w:t>by at least 3 people per podcast</w:t>
            </w:r>
          </w:p>
          <w:p w14:paraId="7CE3271E" w14:textId="77777777" w:rsidR="007D186A" w:rsidRPr="0085435B" w:rsidRDefault="007D186A" w:rsidP="00964A52">
            <w:pPr>
              <w:rPr>
                <w:rFonts w:ascii="Arial" w:eastAsia="Arial" w:hAnsi="Arial" w:cs="Arial"/>
              </w:rPr>
            </w:pPr>
          </w:p>
          <w:p w14:paraId="3160A7B4" w14:textId="77777777" w:rsidR="007D186A" w:rsidRPr="0085435B" w:rsidRDefault="007D186A" w:rsidP="00964A52">
            <w:pPr>
              <w:rPr>
                <w:rFonts w:ascii="Arial" w:eastAsia="Arial" w:hAnsi="Arial" w:cs="Arial"/>
              </w:rPr>
            </w:pPr>
            <w:r w:rsidRPr="395D1716">
              <w:rPr>
                <w:rFonts w:ascii="Arial" w:eastAsia="Arial" w:hAnsi="Arial" w:cs="Arial"/>
              </w:rPr>
              <w:t>Increase in number of female Honorary Clinical Senior Lecturers (HCSLs) and other honorary positions by 2022</w:t>
            </w:r>
          </w:p>
          <w:p w14:paraId="640E7D54" w14:textId="77777777" w:rsidR="007D186A" w:rsidRPr="0085435B" w:rsidRDefault="007D186A" w:rsidP="00964A52">
            <w:pPr>
              <w:rPr>
                <w:rFonts w:ascii="Arial" w:eastAsia="Arial" w:hAnsi="Arial" w:cs="Arial"/>
              </w:rPr>
            </w:pPr>
          </w:p>
          <w:p w14:paraId="1AEAF0A9" w14:textId="77777777" w:rsidR="007D186A" w:rsidRPr="0085435B" w:rsidRDefault="007D186A" w:rsidP="00964A52">
            <w:pPr>
              <w:rPr>
                <w:rFonts w:ascii="Arial" w:eastAsia="Arial" w:hAnsi="Arial" w:cs="Arial"/>
              </w:rPr>
            </w:pPr>
            <w:r w:rsidRPr="395D1716">
              <w:rPr>
                <w:rFonts w:ascii="Arial" w:eastAsia="Arial" w:hAnsi="Arial" w:cs="Arial"/>
              </w:rPr>
              <w:t xml:space="preserve">New joint Trust/University post established by 2021 </w:t>
            </w:r>
          </w:p>
          <w:p w14:paraId="421F4183" w14:textId="77777777" w:rsidR="007D186A" w:rsidRPr="0085435B" w:rsidRDefault="007D186A" w:rsidP="00964A52">
            <w:pPr>
              <w:rPr>
                <w:rFonts w:ascii="Arial" w:eastAsia="Arial" w:hAnsi="Arial" w:cs="Arial"/>
              </w:rPr>
            </w:pPr>
          </w:p>
          <w:p w14:paraId="44210852" w14:textId="77777777" w:rsidR="007D186A" w:rsidRPr="0085435B" w:rsidRDefault="007D186A" w:rsidP="00964A52">
            <w:pPr>
              <w:rPr>
                <w:rFonts w:ascii="Arial" w:eastAsia="Arial" w:hAnsi="Arial" w:cs="Arial"/>
              </w:rPr>
            </w:pPr>
          </w:p>
        </w:tc>
        <w:tc>
          <w:tcPr>
            <w:tcW w:w="870" w:type="dxa"/>
          </w:tcPr>
          <w:p w14:paraId="42490170" w14:textId="77777777" w:rsidR="007D186A" w:rsidRPr="0085435B" w:rsidRDefault="007D186A" w:rsidP="00964A52">
            <w:pPr>
              <w:rPr>
                <w:rFonts w:ascii="Arial" w:eastAsia="Arial" w:hAnsi="Arial" w:cs="Arial"/>
                <w:highlight w:val="green"/>
              </w:rPr>
            </w:pPr>
            <w:r w:rsidRPr="395D1716">
              <w:rPr>
                <w:rFonts w:ascii="Arial" w:eastAsia="Arial" w:hAnsi="Arial" w:cs="Arial"/>
                <w:highlight w:val="green"/>
              </w:rPr>
              <w:lastRenderedPageBreak/>
              <w:t>Green</w:t>
            </w:r>
          </w:p>
          <w:p w14:paraId="05C902C1" w14:textId="77777777" w:rsidR="007D186A" w:rsidRPr="0085435B" w:rsidRDefault="007D186A" w:rsidP="00964A52">
            <w:pPr>
              <w:rPr>
                <w:rFonts w:ascii="Arial" w:eastAsia="Arial" w:hAnsi="Arial" w:cs="Arial"/>
                <w:highlight w:val="green"/>
              </w:rPr>
            </w:pPr>
          </w:p>
          <w:p w14:paraId="0B7B4A28" w14:textId="77777777" w:rsidR="007D186A" w:rsidRPr="0085435B" w:rsidRDefault="007D186A" w:rsidP="00964A52">
            <w:pPr>
              <w:rPr>
                <w:rFonts w:ascii="Arial" w:eastAsia="Arial" w:hAnsi="Arial" w:cs="Arial"/>
                <w:highlight w:val="green"/>
              </w:rPr>
            </w:pPr>
          </w:p>
          <w:p w14:paraId="13D8A22C" w14:textId="77777777" w:rsidR="007D186A" w:rsidRPr="0085435B" w:rsidRDefault="007D186A" w:rsidP="00964A52">
            <w:pPr>
              <w:rPr>
                <w:rFonts w:ascii="Arial" w:eastAsia="Arial" w:hAnsi="Arial" w:cs="Arial"/>
                <w:highlight w:val="green"/>
              </w:rPr>
            </w:pPr>
          </w:p>
          <w:p w14:paraId="78D229F4" w14:textId="77777777" w:rsidR="007D186A" w:rsidRPr="0085435B" w:rsidRDefault="007D186A" w:rsidP="00964A52">
            <w:pPr>
              <w:rPr>
                <w:rFonts w:ascii="Arial" w:eastAsia="Arial" w:hAnsi="Arial" w:cs="Arial"/>
                <w:highlight w:val="green"/>
              </w:rPr>
            </w:pPr>
          </w:p>
          <w:p w14:paraId="31A069C8" w14:textId="77777777" w:rsidR="007D186A" w:rsidRPr="0085435B" w:rsidRDefault="007D186A" w:rsidP="00964A52">
            <w:pPr>
              <w:rPr>
                <w:rFonts w:ascii="Arial" w:eastAsia="Arial" w:hAnsi="Arial" w:cs="Arial"/>
                <w:highlight w:val="green"/>
              </w:rPr>
            </w:pPr>
          </w:p>
          <w:p w14:paraId="7206E61C" w14:textId="77777777" w:rsidR="007D186A" w:rsidRPr="0085435B" w:rsidRDefault="007D186A" w:rsidP="00964A52">
            <w:pPr>
              <w:rPr>
                <w:rFonts w:ascii="Arial" w:eastAsia="Arial" w:hAnsi="Arial" w:cs="Arial"/>
                <w:highlight w:val="green"/>
              </w:rPr>
            </w:pPr>
          </w:p>
          <w:p w14:paraId="0DB6B2D1" w14:textId="77777777" w:rsidR="007D186A" w:rsidRPr="0085435B" w:rsidRDefault="007D186A" w:rsidP="00964A52">
            <w:pPr>
              <w:rPr>
                <w:rFonts w:ascii="Arial" w:eastAsia="Arial" w:hAnsi="Arial" w:cs="Arial"/>
                <w:highlight w:val="green"/>
              </w:rPr>
            </w:pPr>
          </w:p>
          <w:p w14:paraId="34F6AC1B" w14:textId="77777777" w:rsidR="007D186A" w:rsidRPr="0085435B" w:rsidRDefault="007D186A" w:rsidP="00964A52">
            <w:pPr>
              <w:rPr>
                <w:rFonts w:ascii="Arial" w:eastAsia="Arial" w:hAnsi="Arial" w:cs="Arial"/>
                <w:highlight w:val="green"/>
              </w:rPr>
            </w:pPr>
          </w:p>
          <w:p w14:paraId="763559C7" w14:textId="77777777" w:rsidR="007D186A" w:rsidRPr="0085435B" w:rsidRDefault="007D186A" w:rsidP="00964A52">
            <w:pPr>
              <w:rPr>
                <w:rFonts w:ascii="Arial" w:eastAsia="Arial" w:hAnsi="Arial" w:cs="Arial"/>
                <w:highlight w:val="green"/>
              </w:rPr>
            </w:pPr>
          </w:p>
          <w:p w14:paraId="77C21C8D" w14:textId="77777777" w:rsidR="007D186A" w:rsidRPr="0085435B" w:rsidRDefault="007D186A" w:rsidP="00964A52">
            <w:pPr>
              <w:rPr>
                <w:rFonts w:ascii="Arial" w:eastAsia="Arial" w:hAnsi="Arial" w:cs="Arial"/>
                <w:highlight w:val="green"/>
              </w:rPr>
            </w:pPr>
          </w:p>
          <w:p w14:paraId="6CCE57C3" w14:textId="77777777" w:rsidR="007D186A" w:rsidRPr="0085435B" w:rsidRDefault="007D186A" w:rsidP="00964A52">
            <w:pPr>
              <w:rPr>
                <w:rFonts w:ascii="Arial" w:eastAsia="Arial" w:hAnsi="Arial" w:cs="Arial"/>
                <w:highlight w:val="green"/>
              </w:rPr>
            </w:pPr>
          </w:p>
          <w:p w14:paraId="4309CE7F" w14:textId="77777777" w:rsidR="007D186A" w:rsidRPr="0085435B" w:rsidRDefault="007D186A" w:rsidP="00964A52">
            <w:pPr>
              <w:rPr>
                <w:rFonts w:ascii="Arial" w:eastAsia="Arial" w:hAnsi="Arial" w:cs="Arial"/>
                <w:highlight w:val="green"/>
              </w:rPr>
            </w:pPr>
          </w:p>
          <w:p w14:paraId="6A43C550" w14:textId="77777777" w:rsidR="007D186A" w:rsidRPr="0085435B" w:rsidRDefault="007D186A" w:rsidP="00964A52">
            <w:pPr>
              <w:rPr>
                <w:rFonts w:ascii="Arial" w:eastAsia="Arial" w:hAnsi="Arial" w:cs="Arial"/>
                <w:highlight w:val="green"/>
              </w:rPr>
            </w:pPr>
          </w:p>
        </w:tc>
        <w:tc>
          <w:tcPr>
            <w:tcW w:w="930" w:type="dxa"/>
          </w:tcPr>
          <w:p w14:paraId="44F56C79" w14:textId="77777777" w:rsidR="007D186A" w:rsidRPr="0085435B" w:rsidRDefault="007D186A" w:rsidP="00964A52">
            <w:pPr>
              <w:rPr>
                <w:rFonts w:ascii="Arial" w:eastAsia="Arial" w:hAnsi="Arial" w:cs="Arial"/>
                <w:highlight w:val="yellow"/>
              </w:rPr>
            </w:pPr>
            <w:r w:rsidRPr="395D1716">
              <w:rPr>
                <w:rFonts w:ascii="Arial" w:eastAsia="Arial" w:hAnsi="Arial" w:cs="Arial"/>
                <w:highlight w:val="yellow"/>
              </w:rPr>
              <w:lastRenderedPageBreak/>
              <w:t xml:space="preserve">Amber </w:t>
            </w:r>
            <w:r w:rsidRPr="395D1716">
              <w:rPr>
                <w:rFonts w:ascii="Arial" w:eastAsia="Arial" w:hAnsi="Arial" w:cs="Arial"/>
              </w:rPr>
              <w:t>(covid)</w:t>
            </w:r>
          </w:p>
        </w:tc>
        <w:tc>
          <w:tcPr>
            <w:tcW w:w="1584" w:type="dxa"/>
          </w:tcPr>
          <w:p w14:paraId="164F32B4" w14:textId="77777777" w:rsidR="007D186A" w:rsidRPr="0085435B" w:rsidRDefault="007D186A" w:rsidP="00964A52">
            <w:pPr>
              <w:rPr>
                <w:rFonts w:ascii="Arial" w:eastAsia="Arial" w:hAnsi="Arial" w:cs="Arial"/>
                <w:highlight w:val="green"/>
              </w:rPr>
            </w:pPr>
            <w:r w:rsidRPr="395D1716">
              <w:rPr>
                <w:rFonts w:ascii="Arial" w:eastAsia="Arial" w:hAnsi="Arial" w:cs="Arial"/>
                <w:highlight w:val="green"/>
              </w:rPr>
              <w:t>Green</w:t>
            </w:r>
          </w:p>
          <w:p w14:paraId="7758E793" w14:textId="77777777" w:rsidR="007D186A" w:rsidRPr="0085435B" w:rsidRDefault="007D186A" w:rsidP="00964A52">
            <w:pPr>
              <w:rPr>
                <w:rFonts w:ascii="Arial" w:eastAsia="Arial" w:hAnsi="Arial" w:cs="Arial"/>
              </w:rPr>
            </w:pPr>
            <w:r w:rsidRPr="395D1716">
              <w:rPr>
                <w:rFonts w:ascii="Arial" w:eastAsia="Arial" w:hAnsi="Arial" w:cs="Arial"/>
              </w:rPr>
              <w:t xml:space="preserve">Whole </w:t>
            </w:r>
            <w:proofErr w:type="gramStart"/>
            <w:r w:rsidRPr="395D1716">
              <w:rPr>
                <w:rFonts w:ascii="Arial" w:eastAsia="Arial" w:hAnsi="Arial" w:cs="Arial"/>
              </w:rPr>
              <w:t>Department  networking</w:t>
            </w:r>
            <w:proofErr w:type="gramEnd"/>
            <w:r w:rsidRPr="395D1716">
              <w:rPr>
                <w:rFonts w:ascii="Arial" w:eastAsia="Arial" w:hAnsi="Arial" w:cs="Arial"/>
              </w:rPr>
              <w:t xml:space="preserve"> events 3 per year, plus women in neuroscience events 2/year</w:t>
            </w:r>
          </w:p>
          <w:p w14:paraId="28B8D77B" w14:textId="77777777" w:rsidR="007D186A" w:rsidRPr="0085435B" w:rsidRDefault="007D186A" w:rsidP="00964A52">
            <w:pPr>
              <w:rPr>
                <w:rFonts w:ascii="Arial" w:eastAsia="Arial" w:hAnsi="Arial" w:cs="Arial"/>
              </w:rPr>
            </w:pPr>
          </w:p>
          <w:p w14:paraId="562F64DF" w14:textId="77777777" w:rsidR="007D186A" w:rsidRDefault="007D186A" w:rsidP="00964A52">
            <w:pPr>
              <w:rPr>
                <w:rFonts w:ascii="Arial" w:eastAsia="Arial" w:hAnsi="Arial" w:cs="Arial"/>
                <w:highlight w:val="green"/>
              </w:rPr>
            </w:pPr>
            <w:r w:rsidRPr="395D1716">
              <w:rPr>
                <w:rFonts w:ascii="Arial" w:eastAsia="Arial" w:hAnsi="Arial" w:cs="Arial"/>
                <w:highlight w:val="green"/>
              </w:rPr>
              <w:t>Green</w:t>
            </w:r>
          </w:p>
          <w:p w14:paraId="733D9B05" w14:textId="77777777" w:rsidR="007D186A" w:rsidRPr="0085435B" w:rsidRDefault="007D186A" w:rsidP="00964A52">
            <w:pPr>
              <w:rPr>
                <w:rFonts w:ascii="Arial" w:eastAsia="Arial" w:hAnsi="Arial" w:cs="Arial"/>
              </w:rPr>
            </w:pPr>
            <w:r w:rsidRPr="395D1716">
              <w:rPr>
                <w:rFonts w:ascii="Arial" w:eastAsia="Arial" w:hAnsi="Arial" w:cs="Arial"/>
              </w:rPr>
              <w:t>seminar series available online since 2019</w:t>
            </w:r>
          </w:p>
          <w:p w14:paraId="1D71111F" w14:textId="77777777" w:rsidR="007D186A" w:rsidRPr="0085435B" w:rsidRDefault="007D186A" w:rsidP="00964A52">
            <w:pPr>
              <w:rPr>
                <w:rFonts w:ascii="Arial" w:eastAsia="Arial" w:hAnsi="Arial" w:cs="Arial"/>
              </w:rPr>
            </w:pPr>
          </w:p>
          <w:p w14:paraId="15AA80F2" w14:textId="77777777" w:rsidR="007D186A" w:rsidRDefault="007D186A" w:rsidP="00964A52">
            <w:pPr>
              <w:rPr>
                <w:rFonts w:ascii="Arial" w:eastAsia="Arial" w:hAnsi="Arial" w:cs="Arial"/>
                <w:highlight w:val="green"/>
              </w:rPr>
            </w:pPr>
            <w:r w:rsidRPr="395D1716">
              <w:rPr>
                <w:rFonts w:ascii="Arial" w:eastAsia="Arial" w:hAnsi="Arial" w:cs="Arial"/>
                <w:highlight w:val="green"/>
              </w:rPr>
              <w:t>Green</w:t>
            </w:r>
          </w:p>
          <w:p w14:paraId="49217D9C" w14:textId="77777777" w:rsidR="007D186A" w:rsidRPr="0085435B" w:rsidRDefault="007D186A" w:rsidP="00964A52">
            <w:pPr>
              <w:rPr>
                <w:rFonts w:ascii="Arial" w:eastAsia="Arial" w:hAnsi="Arial" w:cs="Arial"/>
              </w:rPr>
            </w:pPr>
            <w:r w:rsidRPr="395D1716">
              <w:rPr>
                <w:rFonts w:ascii="Arial" w:eastAsia="Arial" w:hAnsi="Arial" w:cs="Arial"/>
              </w:rPr>
              <w:t xml:space="preserve"> 12 (44%) female Honorary Clinical Senior Lecturers (HCSLs)</w:t>
            </w:r>
          </w:p>
          <w:p w14:paraId="24DC9E45" w14:textId="77777777" w:rsidR="007D186A" w:rsidRPr="0085435B" w:rsidRDefault="007D186A" w:rsidP="00964A52">
            <w:pPr>
              <w:rPr>
                <w:rFonts w:ascii="Arial" w:eastAsia="Arial" w:hAnsi="Arial" w:cs="Arial"/>
              </w:rPr>
            </w:pPr>
          </w:p>
          <w:p w14:paraId="3EB07351" w14:textId="77777777" w:rsidR="007D186A" w:rsidRDefault="007D186A" w:rsidP="00964A52">
            <w:pPr>
              <w:rPr>
                <w:rFonts w:ascii="Arial" w:eastAsia="Arial" w:hAnsi="Arial" w:cs="Arial"/>
                <w:highlight w:val="green"/>
              </w:rPr>
            </w:pPr>
            <w:r w:rsidRPr="395D1716">
              <w:rPr>
                <w:rFonts w:ascii="Arial" w:eastAsia="Arial" w:hAnsi="Arial" w:cs="Arial"/>
                <w:highlight w:val="green"/>
              </w:rPr>
              <w:t>Green</w:t>
            </w:r>
          </w:p>
          <w:p w14:paraId="1244B163" w14:textId="77777777" w:rsidR="007D186A" w:rsidRPr="0085435B" w:rsidRDefault="007D186A" w:rsidP="00964A52">
            <w:pPr>
              <w:rPr>
                <w:rFonts w:ascii="Arial" w:eastAsia="Arial" w:hAnsi="Arial" w:cs="Arial"/>
              </w:rPr>
            </w:pPr>
            <w:r w:rsidRPr="395D1716">
              <w:rPr>
                <w:rFonts w:ascii="Arial" w:eastAsia="Arial" w:hAnsi="Arial" w:cs="Arial"/>
              </w:rPr>
              <w:t>4 new joint Trust/</w:t>
            </w:r>
            <w:proofErr w:type="gramStart"/>
            <w:r w:rsidRPr="395D1716">
              <w:rPr>
                <w:rFonts w:ascii="Arial" w:eastAsia="Arial" w:hAnsi="Arial" w:cs="Arial"/>
              </w:rPr>
              <w:t>University  posts</w:t>
            </w:r>
            <w:proofErr w:type="gramEnd"/>
            <w:r w:rsidRPr="395D1716">
              <w:rPr>
                <w:rFonts w:ascii="Arial" w:eastAsia="Arial" w:hAnsi="Arial" w:cs="Arial"/>
              </w:rPr>
              <w:t xml:space="preserve"> established</w:t>
            </w:r>
          </w:p>
          <w:p w14:paraId="7055D6F6" w14:textId="77777777" w:rsidR="007D186A" w:rsidRPr="0085435B" w:rsidRDefault="007D186A" w:rsidP="00964A52">
            <w:pPr>
              <w:rPr>
                <w:rFonts w:ascii="Arial" w:eastAsia="Arial" w:hAnsi="Arial" w:cs="Arial"/>
              </w:rPr>
            </w:pPr>
          </w:p>
          <w:p w14:paraId="28249DD2" w14:textId="77777777" w:rsidR="007D186A" w:rsidRPr="0085435B" w:rsidRDefault="007D186A" w:rsidP="00964A52">
            <w:pPr>
              <w:rPr>
                <w:rFonts w:ascii="Arial" w:eastAsia="Arial" w:hAnsi="Arial" w:cs="Arial"/>
              </w:rPr>
            </w:pPr>
          </w:p>
          <w:p w14:paraId="1FC73DE9" w14:textId="77777777" w:rsidR="007D186A" w:rsidRPr="0085435B" w:rsidRDefault="007D186A" w:rsidP="00964A52">
            <w:pPr>
              <w:rPr>
                <w:rFonts w:ascii="Arial" w:eastAsia="Arial" w:hAnsi="Arial" w:cs="Arial"/>
              </w:rPr>
            </w:pPr>
          </w:p>
          <w:p w14:paraId="399EC519" w14:textId="77777777" w:rsidR="007D186A" w:rsidRPr="0085435B" w:rsidRDefault="007D186A" w:rsidP="00964A52">
            <w:pPr>
              <w:rPr>
                <w:rFonts w:ascii="Arial" w:eastAsia="Arial" w:hAnsi="Arial" w:cs="Arial"/>
              </w:rPr>
            </w:pPr>
          </w:p>
          <w:p w14:paraId="1AFC256E" w14:textId="77777777" w:rsidR="007D186A" w:rsidRPr="0085435B" w:rsidRDefault="007D186A" w:rsidP="00964A52">
            <w:pPr>
              <w:rPr>
                <w:rFonts w:ascii="Arial" w:eastAsia="Arial" w:hAnsi="Arial" w:cs="Arial"/>
              </w:rPr>
            </w:pPr>
          </w:p>
          <w:p w14:paraId="56349C2A" w14:textId="77777777" w:rsidR="007D186A" w:rsidRPr="0085435B" w:rsidRDefault="007D186A" w:rsidP="00964A52">
            <w:pPr>
              <w:rPr>
                <w:rFonts w:ascii="Arial" w:eastAsia="Arial" w:hAnsi="Arial" w:cs="Arial"/>
              </w:rPr>
            </w:pPr>
          </w:p>
        </w:tc>
      </w:tr>
      <w:tr w:rsidR="007D186A" w:rsidRPr="0085435B" w14:paraId="5E80968F" w14:textId="77777777" w:rsidTr="00964A52">
        <w:tc>
          <w:tcPr>
            <w:tcW w:w="1826" w:type="dxa"/>
          </w:tcPr>
          <w:p w14:paraId="357BA10B" w14:textId="77777777" w:rsidR="007D186A" w:rsidRPr="0085435B" w:rsidRDefault="007D186A" w:rsidP="00964A52">
            <w:pPr>
              <w:rPr>
                <w:rFonts w:ascii="Arial" w:eastAsia="Arial" w:hAnsi="Arial" w:cs="Arial"/>
              </w:rPr>
            </w:pPr>
            <w:r w:rsidRPr="395D1716">
              <w:rPr>
                <w:rFonts w:ascii="Arial" w:eastAsia="Arial" w:hAnsi="Arial" w:cs="Arial"/>
              </w:rPr>
              <w:lastRenderedPageBreak/>
              <w:t>Eliminate gender differences in proportions of staff on fixed term contracts (FTCs) and ensure transparency in process of moving staff onto permanent/open-ended contracts (P/OECs)</w:t>
            </w:r>
          </w:p>
          <w:p w14:paraId="62DE023A" w14:textId="77777777" w:rsidR="007D186A" w:rsidRPr="0085435B" w:rsidRDefault="007D186A" w:rsidP="00964A52">
            <w:pPr>
              <w:rPr>
                <w:rFonts w:ascii="Arial" w:eastAsia="Arial" w:hAnsi="Arial" w:cs="Arial"/>
              </w:rPr>
            </w:pPr>
          </w:p>
          <w:p w14:paraId="7A086619" w14:textId="77777777" w:rsidR="007D186A" w:rsidRPr="0085435B" w:rsidRDefault="007D186A" w:rsidP="00964A52">
            <w:pPr>
              <w:rPr>
                <w:rFonts w:ascii="Arial" w:eastAsia="Arial" w:hAnsi="Arial" w:cs="Arial"/>
              </w:rPr>
            </w:pPr>
          </w:p>
        </w:tc>
        <w:tc>
          <w:tcPr>
            <w:tcW w:w="2280" w:type="dxa"/>
          </w:tcPr>
          <w:p w14:paraId="2F41D707" w14:textId="77777777" w:rsidR="007D186A" w:rsidRPr="00EF61FA" w:rsidRDefault="007D186A" w:rsidP="007D186A">
            <w:pPr>
              <w:pStyle w:val="ListParagraph"/>
              <w:numPr>
                <w:ilvl w:val="1"/>
                <w:numId w:val="32"/>
              </w:numPr>
              <w:spacing w:after="0"/>
              <w:contextualSpacing/>
              <w:rPr>
                <w:rFonts w:eastAsia="Arial"/>
                <w:sz w:val="20"/>
                <w:szCs w:val="20"/>
              </w:rPr>
            </w:pPr>
            <w:bookmarkStart w:id="56" w:name="_Ref385842890"/>
            <w:bookmarkStart w:id="57" w:name="_Ref512608144"/>
          </w:p>
          <w:p w14:paraId="0BE2EA75" w14:textId="77777777" w:rsidR="007D186A" w:rsidRPr="0085435B" w:rsidRDefault="007D186A" w:rsidP="00964A52">
            <w:pPr>
              <w:pStyle w:val="ListParagraph"/>
              <w:numPr>
                <w:ilvl w:val="0"/>
                <w:numId w:val="0"/>
              </w:numPr>
              <w:spacing w:after="0"/>
              <w:contextualSpacing/>
              <w:rPr>
                <w:rFonts w:eastAsia="Arial"/>
                <w:sz w:val="20"/>
                <w:szCs w:val="20"/>
              </w:rPr>
            </w:pPr>
            <w:r w:rsidRPr="395D1716">
              <w:rPr>
                <w:rFonts w:eastAsia="Arial"/>
                <w:sz w:val="20"/>
                <w:szCs w:val="20"/>
              </w:rPr>
              <w:t xml:space="preserve">Continue annual review of all staff on FTCs and identify those who can be moved to </w:t>
            </w:r>
            <w:bookmarkEnd w:id="56"/>
            <w:r w:rsidRPr="395D1716">
              <w:rPr>
                <w:rFonts w:eastAsia="Arial"/>
                <w:sz w:val="20"/>
                <w:szCs w:val="20"/>
              </w:rPr>
              <w:t>P/OECs</w:t>
            </w:r>
            <w:bookmarkEnd w:id="57"/>
          </w:p>
          <w:p w14:paraId="1B4945DA" w14:textId="77777777" w:rsidR="007D186A" w:rsidRPr="0085435B" w:rsidRDefault="007D186A" w:rsidP="00964A52">
            <w:pPr>
              <w:rPr>
                <w:rFonts w:ascii="Arial" w:eastAsia="Arial" w:hAnsi="Arial" w:cs="Arial"/>
              </w:rPr>
            </w:pPr>
          </w:p>
          <w:p w14:paraId="65096A46" w14:textId="77777777" w:rsidR="007D186A" w:rsidRPr="00EF61FA" w:rsidRDefault="007D186A" w:rsidP="007D186A">
            <w:pPr>
              <w:pStyle w:val="ListParagraph"/>
              <w:numPr>
                <w:ilvl w:val="1"/>
                <w:numId w:val="32"/>
              </w:numPr>
              <w:spacing w:after="0"/>
              <w:contextualSpacing/>
              <w:rPr>
                <w:rFonts w:eastAsia="Arial"/>
                <w:sz w:val="20"/>
                <w:szCs w:val="20"/>
              </w:rPr>
            </w:pPr>
            <w:bookmarkStart w:id="58" w:name="_Ref385842891"/>
            <w:bookmarkStart w:id="59" w:name="_Ref514144776"/>
          </w:p>
          <w:p w14:paraId="353EF478" w14:textId="77777777" w:rsidR="007D186A" w:rsidRPr="0085435B" w:rsidRDefault="007D186A" w:rsidP="00964A52">
            <w:pPr>
              <w:pStyle w:val="ListParagraph"/>
              <w:numPr>
                <w:ilvl w:val="0"/>
                <w:numId w:val="0"/>
              </w:numPr>
              <w:spacing w:after="0"/>
              <w:contextualSpacing/>
              <w:rPr>
                <w:rFonts w:eastAsia="Arial"/>
                <w:sz w:val="20"/>
                <w:szCs w:val="20"/>
              </w:rPr>
            </w:pPr>
            <w:r w:rsidRPr="395D1716">
              <w:rPr>
                <w:rFonts w:eastAsia="Arial"/>
                <w:sz w:val="20"/>
                <w:szCs w:val="20"/>
              </w:rPr>
              <w:t>Create guidance for moving staff from FTCs to P/OECs and share with</w:t>
            </w:r>
            <w:bookmarkEnd w:id="58"/>
            <w:r w:rsidRPr="395D1716">
              <w:rPr>
                <w:rFonts w:eastAsia="Arial"/>
                <w:sz w:val="20"/>
                <w:szCs w:val="20"/>
              </w:rPr>
              <w:t xml:space="preserve"> Department</w:t>
            </w:r>
            <w:bookmarkEnd w:id="59"/>
          </w:p>
        </w:tc>
        <w:tc>
          <w:tcPr>
            <w:tcW w:w="2298" w:type="dxa"/>
          </w:tcPr>
          <w:p w14:paraId="4B356ECB" w14:textId="77777777" w:rsidR="007D186A" w:rsidRPr="0085435B" w:rsidRDefault="007D186A" w:rsidP="00964A52">
            <w:pPr>
              <w:rPr>
                <w:rFonts w:ascii="Arial" w:eastAsia="Arial" w:hAnsi="Arial" w:cs="Arial"/>
                <w:b/>
                <w:bCs/>
              </w:rPr>
            </w:pPr>
            <w:r w:rsidRPr="395D1716">
              <w:rPr>
                <w:rFonts w:ascii="Arial" w:eastAsia="Arial" w:hAnsi="Arial" w:cs="Arial"/>
                <w:b/>
                <w:bCs/>
              </w:rPr>
              <w:t xml:space="preserve">DA (SAT) and </w:t>
            </w:r>
            <w:proofErr w:type="spellStart"/>
            <w:r w:rsidRPr="395D1716">
              <w:rPr>
                <w:rFonts w:ascii="Arial" w:eastAsia="Arial" w:hAnsi="Arial" w:cs="Arial"/>
                <w:b/>
                <w:bCs/>
              </w:rPr>
              <w:t>HoD</w:t>
            </w:r>
            <w:proofErr w:type="spellEnd"/>
            <w:r w:rsidRPr="395D1716">
              <w:rPr>
                <w:rFonts w:ascii="Arial" w:eastAsia="Arial" w:hAnsi="Arial" w:cs="Arial"/>
              </w:rPr>
              <w:t xml:space="preserve"> </w:t>
            </w:r>
            <w:r w:rsidRPr="395D1716">
              <w:rPr>
                <w:rFonts w:ascii="Arial" w:eastAsia="Arial" w:hAnsi="Arial" w:cs="Arial"/>
                <w:b/>
                <w:bCs/>
              </w:rPr>
              <w:t xml:space="preserve">(SAT) </w:t>
            </w:r>
            <w:r w:rsidRPr="395D1716">
              <w:rPr>
                <w:rFonts w:ascii="Arial" w:eastAsia="Arial" w:hAnsi="Arial" w:cs="Arial"/>
              </w:rPr>
              <w:t xml:space="preserve">review all staff with more than 4 years’ service and identify any staff who meet criteria for moving to a P/OEC </w:t>
            </w:r>
            <w:r w:rsidRPr="395D1716">
              <w:rPr>
                <w:rFonts w:ascii="Arial" w:eastAsia="Arial" w:hAnsi="Arial" w:cs="Arial"/>
                <w:b/>
                <w:bCs/>
              </w:rPr>
              <w:t>(March 2019, 2020, 2021, 2022)</w:t>
            </w:r>
          </w:p>
          <w:p w14:paraId="5BE83B5C" w14:textId="77777777" w:rsidR="007D186A" w:rsidRPr="0085435B" w:rsidRDefault="007D186A" w:rsidP="00964A52">
            <w:pPr>
              <w:rPr>
                <w:rFonts w:ascii="Arial" w:eastAsia="Arial" w:hAnsi="Arial" w:cs="Arial"/>
                <w:b/>
                <w:bCs/>
              </w:rPr>
            </w:pPr>
          </w:p>
          <w:p w14:paraId="773A1B8D" w14:textId="77777777" w:rsidR="007D186A" w:rsidRPr="0085435B" w:rsidRDefault="007D186A" w:rsidP="00964A52">
            <w:pPr>
              <w:rPr>
                <w:rFonts w:ascii="Arial" w:eastAsia="Arial" w:hAnsi="Arial" w:cs="Arial"/>
              </w:rPr>
            </w:pPr>
            <w:r w:rsidRPr="395D1716">
              <w:rPr>
                <w:rFonts w:ascii="Arial" w:eastAsia="Arial" w:hAnsi="Arial" w:cs="Arial"/>
                <w:b/>
                <w:bCs/>
              </w:rPr>
              <w:t xml:space="preserve">DA (SAT) </w:t>
            </w:r>
            <w:r w:rsidRPr="395D1716">
              <w:rPr>
                <w:rFonts w:ascii="Arial" w:eastAsia="Arial" w:hAnsi="Arial" w:cs="Arial"/>
              </w:rPr>
              <w:t>to</w:t>
            </w:r>
            <w:r w:rsidRPr="395D1716">
              <w:rPr>
                <w:rFonts w:ascii="Arial" w:eastAsia="Arial" w:hAnsi="Arial" w:cs="Arial"/>
                <w:b/>
                <w:bCs/>
              </w:rPr>
              <w:t xml:space="preserve"> </w:t>
            </w:r>
            <w:r w:rsidRPr="395D1716">
              <w:rPr>
                <w:rFonts w:ascii="Arial" w:eastAsia="Arial" w:hAnsi="Arial" w:cs="Arial"/>
              </w:rPr>
              <w:t>create guidance for moving to P/OECs, circulate to Department and post on website (</w:t>
            </w:r>
            <w:r w:rsidRPr="395D1716">
              <w:rPr>
                <w:rFonts w:ascii="Arial" w:eastAsia="Arial" w:hAnsi="Arial" w:cs="Arial"/>
                <w:b/>
                <w:bCs/>
              </w:rPr>
              <w:t>Oct 2018</w:t>
            </w:r>
            <w:r w:rsidRPr="395D1716">
              <w:rPr>
                <w:rFonts w:ascii="Arial" w:eastAsia="Arial" w:hAnsi="Arial" w:cs="Arial"/>
              </w:rPr>
              <w:t>)</w:t>
            </w:r>
          </w:p>
          <w:p w14:paraId="0B3FD5FB" w14:textId="77777777" w:rsidR="007D186A" w:rsidRPr="0085435B" w:rsidRDefault="007D186A" w:rsidP="00964A52">
            <w:pPr>
              <w:rPr>
                <w:rFonts w:ascii="Arial" w:eastAsia="Arial" w:hAnsi="Arial" w:cs="Arial"/>
              </w:rPr>
            </w:pPr>
          </w:p>
        </w:tc>
        <w:tc>
          <w:tcPr>
            <w:tcW w:w="2185" w:type="dxa"/>
          </w:tcPr>
          <w:p w14:paraId="2B00A513" w14:textId="77777777" w:rsidR="007D186A" w:rsidRPr="0085435B" w:rsidRDefault="007D186A" w:rsidP="00964A52">
            <w:pPr>
              <w:spacing w:line="276" w:lineRule="auto"/>
              <w:rPr>
                <w:rFonts w:ascii="Arial" w:eastAsia="Arial" w:hAnsi="Arial" w:cs="Arial"/>
                <w:b/>
                <w:bCs/>
              </w:rPr>
            </w:pPr>
            <w:r w:rsidRPr="395D1716">
              <w:rPr>
                <w:rFonts w:ascii="Arial" w:eastAsia="Arial" w:hAnsi="Arial" w:cs="Arial"/>
                <w:b/>
                <w:bCs/>
              </w:rPr>
              <w:t>IMPACT:</w:t>
            </w:r>
            <w:r w:rsidRPr="395D1716">
              <w:rPr>
                <w:rFonts w:ascii="Arial" w:eastAsia="Arial" w:hAnsi="Arial" w:cs="Arial"/>
              </w:rPr>
              <w:t xml:space="preserve"> In 2018 we began an annual review of staff on FTCs with 4+ years’ service, which saw 5 researchers (4F:1M) moved to P/OECs.</w:t>
            </w:r>
          </w:p>
          <w:p w14:paraId="52C987CB" w14:textId="77777777" w:rsidR="007D186A" w:rsidRPr="0085435B" w:rsidRDefault="007D186A" w:rsidP="00964A52">
            <w:pPr>
              <w:spacing w:line="276" w:lineRule="auto"/>
              <w:rPr>
                <w:rFonts w:ascii="Arial" w:eastAsia="Arial" w:hAnsi="Arial" w:cs="Arial"/>
                <w:b/>
                <w:bCs/>
              </w:rPr>
            </w:pPr>
          </w:p>
          <w:p w14:paraId="186B51F0" w14:textId="77777777" w:rsidR="007D186A" w:rsidRPr="0085435B" w:rsidRDefault="007D186A" w:rsidP="00964A52">
            <w:pPr>
              <w:pStyle w:val="Default"/>
              <w:rPr>
                <w:rFonts w:ascii="Arial" w:eastAsia="Arial" w:hAnsi="Arial" w:cs="Arial"/>
                <w:sz w:val="20"/>
                <w:szCs w:val="20"/>
              </w:rPr>
            </w:pPr>
            <w:r w:rsidRPr="395D1716">
              <w:rPr>
                <w:rFonts w:ascii="Arial" w:eastAsia="Arial" w:hAnsi="Arial" w:cs="Arial"/>
                <w:b/>
                <w:bCs/>
                <w:sz w:val="20"/>
                <w:szCs w:val="20"/>
              </w:rPr>
              <w:t>NEED:</w:t>
            </w:r>
            <w:r w:rsidRPr="395D1716">
              <w:rPr>
                <w:rFonts w:ascii="Arial" w:eastAsia="Arial" w:hAnsi="Arial" w:cs="Arial"/>
                <w:sz w:val="20"/>
                <w:szCs w:val="20"/>
              </w:rPr>
              <w:t xml:space="preserve"> The proportion of staff on OECs and permanent contracts varies by gender (13% of women, 37% of men) and also by grade.  This is partly driven by low numbers of men at lower grades, where FTCs are more likely. However, even within grades men are more likely </w:t>
            </w:r>
            <w:r w:rsidRPr="395D1716">
              <w:rPr>
                <w:rFonts w:ascii="Arial" w:eastAsia="Arial" w:hAnsi="Arial" w:cs="Arial"/>
                <w:sz w:val="20"/>
                <w:szCs w:val="20"/>
              </w:rPr>
              <w:lastRenderedPageBreak/>
              <w:t xml:space="preserve">to be on </w:t>
            </w:r>
            <w:proofErr w:type="gramStart"/>
            <w:r w:rsidRPr="395D1716">
              <w:rPr>
                <w:rFonts w:ascii="Arial" w:eastAsia="Arial" w:hAnsi="Arial" w:cs="Arial"/>
                <w:sz w:val="20"/>
                <w:szCs w:val="20"/>
              </w:rPr>
              <w:t>an</w:t>
            </w:r>
            <w:proofErr w:type="gramEnd"/>
            <w:r w:rsidRPr="395D1716">
              <w:rPr>
                <w:rFonts w:ascii="Arial" w:eastAsia="Arial" w:hAnsi="Arial" w:cs="Arial"/>
                <w:sz w:val="20"/>
                <w:szCs w:val="20"/>
              </w:rPr>
              <w:t xml:space="preserve"> P/OEC than women.  In response to this, we introduced an annual review of staff on FTC with more than 4 years’ service, which has been successful.  We will continue this approach and also produce written criteria for moving to an open-ended contract, to ensure this process is transparent and fair.</w:t>
            </w:r>
          </w:p>
          <w:p w14:paraId="683319D6" w14:textId="77777777" w:rsidR="007D186A" w:rsidRPr="0085435B" w:rsidRDefault="007D186A" w:rsidP="00964A52">
            <w:pPr>
              <w:pStyle w:val="Default"/>
              <w:rPr>
                <w:rFonts w:ascii="Arial" w:eastAsia="Arial" w:hAnsi="Arial" w:cs="Arial"/>
                <w:sz w:val="20"/>
                <w:szCs w:val="20"/>
              </w:rPr>
            </w:pPr>
          </w:p>
          <w:p w14:paraId="0B7302AF" w14:textId="77777777" w:rsidR="007D186A" w:rsidRPr="0085435B" w:rsidRDefault="007D186A" w:rsidP="00964A52">
            <w:pPr>
              <w:rPr>
                <w:rFonts w:ascii="Arial" w:eastAsia="Arial" w:hAnsi="Arial" w:cs="Arial"/>
              </w:rPr>
            </w:pPr>
          </w:p>
        </w:tc>
        <w:tc>
          <w:tcPr>
            <w:tcW w:w="2152" w:type="dxa"/>
          </w:tcPr>
          <w:p w14:paraId="563AA22E" w14:textId="77777777" w:rsidR="007D186A" w:rsidRPr="0085435B" w:rsidRDefault="007D186A" w:rsidP="00964A52">
            <w:pPr>
              <w:rPr>
                <w:rFonts w:ascii="Arial" w:eastAsia="Arial" w:hAnsi="Arial" w:cs="Arial"/>
              </w:rPr>
            </w:pPr>
            <w:r w:rsidRPr="395D1716">
              <w:rPr>
                <w:rFonts w:ascii="Arial" w:eastAsia="Arial" w:hAnsi="Arial" w:cs="Arial"/>
              </w:rPr>
              <w:lastRenderedPageBreak/>
              <w:t xml:space="preserve">Proportion of male and female staff with 4+ </w:t>
            </w:r>
            <w:proofErr w:type="spellStart"/>
            <w:r w:rsidRPr="395D1716">
              <w:rPr>
                <w:rFonts w:ascii="Arial" w:eastAsia="Arial" w:hAnsi="Arial" w:cs="Arial"/>
              </w:rPr>
              <w:t>years service</w:t>
            </w:r>
            <w:proofErr w:type="spellEnd"/>
            <w:r w:rsidRPr="395D1716">
              <w:rPr>
                <w:rFonts w:ascii="Arial" w:eastAsia="Arial" w:hAnsi="Arial" w:cs="Arial"/>
              </w:rPr>
              <w:t xml:space="preserve"> on P/OECs equal at each grade by 2022</w:t>
            </w:r>
          </w:p>
          <w:p w14:paraId="226C97CE" w14:textId="77777777" w:rsidR="007D186A" w:rsidRPr="0085435B" w:rsidRDefault="007D186A" w:rsidP="00964A52">
            <w:pPr>
              <w:rPr>
                <w:rFonts w:ascii="Arial" w:eastAsia="Arial" w:hAnsi="Arial" w:cs="Arial"/>
              </w:rPr>
            </w:pPr>
          </w:p>
          <w:p w14:paraId="3B086C30" w14:textId="77777777" w:rsidR="007D186A" w:rsidRDefault="007D186A" w:rsidP="00964A52">
            <w:pPr>
              <w:rPr>
                <w:rFonts w:ascii="Arial" w:eastAsia="Arial" w:hAnsi="Arial" w:cs="Arial"/>
              </w:rPr>
            </w:pPr>
          </w:p>
          <w:p w14:paraId="4D2B49AC" w14:textId="77777777" w:rsidR="007D186A" w:rsidRDefault="007D186A" w:rsidP="00964A52">
            <w:pPr>
              <w:rPr>
                <w:rFonts w:ascii="Arial" w:eastAsia="Arial" w:hAnsi="Arial" w:cs="Arial"/>
              </w:rPr>
            </w:pPr>
          </w:p>
          <w:p w14:paraId="10B63C54" w14:textId="77777777" w:rsidR="007D186A" w:rsidRDefault="007D186A" w:rsidP="00964A52">
            <w:pPr>
              <w:rPr>
                <w:rFonts w:ascii="Arial" w:eastAsia="Arial" w:hAnsi="Arial" w:cs="Arial"/>
              </w:rPr>
            </w:pPr>
          </w:p>
          <w:p w14:paraId="3A352B1F" w14:textId="77777777" w:rsidR="007D186A" w:rsidRDefault="007D186A" w:rsidP="00964A52">
            <w:pPr>
              <w:rPr>
                <w:rFonts w:ascii="Arial" w:eastAsia="Arial" w:hAnsi="Arial" w:cs="Arial"/>
              </w:rPr>
            </w:pPr>
          </w:p>
          <w:p w14:paraId="24C41E7A" w14:textId="77777777" w:rsidR="007D186A" w:rsidRDefault="007D186A" w:rsidP="00964A52">
            <w:pPr>
              <w:rPr>
                <w:rFonts w:ascii="Arial" w:eastAsia="Arial" w:hAnsi="Arial" w:cs="Arial"/>
              </w:rPr>
            </w:pPr>
          </w:p>
          <w:p w14:paraId="12D1FC79" w14:textId="77777777" w:rsidR="007D186A" w:rsidRDefault="007D186A" w:rsidP="00964A52">
            <w:pPr>
              <w:rPr>
                <w:rFonts w:ascii="Arial" w:eastAsia="Arial" w:hAnsi="Arial" w:cs="Arial"/>
              </w:rPr>
            </w:pPr>
          </w:p>
          <w:p w14:paraId="1CCF72BE" w14:textId="77777777" w:rsidR="007D186A" w:rsidRDefault="007D186A" w:rsidP="00964A52">
            <w:pPr>
              <w:rPr>
                <w:rFonts w:ascii="Arial" w:eastAsia="Arial" w:hAnsi="Arial" w:cs="Arial"/>
              </w:rPr>
            </w:pPr>
          </w:p>
          <w:p w14:paraId="5D71B31F" w14:textId="77777777" w:rsidR="007D186A" w:rsidRDefault="007D186A" w:rsidP="00964A52">
            <w:pPr>
              <w:rPr>
                <w:rFonts w:ascii="Arial" w:eastAsia="Arial" w:hAnsi="Arial" w:cs="Arial"/>
              </w:rPr>
            </w:pPr>
          </w:p>
          <w:p w14:paraId="6DF18CC4" w14:textId="77777777" w:rsidR="007D186A" w:rsidRDefault="007D186A" w:rsidP="00964A52">
            <w:pPr>
              <w:rPr>
                <w:rFonts w:ascii="Arial" w:eastAsia="Arial" w:hAnsi="Arial" w:cs="Arial"/>
              </w:rPr>
            </w:pPr>
          </w:p>
          <w:p w14:paraId="66B2399B" w14:textId="77777777" w:rsidR="007D186A" w:rsidRDefault="007D186A" w:rsidP="00964A52">
            <w:pPr>
              <w:rPr>
                <w:rFonts w:ascii="Arial" w:eastAsia="Arial" w:hAnsi="Arial" w:cs="Arial"/>
              </w:rPr>
            </w:pPr>
          </w:p>
          <w:p w14:paraId="5E58D9A1" w14:textId="77777777" w:rsidR="007D186A" w:rsidRDefault="007D186A" w:rsidP="00964A52">
            <w:pPr>
              <w:rPr>
                <w:rFonts w:ascii="Arial" w:eastAsia="Arial" w:hAnsi="Arial" w:cs="Arial"/>
              </w:rPr>
            </w:pPr>
          </w:p>
          <w:p w14:paraId="11A1EC07" w14:textId="77777777" w:rsidR="007D186A" w:rsidRDefault="007D186A" w:rsidP="00964A52">
            <w:pPr>
              <w:rPr>
                <w:rFonts w:ascii="Arial" w:eastAsia="Arial" w:hAnsi="Arial" w:cs="Arial"/>
              </w:rPr>
            </w:pPr>
          </w:p>
          <w:p w14:paraId="0BE889A9" w14:textId="77777777" w:rsidR="007D186A" w:rsidRDefault="007D186A" w:rsidP="00964A52">
            <w:pPr>
              <w:rPr>
                <w:rFonts w:ascii="Arial" w:eastAsia="Arial" w:hAnsi="Arial" w:cs="Arial"/>
              </w:rPr>
            </w:pPr>
          </w:p>
          <w:p w14:paraId="72F5C5F3" w14:textId="77777777" w:rsidR="007D186A" w:rsidRDefault="007D186A" w:rsidP="00964A52">
            <w:pPr>
              <w:rPr>
                <w:rFonts w:ascii="Arial" w:eastAsia="Arial" w:hAnsi="Arial" w:cs="Arial"/>
              </w:rPr>
            </w:pPr>
          </w:p>
          <w:p w14:paraId="59B7E5E6" w14:textId="77777777" w:rsidR="007D186A" w:rsidRDefault="007D186A" w:rsidP="00964A52">
            <w:pPr>
              <w:rPr>
                <w:rFonts w:ascii="Arial" w:eastAsia="Arial" w:hAnsi="Arial" w:cs="Arial"/>
              </w:rPr>
            </w:pPr>
          </w:p>
          <w:p w14:paraId="7EFB94AC" w14:textId="77777777" w:rsidR="007D186A" w:rsidRPr="0085435B" w:rsidRDefault="007D186A" w:rsidP="00964A52">
            <w:pPr>
              <w:rPr>
                <w:rFonts w:ascii="Arial" w:eastAsia="Arial" w:hAnsi="Arial" w:cs="Arial"/>
              </w:rPr>
            </w:pPr>
            <w:r w:rsidRPr="395D1716">
              <w:rPr>
                <w:rFonts w:ascii="Arial" w:eastAsia="Arial" w:hAnsi="Arial" w:cs="Arial"/>
              </w:rPr>
              <w:t xml:space="preserve">Guidance re. moving from FTC to P/OEC </w:t>
            </w:r>
            <w:r w:rsidRPr="395D1716">
              <w:rPr>
                <w:rFonts w:ascii="Arial" w:eastAsia="Arial" w:hAnsi="Arial" w:cs="Arial"/>
              </w:rPr>
              <w:lastRenderedPageBreak/>
              <w:t>produced, circulated to Department and posted on website</w:t>
            </w:r>
          </w:p>
          <w:p w14:paraId="14838ED0" w14:textId="77777777" w:rsidR="007D186A" w:rsidRPr="0085435B" w:rsidRDefault="007D186A" w:rsidP="00964A52">
            <w:pPr>
              <w:rPr>
                <w:rFonts w:ascii="Arial" w:eastAsia="Arial" w:hAnsi="Arial" w:cs="Arial"/>
              </w:rPr>
            </w:pPr>
          </w:p>
        </w:tc>
        <w:tc>
          <w:tcPr>
            <w:tcW w:w="870" w:type="dxa"/>
          </w:tcPr>
          <w:p w14:paraId="160A6CA6" w14:textId="77777777" w:rsidR="007D186A" w:rsidRPr="0085435B" w:rsidRDefault="007D186A" w:rsidP="00964A52">
            <w:pPr>
              <w:rPr>
                <w:rFonts w:ascii="Arial" w:eastAsia="Arial" w:hAnsi="Arial" w:cs="Arial"/>
                <w:highlight w:val="green"/>
              </w:rPr>
            </w:pPr>
            <w:r w:rsidRPr="395D1716">
              <w:rPr>
                <w:rFonts w:ascii="Arial" w:eastAsia="Arial" w:hAnsi="Arial" w:cs="Arial"/>
                <w:highlight w:val="green"/>
              </w:rPr>
              <w:lastRenderedPageBreak/>
              <w:t>Green</w:t>
            </w:r>
          </w:p>
        </w:tc>
        <w:tc>
          <w:tcPr>
            <w:tcW w:w="930" w:type="dxa"/>
          </w:tcPr>
          <w:p w14:paraId="28F6E0CA" w14:textId="77777777" w:rsidR="007D186A" w:rsidRPr="0085435B" w:rsidRDefault="007D186A" w:rsidP="00964A52">
            <w:pPr>
              <w:rPr>
                <w:rFonts w:ascii="Arial" w:eastAsia="Arial" w:hAnsi="Arial" w:cs="Arial"/>
                <w:highlight w:val="green"/>
              </w:rPr>
            </w:pPr>
            <w:r w:rsidRPr="395D1716">
              <w:rPr>
                <w:rFonts w:ascii="Arial" w:eastAsia="Arial" w:hAnsi="Arial" w:cs="Arial"/>
                <w:highlight w:val="green"/>
              </w:rPr>
              <w:t>Green</w:t>
            </w:r>
          </w:p>
        </w:tc>
        <w:tc>
          <w:tcPr>
            <w:tcW w:w="1584" w:type="dxa"/>
          </w:tcPr>
          <w:p w14:paraId="221A7FF9" w14:textId="77777777" w:rsidR="007D186A" w:rsidRDefault="007D186A" w:rsidP="00964A52">
            <w:pPr>
              <w:spacing w:line="259" w:lineRule="auto"/>
              <w:rPr>
                <w:rFonts w:ascii="Arial" w:eastAsia="Arial" w:hAnsi="Arial" w:cs="Arial"/>
                <w:highlight w:val="green"/>
              </w:rPr>
            </w:pPr>
            <w:r w:rsidRPr="395D1716">
              <w:rPr>
                <w:rFonts w:ascii="Arial" w:eastAsia="Arial" w:hAnsi="Arial" w:cs="Arial"/>
                <w:highlight w:val="green"/>
              </w:rPr>
              <w:t>Green</w:t>
            </w:r>
          </w:p>
          <w:p w14:paraId="6DAC3E15" w14:textId="77777777" w:rsidR="007D186A" w:rsidRDefault="007D186A" w:rsidP="00964A52">
            <w:pPr>
              <w:rPr>
                <w:rFonts w:ascii="Arial" w:eastAsia="Arial" w:hAnsi="Arial" w:cs="Arial"/>
              </w:rPr>
            </w:pPr>
            <w:r w:rsidRPr="395D1716">
              <w:rPr>
                <w:rFonts w:ascii="Arial" w:eastAsia="Arial" w:hAnsi="Arial" w:cs="Arial"/>
              </w:rPr>
              <w:t>Improvements made by job group between male and female staff (academic: 89% = men; 86% = women; PSS: 31% = men; 28% = women; researchers: 9% = men; 6% = women)</w:t>
            </w:r>
          </w:p>
          <w:p w14:paraId="03D6A88A" w14:textId="77777777" w:rsidR="007D186A" w:rsidRDefault="007D186A" w:rsidP="00964A52">
            <w:pPr>
              <w:rPr>
                <w:rFonts w:ascii="Arial" w:eastAsia="Arial" w:hAnsi="Arial" w:cs="Arial"/>
                <w:color w:val="FF0000"/>
              </w:rPr>
            </w:pPr>
          </w:p>
          <w:p w14:paraId="5D0C61D1" w14:textId="77777777" w:rsidR="007D186A" w:rsidRPr="0085435B" w:rsidRDefault="007D186A" w:rsidP="00964A52">
            <w:pPr>
              <w:rPr>
                <w:rFonts w:ascii="Arial" w:eastAsia="Arial" w:hAnsi="Arial" w:cs="Arial"/>
              </w:rPr>
            </w:pPr>
            <w:r w:rsidRPr="395D1716">
              <w:rPr>
                <w:rFonts w:ascii="Arial" w:eastAsia="Arial" w:hAnsi="Arial" w:cs="Arial"/>
                <w:highlight w:val="green"/>
              </w:rPr>
              <w:t xml:space="preserve">Green </w:t>
            </w:r>
          </w:p>
          <w:p w14:paraId="3F1164CB" w14:textId="77777777" w:rsidR="007D186A" w:rsidRPr="0085435B" w:rsidRDefault="007D186A" w:rsidP="00964A52">
            <w:pPr>
              <w:rPr>
                <w:rFonts w:ascii="Arial" w:eastAsia="Arial" w:hAnsi="Arial" w:cs="Arial"/>
              </w:rPr>
            </w:pPr>
            <w:r w:rsidRPr="395D1716">
              <w:rPr>
                <w:rFonts w:ascii="Arial" w:eastAsia="Arial" w:hAnsi="Arial" w:cs="Arial"/>
              </w:rPr>
              <w:t xml:space="preserve">Annual review has taken place and paperwork available </w:t>
            </w:r>
          </w:p>
          <w:p w14:paraId="19549FBB" w14:textId="77777777" w:rsidR="007D186A" w:rsidRPr="0085435B" w:rsidRDefault="007D186A" w:rsidP="00964A52">
            <w:pPr>
              <w:rPr>
                <w:rFonts w:ascii="Arial" w:eastAsia="Arial" w:hAnsi="Arial" w:cs="Arial"/>
                <w:highlight w:val="yellow"/>
              </w:rPr>
            </w:pPr>
          </w:p>
        </w:tc>
      </w:tr>
    </w:tbl>
    <w:p w14:paraId="061CCCAF" w14:textId="77777777" w:rsidR="007D186A" w:rsidRDefault="007D186A" w:rsidP="007D186A">
      <w:pPr>
        <w:rPr>
          <w:rFonts w:cstheme="minorHAnsi"/>
          <w:b/>
          <w:bCs/>
          <w:sz w:val="20"/>
          <w:szCs w:val="20"/>
          <w:u w:val="single"/>
        </w:rPr>
      </w:pPr>
    </w:p>
    <w:p w14:paraId="19E51C29" w14:textId="77777777" w:rsidR="007D186A" w:rsidRPr="00553213" w:rsidRDefault="007D186A" w:rsidP="0080358E">
      <w:pPr>
        <w:pStyle w:val="Heading3"/>
      </w:pPr>
      <w:r w:rsidRPr="395D1716">
        <w:t>Theme 4: Support career progression for all staff</w:t>
      </w:r>
    </w:p>
    <w:tbl>
      <w:tblPr>
        <w:tblStyle w:val="TableGrid"/>
        <w:tblW w:w="14105" w:type="dxa"/>
        <w:tblLook w:val="04A0" w:firstRow="1" w:lastRow="0" w:firstColumn="1" w:lastColumn="0" w:noHBand="0" w:noVBand="1"/>
        <w:tblCaption w:val="Athena SWAN action plan - Supporting career progression"/>
      </w:tblPr>
      <w:tblGrid>
        <w:gridCol w:w="1940"/>
        <w:gridCol w:w="2125"/>
        <w:gridCol w:w="2306"/>
        <w:gridCol w:w="1969"/>
        <w:gridCol w:w="1802"/>
        <w:gridCol w:w="1028"/>
        <w:gridCol w:w="1362"/>
        <w:gridCol w:w="1573"/>
      </w:tblGrid>
      <w:tr w:rsidR="007D186A" w:rsidRPr="0033674A" w14:paraId="098EE45E" w14:textId="77777777" w:rsidTr="00964A52">
        <w:trPr>
          <w:tblHeader/>
        </w:trPr>
        <w:tc>
          <w:tcPr>
            <w:tcW w:w="1560" w:type="dxa"/>
            <w:shd w:val="clear" w:color="auto" w:fill="A5A5A5" w:themeFill="accent3"/>
          </w:tcPr>
          <w:p w14:paraId="0576086C" w14:textId="77777777" w:rsidR="007D186A" w:rsidRPr="00553213" w:rsidRDefault="007D186A" w:rsidP="00964A52">
            <w:pPr>
              <w:rPr>
                <w:rFonts w:ascii="Arial" w:eastAsia="Arial" w:hAnsi="Arial" w:cs="Arial"/>
                <w:b/>
                <w:bCs/>
              </w:rPr>
            </w:pPr>
            <w:r w:rsidRPr="395D1716">
              <w:rPr>
                <w:rFonts w:ascii="Arial" w:eastAsia="Arial" w:hAnsi="Arial" w:cs="Arial"/>
                <w:b/>
                <w:bCs/>
              </w:rPr>
              <w:t>Objective</w:t>
            </w:r>
          </w:p>
        </w:tc>
        <w:tc>
          <w:tcPr>
            <w:tcW w:w="2406" w:type="dxa"/>
            <w:shd w:val="clear" w:color="auto" w:fill="A5A5A5" w:themeFill="accent3"/>
          </w:tcPr>
          <w:p w14:paraId="1C2DBB34" w14:textId="6D04C41F" w:rsidR="007D186A" w:rsidRPr="00553213" w:rsidRDefault="007D186A" w:rsidP="00964A52">
            <w:pPr>
              <w:rPr>
                <w:rFonts w:ascii="Arial" w:eastAsia="Arial" w:hAnsi="Arial" w:cs="Arial"/>
                <w:b/>
                <w:bCs/>
              </w:rPr>
            </w:pPr>
            <w:r w:rsidRPr="395D1716">
              <w:rPr>
                <w:rFonts w:ascii="Arial" w:eastAsia="Arial" w:hAnsi="Arial" w:cs="Arial"/>
                <w:b/>
                <w:bCs/>
              </w:rPr>
              <w:t>Actions for 2018-202</w:t>
            </w:r>
            <w:r w:rsidR="00675370">
              <w:rPr>
                <w:rFonts w:ascii="Arial" w:eastAsia="Arial" w:hAnsi="Arial" w:cs="Arial"/>
                <w:b/>
                <w:bCs/>
              </w:rPr>
              <w:t>3</w:t>
            </w:r>
          </w:p>
          <w:p w14:paraId="21737490" w14:textId="77777777" w:rsidR="007D186A" w:rsidRPr="00553213" w:rsidRDefault="007D186A" w:rsidP="00964A52">
            <w:pPr>
              <w:rPr>
                <w:rFonts w:ascii="Arial" w:eastAsia="Arial" w:hAnsi="Arial" w:cs="Arial"/>
              </w:rPr>
            </w:pPr>
          </w:p>
        </w:tc>
        <w:tc>
          <w:tcPr>
            <w:tcW w:w="2424" w:type="dxa"/>
            <w:shd w:val="clear" w:color="auto" w:fill="A5A5A5" w:themeFill="accent3"/>
          </w:tcPr>
          <w:p w14:paraId="654B7467" w14:textId="77777777" w:rsidR="007D186A" w:rsidRPr="00553213" w:rsidRDefault="007D186A" w:rsidP="00964A52">
            <w:pPr>
              <w:rPr>
                <w:rFonts w:ascii="Arial" w:eastAsia="Arial" w:hAnsi="Arial" w:cs="Arial"/>
                <w:b/>
                <w:bCs/>
              </w:rPr>
            </w:pPr>
            <w:r w:rsidRPr="395D1716">
              <w:rPr>
                <w:rFonts w:ascii="Arial" w:eastAsia="Arial" w:hAnsi="Arial" w:cs="Arial"/>
                <w:b/>
                <w:bCs/>
              </w:rPr>
              <w:t>Task, person responsible and timescale</w:t>
            </w:r>
          </w:p>
        </w:tc>
        <w:tc>
          <w:tcPr>
            <w:tcW w:w="2165" w:type="dxa"/>
            <w:shd w:val="clear" w:color="auto" w:fill="A5A5A5" w:themeFill="accent3"/>
          </w:tcPr>
          <w:p w14:paraId="1ABD872F" w14:textId="77777777" w:rsidR="007D186A" w:rsidRPr="00553213" w:rsidRDefault="007D186A" w:rsidP="00964A52">
            <w:pPr>
              <w:rPr>
                <w:rFonts w:ascii="Arial" w:eastAsia="Arial" w:hAnsi="Arial" w:cs="Arial"/>
                <w:b/>
                <w:bCs/>
              </w:rPr>
            </w:pPr>
            <w:r w:rsidRPr="395D1716">
              <w:rPr>
                <w:rFonts w:ascii="Arial" w:eastAsia="Arial" w:hAnsi="Arial" w:cs="Arial"/>
                <w:b/>
                <w:bCs/>
              </w:rPr>
              <w:t>Justification</w:t>
            </w:r>
          </w:p>
        </w:tc>
        <w:tc>
          <w:tcPr>
            <w:tcW w:w="2013" w:type="dxa"/>
            <w:shd w:val="clear" w:color="auto" w:fill="A5A5A5" w:themeFill="accent3"/>
          </w:tcPr>
          <w:p w14:paraId="73F7E1E6" w14:textId="77777777" w:rsidR="007D186A" w:rsidRPr="00553213" w:rsidRDefault="007D186A" w:rsidP="00964A52">
            <w:pPr>
              <w:rPr>
                <w:rFonts w:ascii="Arial" w:eastAsia="Arial" w:hAnsi="Arial" w:cs="Arial"/>
              </w:rPr>
            </w:pPr>
            <w:r w:rsidRPr="395D1716">
              <w:rPr>
                <w:rFonts w:ascii="Arial" w:eastAsia="Arial" w:hAnsi="Arial" w:cs="Arial"/>
                <w:b/>
                <w:bCs/>
              </w:rPr>
              <w:t>Success measure</w:t>
            </w:r>
          </w:p>
        </w:tc>
        <w:tc>
          <w:tcPr>
            <w:tcW w:w="995" w:type="dxa"/>
            <w:shd w:val="clear" w:color="auto" w:fill="A5A5A5" w:themeFill="accent3"/>
          </w:tcPr>
          <w:p w14:paraId="07A22DDE" w14:textId="77777777" w:rsidR="007D186A" w:rsidRPr="00553213" w:rsidRDefault="007D186A" w:rsidP="00964A52">
            <w:pPr>
              <w:rPr>
                <w:rFonts w:ascii="Arial" w:eastAsia="Arial" w:hAnsi="Arial" w:cs="Arial"/>
                <w:b/>
                <w:bCs/>
              </w:rPr>
            </w:pPr>
            <w:r w:rsidRPr="395D1716">
              <w:rPr>
                <w:rFonts w:ascii="Arial" w:eastAsia="Arial" w:hAnsi="Arial" w:cs="Arial"/>
                <w:b/>
                <w:bCs/>
              </w:rPr>
              <w:t xml:space="preserve"> 2020 review</w:t>
            </w:r>
          </w:p>
        </w:tc>
        <w:tc>
          <w:tcPr>
            <w:tcW w:w="1105" w:type="dxa"/>
            <w:shd w:val="clear" w:color="auto" w:fill="A5A5A5" w:themeFill="accent3"/>
          </w:tcPr>
          <w:p w14:paraId="73C6541E" w14:textId="77777777" w:rsidR="007D186A" w:rsidRPr="00553213" w:rsidRDefault="007D186A" w:rsidP="00964A52">
            <w:pPr>
              <w:rPr>
                <w:rFonts w:ascii="Arial" w:eastAsia="Arial" w:hAnsi="Arial" w:cs="Arial"/>
                <w:b/>
                <w:bCs/>
              </w:rPr>
            </w:pPr>
            <w:r w:rsidRPr="395D1716">
              <w:rPr>
                <w:rFonts w:ascii="Arial" w:eastAsia="Arial" w:hAnsi="Arial" w:cs="Arial"/>
                <w:b/>
                <w:bCs/>
              </w:rPr>
              <w:t xml:space="preserve"> 2021 review</w:t>
            </w:r>
          </w:p>
        </w:tc>
        <w:tc>
          <w:tcPr>
            <w:tcW w:w="1437" w:type="dxa"/>
            <w:shd w:val="clear" w:color="auto" w:fill="A5A5A5" w:themeFill="accent3"/>
          </w:tcPr>
          <w:p w14:paraId="1A960520" w14:textId="77777777" w:rsidR="007D186A" w:rsidRPr="00553213" w:rsidRDefault="007D186A" w:rsidP="00964A52">
            <w:pPr>
              <w:rPr>
                <w:rFonts w:ascii="Arial" w:eastAsia="Arial" w:hAnsi="Arial" w:cs="Arial"/>
                <w:b/>
                <w:bCs/>
              </w:rPr>
            </w:pPr>
            <w:r w:rsidRPr="395D1716">
              <w:rPr>
                <w:rFonts w:ascii="Arial" w:eastAsia="Arial" w:hAnsi="Arial" w:cs="Arial"/>
                <w:b/>
                <w:bCs/>
              </w:rPr>
              <w:t xml:space="preserve"> 2023 update</w:t>
            </w:r>
          </w:p>
          <w:p w14:paraId="084F6AC7" w14:textId="77777777" w:rsidR="007D186A" w:rsidRPr="00553213" w:rsidRDefault="007D186A" w:rsidP="00964A52">
            <w:pPr>
              <w:rPr>
                <w:rFonts w:ascii="Arial" w:eastAsia="Arial" w:hAnsi="Arial" w:cs="Arial"/>
                <w:b/>
                <w:bCs/>
              </w:rPr>
            </w:pPr>
          </w:p>
          <w:p w14:paraId="69C01913" w14:textId="77777777" w:rsidR="007D186A" w:rsidRPr="00553213" w:rsidRDefault="007D186A" w:rsidP="00964A52">
            <w:pPr>
              <w:rPr>
                <w:rFonts w:ascii="Arial" w:eastAsia="Arial" w:hAnsi="Arial" w:cs="Arial"/>
                <w:highlight w:val="red"/>
              </w:rPr>
            </w:pPr>
          </w:p>
        </w:tc>
      </w:tr>
      <w:tr w:rsidR="007D186A" w:rsidRPr="0033674A" w14:paraId="0F3BD02B" w14:textId="77777777" w:rsidTr="00964A52">
        <w:tc>
          <w:tcPr>
            <w:tcW w:w="1560" w:type="dxa"/>
          </w:tcPr>
          <w:p w14:paraId="49DBA44B" w14:textId="77777777" w:rsidR="007D186A" w:rsidRPr="00553213" w:rsidRDefault="007D186A" w:rsidP="00964A52">
            <w:pPr>
              <w:rPr>
                <w:rFonts w:ascii="Arial" w:eastAsia="Arial" w:hAnsi="Arial" w:cs="Arial"/>
              </w:rPr>
            </w:pPr>
            <w:r w:rsidRPr="395D1716">
              <w:rPr>
                <w:rFonts w:ascii="Arial" w:eastAsia="Arial" w:hAnsi="Arial" w:cs="Arial"/>
              </w:rPr>
              <w:t>Ensure gender balanced recruitment</w:t>
            </w:r>
          </w:p>
          <w:p w14:paraId="0A3AA94A" w14:textId="77777777" w:rsidR="007D186A" w:rsidRPr="00553213" w:rsidRDefault="007D186A" w:rsidP="00964A52">
            <w:pPr>
              <w:rPr>
                <w:rFonts w:ascii="Arial" w:eastAsia="Arial" w:hAnsi="Arial" w:cs="Arial"/>
              </w:rPr>
            </w:pPr>
          </w:p>
          <w:p w14:paraId="077D3FC6" w14:textId="77777777" w:rsidR="007D186A" w:rsidRPr="00553213" w:rsidRDefault="007D186A" w:rsidP="00964A52">
            <w:pPr>
              <w:rPr>
                <w:rFonts w:ascii="Arial" w:eastAsia="Arial" w:hAnsi="Arial" w:cs="Arial"/>
              </w:rPr>
            </w:pPr>
          </w:p>
        </w:tc>
        <w:tc>
          <w:tcPr>
            <w:tcW w:w="2406" w:type="dxa"/>
          </w:tcPr>
          <w:p w14:paraId="6B0431C5" w14:textId="77777777" w:rsidR="007D186A" w:rsidRDefault="007D186A" w:rsidP="007D186A">
            <w:pPr>
              <w:pStyle w:val="ListParagraph"/>
              <w:numPr>
                <w:ilvl w:val="1"/>
                <w:numId w:val="33"/>
              </w:numPr>
              <w:spacing w:after="0"/>
              <w:contextualSpacing/>
              <w:rPr>
                <w:rFonts w:eastAsia="Arial"/>
                <w:sz w:val="20"/>
                <w:szCs w:val="20"/>
              </w:rPr>
            </w:pPr>
          </w:p>
          <w:p w14:paraId="1AF63E2B" w14:textId="77777777" w:rsidR="007D186A" w:rsidRDefault="007D186A" w:rsidP="00964A52">
            <w:pPr>
              <w:contextualSpacing/>
              <w:rPr>
                <w:rFonts w:ascii="Arial" w:eastAsia="Arial" w:hAnsi="Arial" w:cs="Arial"/>
              </w:rPr>
            </w:pPr>
            <w:bookmarkStart w:id="60" w:name="_Ref385858431"/>
            <w:r w:rsidRPr="395D1716">
              <w:rPr>
                <w:rFonts w:ascii="Arial" w:eastAsia="Arial" w:hAnsi="Arial" w:cs="Arial"/>
              </w:rPr>
              <w:t>Make it mandatory that interview panels contain male and female interviewers</w:t>
            </w:r>
            <w:bookmarkEnd w:id="60"/>
            <w:r w:rsidRPr="395D1716">
              <w:rPr>
                <w:rFonts w:ascii="Arial" w:eastAsia="Arial" w:hAnsi="Arial" w:cs="Arial"/>
              </w:rPr>
              <w:t xml:space="preserve"> </w:t>
            </w:r>
          </w:p>
          <w:p w14:paraId="73BBA4CD" w14:textId="77777777" w:rsidR="007D186A" w:rsidRPr="00C34D8B" w:rsidRDefault="007D186A" w:rsidP="00964A52">
            <w:pPr>
              <w:pStyle w:val="ListParagraph"/>
              <w:numPr>
                <w:ilvl w:val="0"/>
                <w:numId w:val="0"/>
              </w:numPr>
              <w:spacing w:after="0"/>
              <w:contextualSpacing/>
              <w:rPr>
                <w:rFonts w:eastAsia="Arial"/>
                <w:sz w:val="20"/>
                <w:szCs w:val="20"/>
              </w:rPr>
            </w:pPr>
          </w:p>
          <w:p w14:paraId="00AE3A9F" w14:textId="77777777" w:rsidR="007D186A" w:rsidRPr="00553213" w:rsidRDefault="007D186A" w:rsidP="007D186A">
            <w:pPr>
              <w:pStyle w:val="ListParagraph"/>
              <w:numPr>
                <w:ilvl w:val="1"/>
                <w:numId w:val="33"/>
              </w:numPr>
              <w:spacing w:after="0"/>
              <w:contextualSpacing/>
              <w:rPr>
                <w:rFonts w:eastAsia="Arial"/>
                <w:sz w:val="20"/>
                <w:szCs w:val="20"/>
              </w:rPr>
            </w:pPr>
            <w:bookmarkStart w:id="61" w:name="_Ref513630399"/>
            <w:r w:rsidRPr="395D1716">
              <w:rPr>
                <w:rFonts w:eastAsia="Arial"/>
                <w:sz w:val="20"/>
                <w:szCs w:val="20"/>
              </w:rPr>
              <w:t xml:space="preserve">Introduce annual review of recruitment training uptake and ensure PIs renew </w:t>
            </w:r>
            <w:r w:rsidRPr="395D1716">
              <w:rPr>
                <w:rFonts w:eastAsia="Arial"/>
                <w:sz w:val="20"/>
                <w:szCs w:val="20"/>
              </w:rPr>
              <w:lastRenderedPageBreak/>
              <w:t>training every four years</w:t>
            </w:r>
            <w:bookmarkEnd w:id="61"/>
          </w:p>
          <w:p w14:paraId="370B99D6" w14:textId="77777777" w:rsidR="007D186A" w:rsidRDefault="007D186A" w:rsidP="00964A52">
            <w:pPr>
              <w:ind w:left="792"/>
              <w:rPr>
                <w:rFonts w:ascii="Arial" w:eastAsia="Arial" w:hAnsi="Arial" w:cs="Arial"/>
              </w:rPr>
            </w:pPr>
          </w:p>
          <w:p w14:paraId="531989CC" w14:textId="77777777" w:rsidR="007D186A" w:rsidRPr="00553213" w:rsidRDefault="007D186A" w:rsidP="00964A52">
            <w:pPr>
              <w:rPr>
                <w:rFonts w:ascii="Arial" w:eastAsia="Arial" w:hAnsi="Arial" w:cs="Arial"/>
              </w:rPr>
            </w:pPr>
          </w:p>
          <w:p w14:paraId="15C8415C" w14:textId="77777777" w:rsidR="007D186A" w:rsidRDefault="007D186A" w:rsidP="00964A52">
            <w:pPr>
              <w:rPr>
                <w:rFonts w:ascii="Arial" w:eastAsia="Arial" w:hAnsi="Arial" w:cs="Arial"/>
              </w:rPr>
            </w:pPr>
          </w:p>
          <w:p w14:paraId="3E802FA1" w14:textId="77777777" w:rsidR="007D186A" w:rsidRDefault="007D186A" w:rsidP="00964A52">
            <w:pPr>
              <w:rPr>
                <w:rFonts w:ascii="Arial" w:eastAsia="Arial" w:hAnsi="Arial" w:cs="Arial"/>
              </w:rPr>
            </w:pPr>
          </w:p>
          <w:p w14:paraId="56AFF8B9" w14:textId="77777777" w:rsidR="007D186A" w:rsidRDefault="007D186A" w:rsidP="00964A52">
            <w:pPr>
              <w:rPr>
                <w:rFonts w:ascii="Arial" w:eastAsia="Arial" w:hAnsi="Arial" w:cs="Arial"/>
              </w:rPr>
            </w:pPr>
          </w:p>
          <w:p w14:paraId="37E5A4C1" w14:textId="77777777" w:rsidR="007D186A" w:rsidRDefault="007D186A" w:rsidP="00964A52">
            <w:pPr>
              <w:rPr>
                <w:rFonts w:ascii="Arial" w:eastAsia="Arial" w:hAnsi="Arial" w:cs="Arial"/>
              </w:rPr>
            </w:pPr>
          </w:p>
          <w:p w14:paraId="7FEE47E4" w14:textId="77777777" w:rsidR="007D186A" w:rsidRDefault="007D186A" w:rsidP="00964A52">
            <w:pPr>
              <w:rPr>
                <w:rFonts w:ascii="Arial" w:eastAsia="Arial" w:hAnsi="Arial" w:cs="Arial"/>
              </w:rPr>
            </w:pPr>
          </w:p>
          <w:p w14:paraId="7348F67A" w14:textId="77777777" w:rsidR="007D186A" w:rsidRDefault="007D186A" w:rsidP="00964A52">
            <w:pPr>
              <w:rPr>
                <w:rFonts w:ascii="Arial" w:eastAsia="Arial" w:hAnsi="Arial" w:cs="Arial"/>
              </w:rPr>
            </w:pPr>
          </w:p>
          <w:p w14:paraId="5124A1E0" w14:textId="77777777" w:rsidR="007D186A" w:rsidRDefault="007D186A" w:rsidP="00964A52">
            <w:pPr>
              <w:rPr>
                <w:rFonts w:ascii="Arial" w:eastAsia="Arial" w:hAnsi="Arial" w:cs="Arial"/>
              </w:rPr>
            </w:pPr>
          </w:p>
          <w:p w14:paraId="0562FC73" w14:textId="77777777" w:rsidR="007D186A" w:rsidRDefault="007D186A" w:rsidP="00964A52">
            <w:pPr>
              <w:rPr>
                <w:rFonts w:ascii="Arial" w:eastAsia="Arial" w:hAnsi="Arial" w:cs="Arial"/>
              </w:rPr>
            </w:pPr>
          </w:p>
          <w:p w14:paraId="417B74BC" w14:textId="77777777" w:rsidR="007D186A" w:rsidRDefault="007D186A" w:rsidP="00964A52">
            <w:pPr>
              <w:rPr>
                <w:rFonts w:ascii="Arial" w:eastAsia="Arial" w:hAnsi="Arial" w:cs="Arial"/>
              </w:rPr>
            </w:pPr>
          </w:p>
          <w:p w14:paraId="383A298A" w14:textId="77777777" w:rsidR="007D186A" w:rsidRDefault="007D186A" w:rsidP="00964A52">
            <w:pPr>
              <w:rPr>
                <w:rFonts w:ascii="Arial" w:eastAsia="Arial" w:hAnsi="Arial" w:cs="Arial"/>
              </w:rPr>
            </w:pPr>
          </w:p>
          <w:p w14:paraId="2A58536C" w14:textId="77777777" w:rsidR="007D186A" w:rsidRDefault="007D186A" w:rsidP="007D186A">
            <w:pPr>
              <w:pStyle w:val="ListParagraph"/>
              <w:numPr>
                <w:ilvl w:val="1"/>
                <w:numId w:val="33"/>
              </w:numPr>
              <w:spacing w:after="0"/>
              <w:contextualSpacing/>
              <w:rPr>
                <w:rFonts w:eastAsia="Arial"/>
                <w:sz w:val="20"/>
                <w:szCs w:val="20"/>
              </w:rPr>
            </w:pPr>
          </w:p>
          <w:p w14:paraId="19852A3B" w14:textId="77777777" w:rsidR="007D186A" w:rsidRPr="008E6A25" w:rsidRDefault="007D186A" w:rsidP="00964A52">
            <w:pPr>
              <w:rPr>
                <w:rFonts w:ascii="Arial" w:eastAsia="Arial" w:hAnsi="Arial" w:cs="Arial"/>
              </w:rPr>
            </w:pPr>
            <w:r w:rsidRPr="395D1716">
              <w:rPr>
                <w:rFonts w:ascii="Arial" w:eastAsia="Arial" w:hAnsi="Arial" w:cs="Arial"/>
              </w:rPr>
              <w:t xml:space="preserve">Improve system of monitoring mandatory training </w:t>
            </w:r>
          </w:p>
          <w:p w14:paraId="24B1E4AA" w14:textId="77777777" w:rsidR="007D186A" w:rsidRPr="00553213" w:rsidRDefault="007D186A" w:rsidP="00964A52">
            <w:pPr>
              <w:pStyle w:val="ListParagraph"/>
              <w:numPr>
                <w:ilvl w:val="0"/>
                <w:numId w:val="0"/>
              </w:numPr>
              <w:rPr>
                <w:rFonts w:eastAsia="Arial"/>
                <w:sz w:val="20"/>
                <w:szCs w:val="20"/>
              </w:rPr>
            </w:pPr>
          </w:p>
        </w:tc>
        <w:tc>
          <w:tcPr>
            <w:tcW w:w="2424" w:type="dxa"/>
          </w:tcPr>
          <w:p w14:paraId="579E0F52" w14:textId="77777777" w:rsidR="007D186A" w:rsidRPr="00553213" w:rsidRDefault="007D186A" w:rsidP="00964A52">
            <w:pPr>
              <w:rPr>
                <w:rFonts w:ascii="Arial" w:eastAsia="Arial" w:hAnsi="Arial" w:cs="Arial"/>
              </w:rPr>
            </w:pPr>
            <w:r w:rsidRPr="395D1716">
              <w:rPr>
                <w:rFonts w:ascii="Arial" w:eastAsia="Arial" w:hAnsi="Arial" w:cs="Arial"/>
                <w:b/>
                <w:bCs/>
              </w:rPr>
              <w:lastRenderedPageBreak/>
              <w:t xml:space="preserve">HRM (SAT) </w:t>
            </w:r>
            <w:r w:rsidRPr="395D1716">
              <w:rPr>
                <w:rFonts w:ascii="Arial" w:eastAsia="Arial" w:hAnsi="Arial" w:cs="Arial"/>
              </w:rPr>
              <w:t>to only approve mixed gender interview panels</w:t>
            </w:r>
            <w:r w:rsidRPr="395D1716">
              <w:rPr>
                <w:rFonts w:ascii="Arial" w:eastAsia="Arial" w:hAnsi="Arial" w:cs="Arial"/>
                <w:b/>
                <w:bCs/>
              </w:rPr>
              <w:t xml:space="preserve"> (2018 – 2022) </w:t>
            </w:r>
          </w:p>
          <w:p w14:paraId="65BE9427" w14:textId="77777777" w:rsidR="007D186A" w:rsidRPr="00553213" w:rsidRDefault="007D186A" w:rsidP="00964A52">
            <w:pPr>
              <w:rPr>
                <w:rFonts w:ascii="Arial" w:eastAsia="Arial" w:hAnsi="Arial" w:cs="Arial"/>
              </w:rPr>
            </w:pPr>
          </w:p>
          <w:p w14:paraId="5B46946D" w14:textId="77777777" w:rsidR="007D186A" w:rsidRPr="00553213" w:rsidRDefault="007D186A" w:rsidP="00964A52">
            <w:pPr>
              <w:rPr>
                <w:rFonts w:ascii="Arial" w:eastAsia="Arial" w:hAnsi="Arial" w:cs="Arial"/>
              </w:rPr>
            </w:pPr>
            <w:r w:rsidRPr="395D1716">
              <w:rPr>
                <w:rFonts w:ascii="Arial" w:eastAsia="Arial" w:hAnsi="Arial" w:cs="Arial"/>
                <w:b/>
                <w:bCs/>
              </w:rPr>
              <w:t>Data WG</w:t>
            </w:r>
            <w:r w:rsidRPr="395D1716">
              <w:rPr>
                <w:rFonts w:ascii="Arial" w:eastAsia="Arial" w:hAnsi="Arial" w:cs="Arial"/>
              </w:rPr>
              <w:t xml:space="preserve"> to review composition of interview panels annually to ensure </w:t>
            </w:r>
            <w:r w:rsidRPr="395D1716">
              <w:rPr>
                <w:rFonts w:ascii="Arial" w:eastAsia="Arial" w:hAnsi="Arial" w:cs="Arial"/>
              </w:rPr>
              <w:lastRenderedPageBreak/>
              <w:t>compliance (</w:t>
            </w:r>
            <w:r w:rsidRPr="395D1716">
              <w:rPr>
                <w:rFonts w:ascii="Arial" w:eastAsia="Arial" w:hAnsi="Arial" w:cs="Arial"/>
                <w:b/>
                <w:bCs/>
              </w:rPr>
              <w:t>April, 2019 – 2022</w:t>
            </w:r>
            <w:r w:rsidRPr="395D1716">
              <w:rPr>
                <w:rFonts w:ascii="Arial" w:eastAsia="Arial" w:hAnsi="Arial" w:cs="Arial"/>
              </w:rPr>
              <w:t>)</w:t>
            </w:r>
          </w:p>
          <w:p w14:paraId="3DB907E4" w14:textId="77777777" w:rsidR="007D186A" w:rsidRPr="00553213" w:rsidRDefault="007D186A" w:rsidP="00964A52">
            <w:pPr>
              <w:rPr>
                <w:rFonts w:ascii="Arial" w:eastAsia="Arial" w:hAnsi="Arial" w:cs="Arial"/>
              </w:rPr>
            </w:pPr>
          </w:p>
          <w:p w14:paraId="7E709E0D" w14:textId="77777777" w:rsidR="007D186A" w:rsidRPr="00553213" w:rsidRDefault="007D186A" w:rsidP="00964A52">
            <w:pPr>
              <w:rPr>
                <w:rFonts w:ascii="Arial" w:eastAsia="Arial" w:hAnsi="Arial" w:cs="Arial"/>
              </w:rPr>
            </w:pPr>
            <w:r w:rsidRPr="395D1716">
              <w:rPr>
                <w:rFonts w:ascii="Arial" w:eastAsia="Arial" w:hAnsi="Arial" w:cs="Arial"/>
                <w:b/>
                <w:bCs/>
              </w:rPr>
              <w:t xml:space="preserve">Data WG </w:t>
            </w:r>
            <w:r w:rsidRPr="395D1716">
              <w:rPr>
                <w:rFonts w:ascii="Arial" w:eastAsia="Arial" w:hAnsi="Arial" w:cs="Arial"/>
              </w:rPr>
              <w:t xml:space="preserve">to review PI uptake of recruitment training.  </w:t>
            </w:r>
            <w:r w:rsidRPr="395D1716">
              <w:rPr>
                <w:rFonts w:ascii="Arial" w:eastAsia="Arial" w:hAnsi="Arial" w:cs="Arial"/>
                <w:b/>
                <w:bCs/>
              </w:rPr>
              <w:t>HRM</w:t>
            </w:r>
            <w:r w:rsidRPr="395D1716">
              <w:rPr>
                <w:rFonts w:ascii="Arial" w:eastAsia="Arial" w:hAnsi="Arial" w:cs="Arial"/>
              </w:rPr>
              <w:t xml:space="preserve"> to prompt PIs to renew training where necessary </w:t>
            </w:r>
            <w:r w:rsidRPr="395D1716">
              <w:rPr>
                <w:rFonts w:ascii="Arial" w:eastAsia="Arial" w:hAnsi="Arial" w:cs="Arial"/>
                <w:b/>
                <w:bCs/>
              </w:rPr>
              <w:t>(annually Sept)</w:t>
            </w:r>
          </w:p>
          <w:p w14:paraId="416C4BF6" w14:textId="77777777" w:rsidR="007D186A" w:rsidRPr="00553213" w:rsidRDefault="007D186A" w:rsidP="00964A52">
            <w:pPr>
              <w:rPr>
                <w:rFonts w:ascii="Arial" w:eastAsia="Arial" w:hAnsi="Arial" w:cs="Arial"/>
                <w:b/>
                <w:bCs/>
              </w:rPr>
            </w:pPr>
          </w:p>
        </w:tc>
        <w:tc>
          <w:tcPr>
            <w:tcW w:w="2165" w:type="dxa"/>
          </w:tcPr>
          <w:p w14:paraId="72AB044A" w14:textId="77777777" w:rsidR="007D186A" w:rsidRPr="00553213" w:rsidRDefault="007D186A" w:rsidP="00964A52">
            <w:pPr>
              <w:rPr>
                <w:rFonts w:ascii="Arial" w:eastAsia="Arial" w:hAnsi="Arial" w:cs="Arial"/>
                <w:lang w:val="en-US"/>
              </w:rPr>
            </w:pPr>
            <w:r w:rsidRPr="395D1716">
              <w:rPr>
                <w:rFonts w:ascii="Arial" w:eastAsia="Arial" w:hAnsi="Arial" w:cs="Arial"/>
                <w:b/>
                <w:bCs/>
              </w:rPr>
              <w:lastRenderedPageBreak/>
              <w:t xml:space="preserve">AIM ACHIEVED: </w:t>
            </w:r>
            <w:r w:rsidRPr="395D1716">
              <w:rPr>
                <w:rFonts w:ascii="Arial" w:eastAsia="Arial" w:hAnsi="Arial" w:cs="Arial"/>
              </w:rPr>
              <w:t>We have introduced a requirement that Department</w:t>
            </w:r>
            <w:r w:rsidRPr="395D1716">
              <w:rPr>
                <w:rFonts w:ascii="Arial" w:eastAsia="Arial" w:hAnsi="Arial" w:cs="Arial"/>
                <w:lang w:val="en-US"/>
              </w:rPr>
              <w:t xml:space="preserve">al interview panels contain both male and female staff members and this is monitored by our </w:t>
            </w:r>
            <w:r w:rsidRPr="395D1716">
              <w:rPr>
                <w:rFonts w:ascii="Arial" w:eastAsia="Arial" w:hAnsi="Arial" w:cs="Arial"/>
                <w:lang w:val="en-US"/>
              </w:rPr>
              <w:lastRenderedPageBreak/>
              <w:t xml:space="preserve">HR Manager.  If the interview panel is not mixed gender, this is recorded on the central University data system with a justification. </w:t>
            </w:r>
          </w:p>
          <w:p w14:paraId="25D0889D" w14:textId="77777777" w:rsidR="007D186A" w:rsidRPr="00553213" w:rsidRDefault="007D186A" w:rsidP="00964A52">
            <w:pPr>
              <w:rPr>
                <w:rFonts w:ascii="Arial" w:eastAsia="Arial" w:hAnsi="Arial" w:cs="Arial"/>
                <w:lang w:val="en-US"/>
              </w:rPr>
            </w:pPr>
          </w:p>
          <w:p w14:paraId="4C15C115" w14:textId="77777777" w:rsidR="007D186A" w:rsidRPr="00553213" w:rsidRDefault="007D186A" w:rsidP="00964A52">
            <w:pPr>
              <w:rPr>
                <w:rFonts w:ascii="Arial" w:eastAsia="Arial" w:hAnsi="Arial" w:cs="Arial"/>
              </w:rPr>
            </w:pPr>
            <w:r w:rsidRPr="395D1716">
              <w:rPr>
                <w:rFonts w:ascii="Arial" w:eastAsia="Arial" w:hAnsi="Arial" w:cs="Arial"/>
                <w:b/>
                <w:bCs/>
                <w:lang w:val="en-US"/>
              </w:rPr>
              <w:t>NEED:</w:t>
            </w:r>
            <w:r w:rsidRPr="395D1716">
              <w:rPr>
                <w:rFonts w:ascii="Arial" w:eastAsia="Arial" w:hAnsi="Arial" w:cs="Arial"/>
                <w:lang w:val="en-US"/>
              </w:rPr>
              <w:t xml:space="preserve"> On six occasions over the past three years, interview panels did not contain both a male and female staff member.  All interview panels should have both male and female representation. We ask all PIs to complete recruitment training every 4 years.  A recent review showed not all PIs have done so.  There is no current system for monitoring uptake of training.  </w:t>
            </w:r>
          </w:p>
        </w:tc>
        <w:tc>
          <w:tcPr>
            <w:tcW w:w="2013" w:type="dxa"/>
          </w:tcPr>
          <w:p w14:paraId="799D187E" w14:textId="77777777" w:rsidR="007D186A" w:rsidRPr="00553213" w:rsidRDefault="007D186A" w:rsidP="00964A52">
            <w:pPr>
              <w:rPr>
                <w:rFonts w:ascii="Arial" w:eastAsia="Arial" w:hAnsi="Arial" w:cs="Arial"/>
              </w:rPr>
            </w:pPr>
            <w:r w:rsidRPr="395D1716">
              <w:rPr>
                <w:rFonts w:ascii="Arial" w:eastAsia="Arial" w:hAnsi="Arial" w:cs="Arial"/>
              </w:rPr>
              <w:lastRenderedPageBreak/>
              <w:t>No single sex interview panels between 2018-2022</w:t>
            </w:r>
          </w:p>
          <w:p w14:paraId="1AC1A01F" w14:textId="77777777" w:rsidR="007D186A" w:rsidRPr="00553213" w:rsidRDefault="007D186A" w:rsidP="00964A52">
            <w:pPr>
              <w:rPr>
                <w:rFonts w:ascii="Arial" w:eastAsia="Arial" w:hAnsi="Arial" w:cs="Arial"/>
              </w:rPr>
            </w:pPr>
          </w:p>
          <w:p w14:paraId="112892F7" w14:textId="77777777" w:rsidR="007D186A" w:rsidRDefault="007D186A" w:rsidP="00964A52">
            <w:pPr>
              <w:rPr>
                <w:rFonts w:ascii="Arial" w:eastAsia="Arial" w:hAnsi="Arial" w:cs="Arial"/>
              </w:rPr>
            </w:pPr>
          </w:p>
          <w:p w14:paraId="5C9ACF11" w14:textId="77777777" w:rsidR="007D186A" w:rsidRDefault="007D186A" w:rsidP="00964A52">
            <w:pPr>
              <w:rPr>
                <w:rFonts w:ascii="Arial" w:eastAsia="Arial" w:hAnsi="Arial" w:cs="Arial"/>
              </w:rPr>
            </w:pPr>
          </w:p>
          <w:p w14:paraId="3A06A800" w14:textId="77777777" w:rsidR="007D186A" w:rsidRDefault="007D186A" w:rsidP="00964A52">
            <w:pPr>
              <w:rPr>
                <w:rFonts w:ascii="Arial" w:eastAsia="Arial" w:hAnsi="Arial" w:cs="Arial"/>
              </w:rPr>
            </w:pPr>
          </w:p>
          <w:p w14:paraId="2C67E643" w14:textId="77777777" w:rsidR="007D186A" w:rsidRDefault="007D186A" w:rsidP="00964A52">
            <w:pPr>
              <w:rPr>
                <w:rFonts w:ascii="Arial" w:eastAsia="Arial" w:hAnsi="Arial" w:cs="Arial"/>
              </w:rPr>
            </w:pPr>
          </w:p>
          <w:p w14:paraId="28F95F26" w14:textId="77777777" w:rsidR="007D186A" w:rsidRDefault="007D186A" w:rsidP="00964A52">
            <w:pPr>
              <w:rPr>
                <w:rFonts w:ascii="Arial" w:eastAsia="Arial" w:hAnsi="Arial" w:cs="Arial"/>
              </w:rPr>
            </w:pPr>
          </w:p>
          <w:p w14:paraId="01C4013C" w14:textId="77777777" w:rsidR="007D186A" w:rsidRPr="00553213" w:rsidRDefault="007D186A" w:rsidP="00964A52">
            <w:pPr>
              <w:rPr>
                <w:rFonts w:ascii="Arial" w:eastAsia="Arial" w:hAnsi="Arial" w:cs="Arial"/>
              </w:rPr>
            </w:pPr>
            <w:r w:rsidRPr="395D1716">
              <w:rPr>
                <w:rFonts w:ascii="Arial" w:eastAsia="Arial" w:hAnsi="Arial" w:cs="Arial"/>
              </w:rPr>
              <w:lastRenderedPageBreak/>
              <w:t>All PIs to complete recruitment training every 4 years</w:t>
            </w:r>
          </w:p>
          <w:p w14:paraId="577018C3" w14:textId="77777777" w:rsidR="007D186A" w:rsidRPr="00553213" w:rsidRDefault="007D186A" w:rsidP="00964A52">
            <w:pPr>
              <w:rPr>
                <w:rFonts w:ascii="Arial" w:eastAsia="Arial" w:hAnsi="Arial" w:cs="Arial"/>
              </w:rPr>
            </w:pPr>
          </w:p>
          <w:p w14:paraId="0272D301" w14:textId="77777777" w:rsidR="007D186A" w:rsidRDefault="007D186A" w:rsidP="00964A52">
            <w:pPr>
              <w:rPr>
                <w:rFonts w:ascii="Arial" w:eastAsia="Arial" w:hAnsi="Arial" w:cs="Arial"/>
              </w:rPr>
            </w:pPr>
          </w:p>
          <w:p w14:paraId="0A156F89" w14:textId="77777777" w:rsidR="007D186A" w:rsidRDefault="007D186A" w:rsidP="00964A52">
            <w:pPr>
              <w:rPr>
                <w:rFonts w:ascii="Arial" w:eastAsia="Arial" w:hAnsi="Arial" w:cs="Arial"/>
              </w:rPr>
            </w:pPr>
          </w:p>
          <w:p w14:paraId="736487A7" w14:textId="77777777" w:rsidR="007D186A" w:rsidRDefault="007D186A" w:rsidP="00964A52">
            <w:pPr>
              <w:rPr>
                <w:rFonts w:ascii="Arial" w:eastAsia="Arial" w:hAnsi="Arial" w:cs="Arial"/>
              </w:rPr>
            </w:pPr>
          </w:p>
          <w:p w14:paraId="72B4FAEE" w14:textId="77777777" w:rsidR="007D186A" w:rsidRDefault="007D186A" w:rsidP="00964A52">
            <w:pPr>
              <w:rPr>
                <w:rFonts w:ascii="Arial" w:eastAsia="Arial" w:hAnsi="Arial" w:cs="Arial"/>
              </w:rPr>
            </w:pPr>
          </w:p>
          <w:p w14:paraId="240B7553" w14:textId="77777777" w:rsidR="007D186A" w:rsidRDefault="007D186A" w:rsidP="00964A52">
            <w:pPr>
              <w:rPr>
                <w:rFonts w:ascii="Arial" w:eastAsia="Arial" w:hAnsi="Arial" w:cs="Arial"/>
              </w:rPr>
            </w:pPr>
          </w:p>
          <w:p w14:paraId="66A0A42D" w14:textId="77777777" w:rsidR="007D186A" w:rsidRDefault="007D186A" w:rsidP="00964A52">
            <w:pPr>
              <w:rPr>
                <w:rFonts w:ascii="Arial" w:eastAsia="Arial" w:hAnsi="Arial" w:cs="Arial"/>
              </w:rPr>
            </w:pPr>
          </w:p>
          <w:p w14:paraId="3BC746F0" w14:textId="77777777" w:rsidR="007D186A" w:rsidRDefault="007D186A" w:rsidP="00964A52">
            <w:pPr>
              <w:rPr>
                <w:rFonts w:ascii="Arial" w:eastAsia="Arial" w:hAnsi="Arial" w:cs="Arial"/>
              </w:rPr>
            </w:pPr>
          </w:p>
          <w:p w14:paraId="66F930F0" w14:textId="77777777" w:rsidR="007D186A" w:rsidRDefault="007D186A" w:rsidP="00964A52">
            <w:pPr>
              <w:rPr>
                <w:rFonts w:ascii="Arial" w:eastAsia="Arial" w:hAnsi="Arial" w:cs="Arial"/>
              </w:rPr>
            </w:pPr>
          </w:p>
          <w:p w14:paraId="00D75988" w14:textId="77777777" w:rsidR="007D186A" w:rsidRDefault="007D186A" w:rsidP="00964A52">
            <w:pPr>
              <w:rPr>
                <w:rFonts w:ascii="Arial" w:eastAsia="Arial" w:hAnsi="Arial" w:cs="Arial"/>
              </w:rPr>
            </w:pPr>
          </w:p>
          <w:p w14:paraId="609270EC" w14:textId="77777777" w:rsidR="007D186A" w:rsidRDefault="007D186A" w:rsidP="00964A52">
            <w:pPr>
              <w:rPr>
                <w:rFonts w:ascii="Arial" w:eastAsia="Arial" w:hAnsi="Arial" w:cs="Arial"/>
              </w:rPr>
            </w:pPr>
          </w:p>
          <w:p w14:paraId="6D03089E" w14:textId="77777777" w:rsidR="007D186A" w:rsidRDefault="007D186A" w:rsidP="00964A52">
            <w:pPr>
              <w:rPr>
                <w:rFonts w:ascii="Arial" w:eastAsia="Arial" w:hAnsi="Arial" w:cs="Arial"/>
              </w:rPr>
            </w:pPr>
          </w:p>
          <w:p w14:paraId="286E7682" w14:textId="77777777" w:rsidR="007D186A" w:rsidRDefault="007D186A" w:rsidP="00964A52">
            <w:pPr>
              <w:rPr>
                <w:rFonts w:ascii="Arial" w:eastAsia="Arial" w:hAnsi="Arial" w:cs="Arial"/>
              </w:rPr>
            </w:pPr>
          </w:p>
          <w:p w14:paraId="30C51C4A" w14:textId="77777777" w:rsidR="007D186A" w:rsidRPr="00553213" w:rsidRDefault="007D186A" w:rsidP="00964A52">
            <w:pPr>
              <w:rPr>
                <w:rFonts w:ascii="Arial" w:eastAsia="Arial" w:hAnsi="Arial" w:cs="Arial"/>
              </w:rPr>
            </w:pPr>
            <w:r w:rsidRPr="395D1716">
              <w:rPr>
                <w:rFonts w:ascii="Arial" w:eastAsia="Arial" w:hAnsi="Arial" w:cs="Arial"/>
              </w:rPr>
              <w:t>Introduce better system for monitoring training</w:t>
            </w:r>
          </w:p>
        </w:tc>
        <w:tc>
          <w:tcPr>
            <w:tcW w:w="995" w:type="dxa"/>
          </w:tcPr>
          <w:p w14:paraId="14DB0C2A" w14:textId="77777777" w:rsidR="007D186A" w:rsidRPr="00553213" w:rsidRDefault="007D186A" w:rsidP="00964A52">
            <w:pPr>
              <w:spacing w:line="259" w:lineRule="auto"/>
              <w:rPr>
                <w:rFonts w:ascii="Arial" w:eastAsia="Arial" w:hAnsi="Arial" w:cs="Arial"/>
                <w:highlight w:val="green"/>
              </w:rPr>
            </w:pPr>
            <w:r w:rsidRPr="395D1716">
              <w:rPr>
                <w:rFonts w:ascii="Arial" w:eastAsia="Arial" w:hAnsi="Arial" w:cs="Arial"/>
                <w:highlight w:val="green"/>
              </w:rPr>
              <w:lastRenderedPageBreak/>
              <w:t>Green</w:t>
            </w:r>
          </w:p>
          <w:p w14:paraId="326E7376" w14:textId="77777777" w:rsidR="007D186A" w:rsidRPr="00553213" w:rsidRDefault="007D186A" w:rsidP="00964A52">
            <w:pPr>
              <w:spacing w:line="259" w:lineRule="auto"/>
              <w:rPr>
                <w:rFonts w:ascii="Arial" w:eastAsia="Arial" w:hAnsi="Arial" w:cs="Arial"/>
                <w:highlight w:val="yellow"/>
              </w:rPr>
            </w:pPr>
          </w:p>
          <w:p w14:paraId="5250454A" w14:textId="77777777" w:rsidR="007D186A" w:rsidRPr="00553213" w:rsidRDefault="007D186A" w:rsidP="00964A52">
            <w:pPr>
              <w:spacing w:line="259" w:lineRule="auto"/>
              <w:rPr>
                <w:rFonts w:ascii="Arial" w:eastAsia="Arial" w:hAnsi="Arial" w:cs="Arial"/>
                <w:highlight w:val="yellow"/>
              </w:rPr>
            </w:pPr>
          </w:p>
          <w:p w14:paraId="6C7F1666" w14:textId="77777777" w:rsidR="007D186A" w:rsidRPr="00553213" w:rsidRDefault="007D186A" w:rsidP="00964A52">
            <w:pPr>
              <w:spacing w:line="259" w:lineRule="auto"/>
              <w:rPr>
                <w:rFonts w:ascii="Arial" w:eastAsia="Arial" w:hAnsi="Arial" w:cs="Arial"/>
                <w:highlight w:val="yellow"/>
              </w:rPr>
            </w:pPr>
          </w:p>
          <w:p w14:paraId="628B442F" w14:textId="77777777" w:rsidR="007D186A" w:rsidRPr="00553213" w:rsidRDefault="007D186A" w:rsidP="00964A52">
            <w:pPr>
              <w:spacing w:line="259" w:lineRule="auto"/>
              <w:rPr>
                <w:rFonts w:ascii="Arial" w:eastAsia="Arial" w:hAnsi="Arial" w:cs="Arial"/>
                <w:highlight w:val="yellow"/>
              </w:rPr>
            </w:pPr>
          </w:p>
          <w:p w14:paraId="13C3A61B" w14:textId="77777777" w:rsidR="007D186A" w:rsidRPr="00553213" w:rsidRDefault="007D186A" w:rsidP="00964A52">
            <w:pPr>
              <w:spacing w:line="259" w:lineRule="auto"/>
              <w:rPr>
                <w:rFonts w:ascii="Arial" w:eastAsia="Arial" w:hAnsi="Arial" w:cs="Arial"/>
                <w:highlight w:val="yellow"/>
              </w:rPr>
            </w:pPr>
          </w:p>
          <w:p w14:paraId="53C803EB" w14:textId="77777777" w:rsidR="007D186A" w:rsidRPr="00553213" w:rsidRDefault="007D186A" w:rsidP="00964A52">
            <w:pPr>
              <w:spacing w:line="259" w:lineRule="auto"/>
              <w:rPr>
                <w:rFonts w:ascii="Arial" w:eastAsia="Arial" w:hAnsi="Arial" w:cs="Arial"/>
                <w:highlight w:val="yellow"/>
              </w:rPr>
            </w:pPr>
          </w:p>
          <w:p w14:paraId="3B4B2B5C" w14:textId="77777777" w:rsidR="007D186A" w:rsidRPr="00553213" w:rsidRDefault="007D186A" w:rsidP="00964A52">
            <w:pPr>
              <w:spacing w:line="259" w:lineRule="auto"/>
              <w:rPr>
                <w:rFonts w:ascii="Arial" w:eastAsia="Arial" w:hAnsi="Arial" w:cs="Arial"/>
                <w:highlight w:val="red"/>
              </w:rPr>
            </w:pPr>
          </w:p>
          <w:p w14:paraId="4DCB2BDB" w14:textId="77777777" w:rsidR="007D186A" w:rsidRPr="00553213" w:rsidRDefault="007D186A" w:rsidP="00964A52">
            <w:pPr>
              <w:spacing w:line="259" w:lineRule="auto"/>
              <w:rPr>
                <w:rFonts w:ascii="Arial" w:eastAsia="Arial" w:hAnsi="Arial" w:cs="Arial"/>
                <w:highlight w:val="red"/>
              </w:rPr>
            </w:pPr>
          </w:p>
          <w:p w14:paraId="065E5CAF" w14:textId="77777777" w:rsidR="007D186A" w:rsidRPr="00553213" w:rsidRDefault="007D186A" w:rsidP="00964A52">
            <w:pPr>
              <w:spacing w:line="259" w:lineRule="auto"/>
              <w:rPr>
                <w:rFonts w:ascii="Arial" w:eastAsia="Arial" w:hAnsi="Arial" w:cs="Arial"/>
                <w:highlight w:val="red"/>
              </w:rPr>
            </w:pPr>
            <w:r w:rsidRPr="395D1716">
              <w:rPr>
                <w:rFonts w:ascii="Arial" w:eastAsia="Arial" w:hAnsi="Arial" w:cs="Arial"/>
                <w:highlight w:val="red"/>
              </w:rPr>
              <w:lastRenderedPageBreak/>
              <w:t xml:space="preserve"> Red</w:t>
            </w:r>
          </w:p>
          <w:p w14:paraId="6D165D2B" w14:textId="77777777" w:rsidR="007D186A" w:rsidRPr="00553213" w:rsidRDefault="007D186A" w:rsidP="00964A52">
            <w:pPr>
              <w:spacing w:line="259" w:lineRule="auto"/>
              <w:rPr>
                <w:rFonts w:ascii="Arial" w:eastAsia="Arial" w:hAnsi="Arial" w:cs="Arial"/>
                <w:highlight w:val="yellow"/>
              </w:rPr>
            </w:pPr>
          </w:p>
          <w:p w14:paraId="0E013249" w14:textId="77777777" w:rsidR="007D186A" w:rsidRPr="00553213" w:rsidRDefault="007D186A" w:rsidP="00964A52">
            <w:pPr>
              <w:spacing w:line="259" w:lineRule="auto"/>
              <w:rPr>
                <w:rFonts w:ascii="Arial" w:eastAsia="Arial" w:hAnsi="Arial" w:cs="Arial"/>
                <w:highlight w:val="yellow"/>
              </w:rPr>
            </w:pPr>
          </w:p>
          <w:p w14:paraId="5EF2D124" w14:textId="77777777" w:rsidR="007D186A" w:rsidRPr="00553213" w:rsidRDefault="007D186A" w:rsidP="00964A52">
            <w:pPr>
              <w:spacing w:line="259" w:lineRule="auto"/>
              <w:rPr>
                <w:rFonts w:ascii="Arial" w:eastAsia="Arial" w:hAnsi="Arial" w:cs="Arial"/>
                <w:highlight w:val="yellow"/>
              </w:rPr>
            </w:pPr>
          </w:p>
          <w:p w14:paraId="244E3BE1" w14:textId="77777777" w:rsidR="007D186A" w:rsidRPr="00553213" w:rsidRDefault="007D186A" w:rsidP="00964A52">
            <w:pPr>
              <w:spacing w:line="259" w:lineRule="auto"/>
              <w:rPr>
                <w:rFonts w:ascii="Arial" w:eastAsia="Arial" w:hAnsi="Arial" w:cs="Arial"/>
                <w:highlight w:val="yellow"/>
              </w:rPr>
            </w:pPr>
          </w:p>
          <w:p w14:paraId="685BEC7F" w14:textId="77777777" w:rsidR="007D186A" w:rsidRPr="00553213" w:rsidRDefault="007D186A" w:rsidP="00964A52">
            <w:pPr>
              <w:spacing w:line="259" w:lineRule="auto"/>
              <w:rPr>
                <w:rFonts w:ascii="Arial" w:eastAsia="Arial" w:hAnsi="Arial" w:cs="Arial"/>
                <w:highlight w:val="yellow"/>
              </w:rPr>
            </w:pPr>
          </w:p>
          <w:p w14:paraId="298CA219" w14:textId="77777777" w:rsidR="007D186A" w:rsidRPr="00553213" w:rsidRDefault="007D186A" w:rsidP="00964A52">
            <w:pPr>
              <w:spacing w:line="259" w:lineRule="auto"/>
              <w:rPr>
                <w:rFonts w:ascii="Arial" w:eastAsia="Arial" w:hAnsi="Arial" w:cs="Arial"/>
                <w:highlight w:val="yellow"/>
              </w:rPr>
            </w:pPr>
          </w:p>
          <w:p w14:paraId="13336A62" w14:textId="77777777" w:rsidR="007D186A" w:rsidRPr="00553213" w:rsidRDefault="007D186A" w:rsidP="00964A52">
            <w:pPr>
              <w:spacing w:line="259" w:lineRule="auto"/>
              <w:rPr>
                <w:rFonts w:ascii="Arial" w:eastAsia="Arial" w:hAnsi="Arial" w:cs="Arial"/>
                <w:highlight w:val="yellow"/>
              </w:rPr>
            </w:pPr>
          </w:p>
          <w:p w14:paraId="3684E826" w14:textId="77777777" w:rsidR="007D186A" w:rsidRPr="00553213" w:rsidRDefault="007D186A" w:rsidP="00964A52">
            <w:pPr>
              <w:spacing w:line="259" w:lineRule="auto"/>
              <w:rPr>
                <w:rFonts w:ascii="Arial" w:eastAsia="Arial" w:hAnsi="Arial" w:cs="Arial"/>
                <w:highlight w:val="yellow"/>
              </w:rPr>
            </w:pPr>
          </w:p>
          <w:p w14:paraId="23CADCA3" w14:textId="77777777" w:rsidR="007D186A" w:rsidRDefault="007D186A" w:rsidP="00964A52">
            <w:pPr>
              <w:spacing w:line="259" w:lineRule="auto"/>
              <w:rPr>
                <w:rFonts w:ascii="Arial" w:eastAsia="Arial" w:hAnsi="Arial" w:cs="Arial"/>
                <w:highlight w:val="yellow"/>
              </w:rPr>
            </w:pPr>
          </w:p>
          <w:p w14:paraId="387F2318" w14:textId="77777777" w:rsidR="007D186A" w:rsidRDefault="007D186A" w:rsidP="00964A52">
            <w:pPr>
              <w:spacing w:line="259" w:lineRule="auto"/>
              <w:rPr>
                <w:rFonts w:ascii="Arial" w:eastAsia="Arial" w:hAnsi="Arial" w:cs="Arial"/>
                <w:highlight w:val="yellow"/>
              </w:rPr>
            </w:pPr>
          </w:p>
          <w:p w14:paraId="00722D4F" w14:textId="77777777" w:rsidR="007D186A" w:rsidRDefault="007D186A" w:rsidP="00964A52">
            <w:pPr>
              <w:spacing w:line="259" w:lineRule="auto"/>
              <w:rPr>
                <w:rFonts w:ascii="Arial" w:eastAsia="Arial" w:hAnsi="Arial" w:cs="Arial"/>
                <w:highlight w:val="yellow"/>
              </w:rPr>
            </w:pPr>
          </w:p>
          <w:p w14:paraId="3740DE28" w14:textId="77777777" w:rsidR="007D186A" w:rsidRDefault="007D186A" w:rsidP="00964A52">
            <w:pPr>
              <w:spacing w:line="259" w:lineRule="auto"/>
              <w:rPr>
                <w:rFonts w:ascii="Arial" w:eastAsia="Arial" w:hAnsi="Arial" w:cs="Arial"/>
                <w:highlight w:val="yellow"/>
              </w:rPr>
            </w:pPr>
          </w:p>
          <w:p w14:paraId="4E976FAF" w14:textId="77777777" w:rsidR="007D186A" w:rsidRDefault="007D186A" w:rsidP="00964A52">
            <w:pPr>
              <w:spacing w:line="259" w:lineRule="auto"/>
              <w:rPr>
                <w:rFonts w:ascii="Arial" w:eastAsia="Arial" w:hAnsi="Arial" w:cs="Arial"/>
                <w:highlight w:val="yellow"/>
              </w:rPr>
            </w:pPr>
          </w:p>
          <w:p w14:paraId="22A478FF" w14:textId="77777777" w:rsidR="007D186A" w:rsidRDefault="007D186A" w:rsidP="00964A52">
            <w:pPr>
              <w:spacing w:line="259" w:lineRule="auto"/>
              <w:rPr>
                <w:rFonts w:ascii="Arial" w:eastAsia="Arial" w:hAnsi="Arial" w:cs="Arial"/>
                <w:highlight w:val="yellow"/>
              </w:rPr>
            </w:pPr>
          </w:p>
          <w:p w14:paraId="1AC2A21C" w14:textId="77777777" w:rsidR="007D186A" w:rsidRDefault="007D186A" w:rsidP="00964A52">
            <w:pPr>
              <w:spacing w:line="259" w:lineRule="auto"/>
              <w:rPr>
                <w:rFonts w:ascii="Arial" w:eastAsia="Arial" w:hAnsi="Arial" w:cs="Arial"/>
                <w:highlight w:val="red"/>
              </w:rPr>
            </w:pPr>
          </w:p>
          <w:p w14:paraId="37D1CCFC" w14:textId="77777777" w:rsidR="007D186A" w:rsidRPr="00553213" w:rsidRDefault="007D186A" w:rsidP="00964A52">
            <w:pPr>
              <w:spacing w:line="259" w:lineRule="auto"/>
              <w:rPr>
                <w:rFonts w:ascii="Arial" w:eastAsia="Arial" w:hAnsi="Arial" w:cs="Arial"/>
                <w:highlight w:val="red"/>
              </w:rPr>
            </w:pPr>
            <w:r w:rsidRPr="395D1716">
              <w:rPr>
                <w:rFonts w:ascii="Arial" w:eastAsia="Arial" w:hAnsi="Arial" w:cs="Arial"/>
                <w:highlight w:val="red"/>
              </w:rPr>
              <w:t xml:space="preserve"> Red</w:t>
            </w:r>
          </w:p>
        </w:tc>
        <w:tc>
          <w:tcPr>
            <w:tcW w:w="1105" w:type="dxa"/>
          </w:tcPr>
          <w:p w14:paraId="06B1BDF6" w14:textId="77777777" w:rsidR="007D186A" w:rsidRPr="00553213" w:rsidRDefault="007D186A" w:rsidP="00964A52">
            <w:pPr>
              <w:spacing w:line="259" w:lineRule="auto"/>
              <w:rPr>
                <w:rFonts w:ascii="Arial" w:eastAsia="Arial" w:hAnsi="Arial" w:cs="Arial"/>
                <w:highlight w:val="green"/>
              </w:rPr>
            </w:pPr>
            <w:r w:rsidRPr="395D1716">
              <w:rPr>
                <w:rFonts w:ascii="Arial" w:eastAsia="Arial" w:hAnsi="Arial" w:cs="Arial"/>
                <w:highlight w:val="green"/>
              </w:rPr>
              <w:lastRenderedPageBreak/>
              <w:t>Green</w:t>
            </w:r>
          </w:p>
          <w:p w14:paraId="6BD134BF" w14:textId="77777777" w:rsidR="007D186A" w:rsidRPr="00553213" w:rsidRDefault="007D186A" w:rsidP="00964A52">
            <w:pPr>
              <w:spacing w:line="259" w:lineRule="auto"/>
              <w:rPr>
                <w:rFonts w:ascii="Arial" w:eastAsia="Arial" w:hAnsi="Arial" w:cs="Arial"/>
                <w:highlight w:val="green"/>
              </w:rPr>
            </w:pPr>
          </w:p>
          <w:p w14:paraId="53E16DEF" w14:textId="77777777" w:rsidR="007D186A" w:rsidRPr="00553213" w:rsidRDefault="007D186A" w:rsidP="00964A52">
            <w:pPr>
              <w:spacing w:line="259" w:lineRule="auto"/>
              <w:rPr>
                <w:rFonts w:ascii="Arial" w:eastAsia="Arial" w:hAnsi="Arial" w:cs="Arial"/>
                <w:highlight w:val="green"/>
              </w:rPr>
            </w:pPr>
          </w:p>
          <w:p w14:paraId="0A434F0E" w14:textId="77777777" w:rsidR="007D186A" w:rsidRPr="00553213" w:rsidRDefault="007D186A" w:rsidP="00964A52">
            <w:pPr>
              <w:spacing w:line="259" w:lineRule="auto"/>
              <w:rPr>
                <w:rFonts w:ascii="Arial" w:eastAsia="Arial" w:hAnsi="Arial" w:cs="Arial"/>
                <w:highlight w:val="green"/>
              </w:rPr>
            </w:pPr>
          </w:p>
          <w:p w14:paraId="533C8EC5" w14:textId="77777777" w:rsidR="007D186A" w:rsidRPr="00553213" w:rsidRDefault="007D186A" w:rsidP="00964A52">
            <w:pPr>
              <w:spacing w:line="259" w:lineRule="auto"/>
              <w:rPr>
                <w:rFonts w:ascii="Arial" w:eastAsia="Arial" w:hAnsi="Arial" w:cs="Arial"/>
                <w:highlight w:val="green"/>
              </w:rPr>
            </w:pPr>
          </w:p>
          <w:p w14:paraId="553E0EBB" w14:textId="77777777" w:rsidR="007D186A" w:rsidRPr="00553213" w:rsidRDefault="007D186A" w:rsidP="00964A52">
            <w:pPr>
              <w:spacing w:line="259" w:lineRule="auto"/>
              <w:rPr>
                <w:rFonts w:ascii="Arial" w:eastAsia="Arial" w:hAnsi="Arial" w:cs="Arial"/>
                <w:highlight w:val="green"/>
              </w:rPr>
            </w:pPr>
          </w:p>
          <w:p w14:paraId="48C7FCBE" w14:textId="77777777" w:rsidR="007D186A" w:rsidRPr="00553213" w:rsidRDefault="007D186A" w:rsidP="00964A52">
            <w:pPr>
              <w:spacing w:line="259" w:lineRule="auto"/>
              <w:rPr>
                <w:rFonts w:ascii="Arial" w:eastAsia="Arial" w:hAnsi="Arial" w:cs="Arial"/>
                <w:highlight w:val="green"/>
              </w:rPr>
            </w:pPr>
          </w:p>
          <w:p w14:paraId="3B37D293" w14:textId="77777777" w:rsidR="007D186A" w:rsidRPr="00553213" w:rsidRDefault="007D186A" w:rsidP="00964A52">
            <w:pPr>
              <w:spacing w:line="259" w:lineRule="auto"/>
              <w:rPr>
                <w:rFonts w:ascii="Arial" w:eastAsia="Arial" w:hAnsi="Arial" w:cs="Arial"/>
                <w:highlight w:val="green"/>
              </w:rPr>
            </w:pPr>
          </w:p>
          <w:p w14:paraId="67962B2A" w14:textId="77777777" w:rsidR="007D186A" w:rsidRPr="00553213" w:rsidRDefault="007D186A" w:rsidP="00964A52">
            <w:pPr>
              <w:spacing w:line="259" w:lineRule="auto"/>
              <w:rPr>
                <w:rFonts w:ascii="Arial" w:eastAsia="Arial" w:hAnsi="Arial" w:cs="Arial"/>
                <w:highlight w:val="green"/>
              </w:rPr>
            </w:pPr>
          </w:p>
          <w:p w14:paraId="0702DB54" w14:textId="77777777" w:rsidR="007D186A" w:rsidRPr="00553213" w:rsidRDefault="007D186A" w:rsidP="00964A52">
            <w:pPr>
              <w:spacing w:line="259" w:lineRule="auto"/>
              <w:rPr>
                <w:rFonts w:ascii="Arial" w:eastAsia="Arial" w:hAnsi="Arial" w:cs="Arial"/>
                <w:highlight w:val="red"/>
              </w:rPr>
            </w:pPr>
            <w:r w:rsidRPr="395D1716">
              <w:rPr>
                <w:rFonts w:ascii="Arial" w:eastAsia="Arial" w:hAnsi="Arial" w:cs="Arial"/>
                <w:highlight w:val="red"/>
              </w:rPr>
              <w:lastRenderedPageBreak/>
              <w:t>Red</w:t>
            </w:r>
          </w:p>
          <w:p w14:paraId="13A4DCAA" w14:textId="77777777" w:rsidR="007D186A" w:rsidRPr="00553213" w:rsidRDefault="007D186A" w:rsidP="00964A52">
            <w:pPr>
              <w:spacing w:line="259" w:lineRule="auto"/>
              <w:rPr>
                <w:rFonts w:ascii="Arial" w:eastAsia="Arial" w:hAnsi="Arial" w:cs="Arial"/>
                <w:highlight w:val="green"/>
              </w:rPr>
            </w:pPr>
          </w:p>
          <w:p w14:paraId="36B2339C" w14:textId="77777777" w:rsidR="007D186A" w:rsidRPr="00553213" w:rsidRDefault="007D186A" w:rsidP="00964A52">
            <w:pPr>
              <w:rPr>
                <w:rFonts w:ascii="Arial" w:eastAsia="Arial" w:hAnsi="Arial" w:cs="Arial"/>
                <w:highlight w:val="green"/>
              </w:rPr>
            </w:pPr>
          </w:p>
          <w:p w14:paraId="6D72B6F2" w14:textId="77777777" w:rsidR="007D186A" w:rsidRPr="00553213" w:rsidRDefault="007D186A" w:rsidP="00964A52">
            <w:pPr>
              <w:rPr>
                <w:rFonts w:ascii="Arial" w:eastAsia="Arial" w:hAnsi="Arial" w:cs="Arial"/>
                <w:highlight w:val="green"/>
              </w:rPr>
            </w:pPr>
          </w:p>
          <w:p w14:paraId="64E1427F" w14:textId="77777777" w:rsidR="007D186A" w:rsidRPr="00553213" w:rsidRDefault="007D186A" w:rsidP="00964A52">
            <w:pPr>
              <w:rPr>
                <w:rFonts w:ascii="Arial" w:eastAsia="Arial" w:hAnsi="Arial" w:cs="Arial"/>
                <w:highlight w:val="green"/>
              </w:rPr>
            </w:pPr>
          </w:p>
          <w:p w14:paraId="30C0E139" w14:textId="77777777" w:rsidR="007D186A" w:rsidRPr="00553213" w:rsidRDefault="007D186A" w:rsidP="00964A52">
            <w:pPr>
              <w:rPr>
                <w:rFonts w:ascii="Arial" w:eastAsia="Arial" w:hAnsi="Arial" w:cs="Arial"/>
                <w:highlight w:val="green"/>
              </w:rPr>
            </w:pPr>
          </w:p>
          <w:p w14:paraId="728D0E70" w14:textId="77777777" w:rsidR="007D186A" w:rsidRPr="00553213" w:rsidRDefault="007D186A" w:rsidP="00964A52">
            <w:pPr>
              <w:rPr>
                <w:rFonts w:ascii="Arial" w:eastAsia="Arial" w:hAnsi="Arial" w:cs="Arial"/>
                <w:highlight w:val="green"/>
              </w:rPr>
            </w:pPr>
          </w:p>
          <w:p w14:paraId="286FCA83" w14:textId="77777777" w:rsidR="007D186A" w:rsidRPr="00553213" w:rsidRDefault="007D186A" w:rsidP="00964A52">
            <w:pPr>
              <w:rPr>
                <w:rFonts w:ascii="Arial" w:eastAsia="Arial" w:hAnsi="Arial" w:cs="Arial"/>
                <w:highlight w:val="green"/>
              </w:rPr>
            </w:pPr>
          </w:p>
          <w:p w14:paraId="63B8C5C0" w14:textId="77777777" w:rsidR="007D186A" w:rsidRPr="00553213" w:rsidRDefault="007D186A" w:rsidP="00964A52">
            <w:pPr>
              <w:rPr>
                <w:rFonts w:ascii="Arial" w:eastAsia="Arial" w:hAnsi="Arial" w:cs="Arial"/>
                <w:highlight w:val="green"/>
              </w:rPr>
            </w:pPr>
          </w:p>
          <w:p w14:paraId="42873F80" w14:textId="77777777" w:rsidR="007D186A" w:rsidRDefault="007D186A" w:rsidP="00964A52">
            <w:pPr>
              <w:rPr>
                <w:rFonts w:ascii="Arial" w:eastAsia="Arial" w:hAnsi="Arial" w:cs="Arial"/>
                <w:highlight w:val="green"/>
              </w:rPr>
            </w:pPr>
          </w:p>
          <w:p w14:paraId="599BE8CA" w14:textId="77777777" w:rsidR="007D186A" w:rsidRDefault="007D186A" w:rsidP="00964A52">
            <w:pPr>
              <w:rPr>
                <w:rFonts w:ascii="Arial" w:eastAsia="Arial" w:hAnsi="Arial" w:cs="Arial"/>
                <w:highlight w:val="green"/>
              </w:rPr>
            </w:pPr>
          </w:p>
          <w:p w14:paraId="4D3E7EAD" w14:textId="77777777" w:rsidR="007D186A" w:rsidRDefault="007D186A" w:rsidP="00964A52">
            <w:pPr>
              <w:rPr>
                <w:rFonts w:ascii="Arial" w:eastAsia="Arial" w:hAnsi="Arial" w:cs="Arial"/>
                <w:highlight w:val="green"/>
              </w:rPr>
            </w:pPr>
          </w:p>
          <w:p w14:paraId="718E7EE6" w14:textId="77777777" w:rsidR="007D186A" w:rsidRDefault="007D186A" w:rsidP="00964A52">
            <w:pPr>
              <w:rPr>
                <w:rFonts w:ascii="Arial" w:eastAsia="Arial" w:hAnsi="Arial" w:cs="Arial"/>
                <w:highlight w:val="green"/>
              </w:rPr>
            </w:pPr>
          </w:p>
          <w:p w14:paraId="02A72569" w14:textId="77777777" w:rsidR="007D186A" w:rsidRPr="00553213" w:rsidRDefault="007D186A" w:rsidP="00964A52">
            <w:pPr>
              <w:rPr>
                <w:rFonts w:ascii="Arial" w:eastAsia="Arial" w:hAnsi="Arial" w:cs="Arial"/>
                <w:highlight w:val="green"/>
              </w:rPr>
            </w:pPr>
          </w:p>
          <w:p w14:paraId="6152D754" w14:textId="77777777" w:rsidR="007D186A" w:rsidRDefault="007D186A" w:rsidP="00964A52">
            <w:pPr>
              <w:rPr>
                <w:rFonts w:ascii="Arial" w:eastAsia="Arial" w:hAnsi="Arial" w:cs="Arial"/>
                <w:highlight w:val="green"/>
              </w:rPr>
            </w:pPr>
          </w:p>
          <w:p w14:paraId="421B9579" w14:textId="77777777" w:rsidR="007D186A" w:rsidRDefault="007D186A" w:rsidP="00964A52">
            <w:pPr>
              <w:rPr>
                <w:rFonts w:ascii="Arial" w:eastAsia="Arial" w:hAnsi="Arial" w:cs="Arial"/>
                <w:highlight w:val="red"/>
              </w:rPr>
            </w:pPr>
          </w:p>
          <w:p w14:paraId="37421946" w14:textId="77777777" w:rsidR="007D186A" w:rsidRPr="00553213" w:rsidRDefault="007D186A" w:rsidP="00964A52">
            <w:pPr>
              <w:rPr>
                <w:rFonts w:ascii="Arial" w:eastAsia="Arial" w:hAnsi="Arial" w:cs="Arial"/>
                <w:highlight w:val="red"/>
              </w:rPr>
            </w:pPr>
            <w:r w:rsidRPr="395D1716">
              <w:rPr>
                <w:rFonts w:ascii="Arial" w:eastAsia="Arial" w:hAnsi="Arial" w:cs="Arial"/>
                <w:highlight w:val="red"/>
              </w:rPr>
              <w:t>Red</w:t>
            </w:r>
          </w:p>
        </w:tc>
        <w:tc>
          <w:tcPr>
            <w:tcW w:w="1437" w:type="dxa"/>
          </w:tcPr>
          <w:p w14:paraId="7DD075DB" w14:textId="77777777" w:rsidR="007D186A" w:rsidRPr="00553213" w:rsidRDefault="007D186A" w:rsidP="00964A52">
            <w:pPr>
              <w:rPr>
                <w:rFonts w:ascii="Arial" w:eastAsia="Arial" w:hAnsi="Arial" w:cs="Arial"/>
                <w:highlight w:val="green"/>
              </w:rPr>
            </w:pPr>
            <w:r w:rsidRPr="395D1716">
              <w:rPr>
                <w:rFonts w:ascii="Arial" w:eastAsia="Arial" w:hAnsi="Arial" w:cs="Arial"/>
                <w:highlight w:val="green"/>
              </w:rPr>
              <w:lastRenderedPageBreak/>
              <w:t xml:space="preserve">Green </w:t>
            </w:r>
          </w:p>
          <w:p w14:paraId="4146542F" w14:textId="77777777" w:rsidR="007D186A" w:rsidRPr="00553213" w:rsidRDefault="007D186A" w:rsidP="00964A52">
            <w:pPr>
              <w:rPr>
                <w:rFonts w:ascii="Arial" w:eastAsia="Arial" w:hAnsi="Arial" w:cs="Arial"/>
                <w:highlight w:val="green"/>
              </w:rPr>
            </w:pPr>
            <w:r w:rsidRPr="395D1716">
              <w:rPr>
                <w:rFonts w:ascii="Arial" w:eastAsia="Arial" w:hAnsi="Arial" w:cs="Arial"/>
              </w:rPr>
              <w:t>No single sex interview panels taken place since 2018</w:t>
            </w:r>
          </w:p>
          <w:p w14:paraId="42187234" w14:textId="77777777" w:rsidR="007D186A" w:rsidRPr="00553213" w:rsidRDefault="007D186A" w:rsidP="00964A52">
            <w:pPr>
              <w:rPr>
                <w:rFonts w:ascii="Arial" w:eastAsia="Arial" w:hAnsi="Arial" w:cs="Arial"/>
                <w:highlight w:val="green"/>
              </w:rPr>
            </w:pPr>
          </w:p>
          <w:p w14:paraId="3EE21AA5" w14:textId="77777777" w:rsidR="007D186A" w:rsidRPr="00553213" w:rsidRDefault="007D186A" w:rsidP="00964A52">
            <w:pPr>
              <w:rPr>
                <w:rFonts w:ascii="Arial" w:eastAsia="Arial" w:hAnsi="Arial" w:cs="Arial"/>
                <w:highlight w:val="green"/>
              </w:rPr>
            </w:pPr>
          </w:p>
          <w:p w14:paraId="0324F90C" w14:textId="77777777" w:rsidR="007D186A" w:rsidRPr="00553213" w:rsidRDefault="007D186A" w:rsidP="00964A52">
            <w:pPr>
              <w:rPr>
                <w:rFonts w:ascii="Arial" w:eastAsia="Arial" w:hAnsi="Arial" w:cs="Arial"/>
                <w:highlight w:val="green"/>
              </w:rPr>
            </w:pPr>
          </w:p>
          <w:p w14:paraId="3C72F150" w14:textId="77777777" w:rsidR="007D186A" w:rsidRPr="00553213" w:rsidRDefault="007D186A" w:rsidP="00964A52">
            <w:pPr>
              <w:spacing w:line="259" w:lineRule="auto"/>
              <w:rPr>
                <w:rFonts w:ascii="Arial" w:eastAsia="Arial" w:hAnsi="Arial" w:cs="Arial"/>
              </w:rPr>
            </w:pPr>
            <w:r w:rsidRPr="395D1716">
              <w:rPr>
                <w:rFonts w:ascii="Arial" w:eastAsia="Arial" w:hAnsi="Arial" w:cs="Arial"/>
                <w:highlight w:val="red"/>
              </w:rPr>
              <w:t xml:space="preserve">Red </w:t>
            </w:r>
          </w:p>
          <w:p w14:paraId="20A06D7F" w14:textId="77777777" w:rsidR="007D186A" w:rsidRPr="00553213" w:rsidRDefault="007D186A" w:rsidP="00964A52">
            <w:pPr>
              <w:spacing w:line="259" w:lineRule="auto"/>
              <w:rPr>
                <w:rFonts w:ascii="Arial" w:eastAsia="Arial" w:hAnsi="Arial" w:cs="Arial"/>
              </w:rPr>
            </w:pPr>
            <w:r w:rsidRPr="395D1716">
              <w:rPr>
                <w:rFonts w:ascii="Arial" w:eastAsia="Arial" w:hAnsi="Arial" w:cs="Arial"/>
              </w:rPr>
              <w:lastRenderedPageBreak/>
              <w:t>Non-implementation of improved monitoring system means annual prompt and review was too difficult to do in targeted way.</w:t>
            </w:r>
          </w:p>
          <w:p w14:paraId="45956D0A" w14:textId="77777777" w:rsidR="007D186A" w:rsidRPr="00553213" w:rsidRDefault="007D186A" w:rsidP="00964A52">
            <w:pPr>
              <w:rPr>
                <w:rFonts w:ascii="Arial" w:eastAsia="Arial" w:hAnsi="Arial" w:cs="Arial"/>
                <w:highlight w:val="green"/>
              </w:rPr>
            </w:pPr>
          </w:p>
          <w:p w14:paraId="1084F28D" w14:textId="77777777" w:rsidR="007D186A" w:rsidRPr="00553213" w:rsidRDefault="007D186A" w:rsidP="00964A52">
            <w:pPr>
              <w:rPr>
                <w:rFonts w:ascii="Arial" w:eastAsia="Arial" w:hAnsi="Arial" w:cs="Arial"/>
                <w:highlight w:val="green"/>
              </w:rPr>
            </w:pPr>
          </w:p>
          <w:p w14:paraId="5759BD80" w14:textId="77777777" w:rsidR="007D186A" w:rsidRPr="00553213" w:rsidRDefault="007D186A" w:rsidP="00964A52">
            <w:pPr>
              <w:rPr>
                <w:rFonts w:ascii="Arial" w:eastAsia="Arial" w:hAnsi="Arial" w:cs="Arial"/>
                <w:highlight w:val="yellow"/>
              </w:rPr>
            </w:pPr>
            <w:r w:rsidRPr="395D1716">
              <w:rPr>
                <w:rFonts w:ascii="Arial" w:eastAsia="Arial" w:hAnsi="Arial" w:cs="Arial"/>
                <w:highlight w:val="yellow"/>
              </w:rPr>
              <w:t xml:space="preserve">Amber </w:t>
            </w:r>
          </w:p>
          <w:p w14:paraId="28C7ACC5" w14:textId="77777777" w:rsidR="007D186A" w:rsidRPr="00553213" w:rsidRDefault="007D186A" w:rsidP="00964A52">
            <w:pPr>
              <w:rPr>
                <w:rFonts w:ascii="Arial" w:eastAsia="Arial" w:hAnsi="Arial" w:cs="Arial"/>
                <w:highlight w:val="yellow"/>
              </w:rPr>
            </w:pPr>
            <w:r w:rsidRPr="395D1716">
              <w:rPr>
                <w:rFonts w:ascii="Arial" w:eastAsia="Arial" w:hAnsi="Arial" w:cs="Arial"/>
              </w:rPr>
              <w:t xml:space="preserve">New business intelligence system introduced by </w:t>
            </w:r>
            <w:proofErr w:type="gramStart"/>
            <w:r w:rsidRPr="395D1716">
              <w:rPr>
                <w:rFonts w:ascii="Arial" w:eastAsia="Arial" w:hAnsi="Arial" w:cs="Arial"/>
              </w:rPr>
              <w:t>University</w:t>
            </w:r>
            <w:proofErr w:type="gramEnd"/>
            <w:r w:rsidRPr="395D1716">
              <w:rPr>
                <w:rFonts w:ascii="Arial" w:eastAsia="Arial" w:hAnsi="Arial" w:cs="Arial"/>
              </w:rPr>
              <w:t xml:space="preserve">, bringing together data from all training providers is being investigated as way to monitor mandatory training. </w:t>
            </w:r>
          </w:p>
        </w:tc>
      </w:tr>
      <w:tr w:rsidR="007D186A" w:rsidRPr="0033674A" w14:paraId="53C4690F" w14:textId="77777777" w:rsidTr="00964A52">
        <w:tc>
          <w:tcPr>
            <w:tcW w:w="1560" w:type="dxa"/>
          </w:tcPr>
          <w:p w14:paraId="04ADC9DB" w14:textId="77777777" w:rsidR="007D186A" w:rsidRPr="00553213" w:rsidRDefault="007D186A" w:rsidP="00964A52">
            <w:pPr>
              <w:rPr>
                <w:rFonts w:ascii="Arial" w:eastAsia="Arial" w:hAnsi="Arial" w:cs="Arial"/>
              </w:rPr>
            </w:pPr>
            <w:r w:rsidRPr="395D1716">
              <w:rPr>
                <w:rFonts w:ascii="Arial" w:eastAsia="Arial" w:hAnsi="Arial" w:cs="Arial"/>
              </w:rPr>
              <w:lastRenderedPageBreak/>
              <w:t xml:space="preserve">Make career development information easily </w:t>
            </w:r>
            <w:r w:rsidRPr="395D1716">
              <w:rPr>
                <w:rFonts w:ascii="Arial" w:eastAsia="Arial" w:hAnsi="Arial" w:cs="Arial"/>
              </w:rPr>
              <w:lastRenderedPageBreak/>
              <w:t>accessible to all staff</w:t>
            </w:r>
          </w:p>
          <w:p w14:paraId="1A258DEF" w14:textId="77777777" w:rsidR="007D186A" w:rsidRPr="00553213" w:rsidRDefault="007D186A" w:rsidP="00964A52">
            <w:pPr>
              <w:rPr>
                <w:rFonts w:ascii="Arial" w:eastAsia="Arial" w:hAnsi="Arial" w:cs="Arial"/>
              </w:rPr>
            </w:pPr>
          </w:p>
          <w:p w14:paraId="2DC2C638" w14:textId="77777777" w:rsidR="007D186A" w:rsidRPr="00553213" w:rsidRDefault="007D186A" w:rsidP="00964A52">
            <w:pPr>
              <w:rPr>
                <w:rFonts w:ascii="Arial" w:eastAsia="Arial" w:hAnsi="Arial" w:cs="Arial"/>
              </w:rPr>
            </w:pPr>
          </w:p>
        </w:tc>
        <w:tc>
          <w:tcPr>
            <w:tcW w:w="2406" w:type="dxa"/>
          </w:tcPr>
          <w:p w14:paraId="243B1542" w14:textId="77777777" w:rsidR="007D186A" w:rsidRDefault="007D186A" w:rsidP="007D186A">
            <w:pPr>
              <w:pStyle w:val="ListParagraph"/>
              <w:numPr>
                <w:ilvl w:val="1"/>
                <w:numId w:val="33"/>
              </w:numPr>
              <w:spacing w:after="0"/>
              <w:contextualSpacing/>
              <w:rPr>
                <w:rFonts w:eastAsia="Arial"/>
                <w:sz w:val="20"/>
                <w:szCs w:val="20"/>
              </w:rPr>
            </w:pPr>
          </w:p>
          <w:p w14:paraId="09AB4053" w14:textId="77777777" w:rsidR="007D186A" w:rsidRPr="00553213" w:rsidRDefault="007D186A" w:rsidP="00964A52">
            <w:pPr>
              <w:contextualSpacing/>
              <w:rPr>
                <w:rFonts w:ascii="Arial" w:eastAsia="Arial" w:hAnsi="Arial" w:cs="Arial"/>
              </w:rPr>
            </w:pPr>
            <w:r w:rsidRPr="395D1716">
              <w:rPr>
                <w:rFonts w:ascii="Arial" w:eastAsia="Arial" w:hAnsi="Arial" w:cs="Arial"/>
              </w:rPr>
              <w:t xml:space="preserve">Create webpages on Department website with information from </w:t>
            </w:r>
            <w:r w:rsidRPr="395D1716">
              <w:rPr>
                <w:rFonts w:ascii="Arial" w:eastAsia="Arial" w:hAnsi="Arial" w:cs="Arial"/>
              </w:rPr>
              <w:lastRenderedPageBreak/>
              <w:t>induction pack and staff handbook</w:t>
            </w:r>
          </w:p>
        </w:tc>
        <w:tc>
          <w:tcPr>
            <w:tcW w:w="2424" w:type="dxa"/>
          </w:tcPr>
          <w:p w14:paraId="09CF5E3D" w14:textId="77777777" w:rsidR="007D186A" w:rsidRPr="00553213" w:rsidRDefault="007D186A" w:rsidP="00964A52">
            <w:pPr>
              <w:rPr>
                <w:rFonts w:ascii="Arial" w:eastAsia="Arial" w:hAnsi="Arial" w:cs="Arial"/>
                <w:b/>
                <w:bCs/>
              </w:rPr>
            </w:pPr>
            <w:r w:rsidRPr="395D1716">
              <w:rPr>
                <w:rFonts w:ascii="Arial" w:eastAsia="Arial" w:hAnsi="Arial" w:cs="Arial"/>
                <w:b/>
                <w:bCs/>
              </w:rPr>
              <w:lastRenderedPageBreak/>
              <w:t>EDI Specialist and CM (SAT)</w:t>
            </w:r>
            <w:r w:rsidRPr="395D1716">
              <w:rPr>
                <w:rFonts w:ascii="Arial" w:eastAsia="Arial" w:hAnsi="Arial" w:cs="Arial"/>
              </w:rPr>
              <w:t xml:space="preserve"> to create pages on Department website with </w:t>
            </w:r>
            <w:r w:rsidRPr="395D1716">
              <w:rPr>
                <w:rFonts w:ascii="Arial" w:eastAsia="Arial" w:hAnsi="Arial" w:cs="Arial"/>
              </w:rPr>
              <w:lastRenderedPageBreak/>
              <w:t xml:space="preserve">information from induction pack and staff handbook </w:t>
            </w:r>
            <w:r w:rsidRPr="395D1716">
              <w:rPr>
                <w:rFonts w:ascii="Arial" w:eastAsia="Arial" w:hAnsi="Arial" w:cs="Arial"/>
                <w:b/>
                <w:bCs/>
              </w:rPr>
              <w:t>(May-Sept 2018)</w:t>
            </w:r>
          </w:p>
        </w:tc>
        <w:tc>
          <w:tcPr>
            <w:tcW w:w="2165" w:type="dxa"/>
          </w:tcPr>
          <w:p w14:paraId="735EF278" w14:textId="77777777" w:rsidR="007D186A" w:rsidRPr="00553213" w:rsidRDefault="007D186A" w:rsidP="00964A52">
            <w:pPr>
              <w:rPr>
                <w:rFonts w:ascii="Arial" w:eastAsia="Arial" w:hAnsi="Arial" w:cs="Arial"/>
                <w:lang w:val="en-US"/>
              </w:rPr>
            </w:pPr>
            <w:r w:rsidRPr="395D1716">
              <w:rPr>
                <w:rFonts w:ascii="Arial" w:eastAsia="Arial" w:hAnsi="Arial" w:cs="Arial"/>
                <w:b/>
                <w:bCs/>
              </w:rPr>
              <w:lastRenderedPageBreak/>
              <w:t xml:space="preserve">AIM ACHIEVED: </w:t>
            </w:r>
            <w:r w:rsidRPr="395D1716">
              <w:rPr>
                <w:rFonts w:ascii="Arial" w:eastAsia="Arial" w:hAnsi="Arial" w:cs="Arial"/>
                <w:lang w:val="en-US"/>
              </w:rPr>
              <w:t xml:space="preserve">Developed and implemented </w:t>
            </w:r>
            <w:proofErr w:type="spellStart"/>
            <w:r w:rsidRPr="395D1716">
              <w:rPr>
                <w:rFonts w:ascii="Arial" w:eastAsia="Arial" w:hAnsi="Arial" w:cs="Arial"/>
                <w:lang w:val="en-US"/>
              </w:rPr>
              <w:t>standardised</w:t>
            </w:r>
            <w:proofErr w:type="spellEnd"/>
            <w:r w:rsidRPr="395D1716">
              <w:rPr>
                <w:rFonts w:ascii="Arial" w:eastAsia="Arial" w:hAnsi="Arial" w:cs="Arial"/>
                <w:lang w:val="en-US"/>
              </w:rPr>
              <w:t xml:space="preserve"> </w:t>
            </w:r>
            <w:r w:rsidRPr="395D1716">
              <w:rPr>
                <w:rFonts w:ascii="Arial" w:eastAsia="Arial" w:hAnsi="Arial" w:cs="Arial"/>
                <w:lang w:val="en-US"/>
              </w:rPr>
              <w:lastRenderedPageBreak/>
              <w:t>Department induction.</w:t>
            </w:r>
          </w:p>
          <w:p w14:paraId="1C88DB29" w14:textId="77777777" w:rsidR="007D186A" w:rsidRPr="00553213" w:rsidRDefault="007D186A" w:rsidP="00964A52">
            <w:pPr>
              <w:rPr>
                <w:rFonts w:ascii="Arial" w:eastAsia="Arial" w:hAnsi="Arial" w:cs="Arial"/>
                <w:b/>
                <w:bCs/>
              </w:rPr>
            </w:pPr>
          </w:p>
          <w:p w14:paraId="494C6738" w14:textId="77777777" w:rsidR="007D186A" w:rsidRPr="00553213" w:rsidRDefault="007D186A" w:rsidP="00964A52">
            <w:pPr>
              <w:rPr>
                <w:rFonts w:ascii="Arial" w:eastAsia="Arial" w:hAnsi="Arial" w:cs="Arial"/>
              </w:rPr>
            </w:pPr>
            <w:r w:rsidRPr="395D1716">
              <w:rPr>
                <w:rFonts w:ascii="Arial" w:eastAsia="Arial" w:hAnsi="Arial" w:cs="Arial"/>
                <w:b/>
                <w:bCs/>
              </w:rPr>
              <w:t>IMPACT:</w:t>
            </w:r>
            <w:r w:rsidRPr="395D1716">
              <w:rPr>
                <w:rFonts w:ascii="Arial" w:eastAsia="Arial" w:hAnsi="Arial" w:cs="Arial"/>
              </w:rPr>
              <w:t xml:space="preserve"> All new staff now receive a </w:t>
            </w:r>
            <w:proofErr w:type="gramStart"/>
            <w:r w:rsidRPr="395D1716">
              <w:rPr>
                <w:rFonts w:ascii="Arial" w:eastAsia="Arial" w:hAnsi="Arial" w:cs="Arial"/>
              </w:rPr>
              <w:t>Department</w:t>
            </w:r>
            <w:proofErr w:type="gramEnd"/>
            <w:r w:rsidRPr="395D1716">
              <w:rPr>
                <w:rFonts w:ascii="Arial" w:eastAsia="Arial" w:hAnsi="Arial" w:cs="Arial"/>
              </w:rPr>
              <w:t xml:space="preserve"> induction (increased from 57% in 2014), and 96% of staff reported finding it useful in the 2018 survey.</w:t>
            </w:r>
          </w:p>
          <w:p w14:paraId="1320B972" w14:textId="77777777" w:rsidR="007D186A" w:rsidRPr="00553213" w:rsidRDefault="007D186A" w:rsidP="00964A52">
            <w:pPr>
              <w:rPr>
                <w:rFonts w:ascii="Arial" w:eastAsia="Arial" w:hAnsi="Arial" w:cs="Arial"/>
                <w:b/>
                <w:bCs/>
              </w:rPr>
            </w:pPr>
            <w:r w:rsidRPr="395D1716">
              <w:rPr>
                <w:rFonts w:ascii="Arial" w:eastAsia="Arial" w:hAnsi="Arial" w:cs="Arial"/>
                <w:b/>
                <w:bCs/>
              </w:rPr>
              <w:t xml:space="preserve"> </w:t>
            </w:r>
          </w:p>
          <w:p w14:paraId="697705AE" w14:textId="77777777" w:rsidR="007D186A" w:rsidRPr="00553213" w:rsidRDefault="007D186A" w:rsidP="00964A52">
            <w:pPr>
              <w:rPr>
                <w:rFonts w:ascii="Arial" w:eastAsia="Arial" w:hAnsi="Arial" w:cs="Arial"/>
              </w:rPr>
            </w:pPr>
            <w:r w:rsidRPr="395D1716">
              <w:rPr>
                <w:rFonts w:ascii="Arial" w:eastAsia="Arial" w:hAnsi="Arial" w:cs="Arial"/>
                <w:b/>
                <w:bCs/>
              </w:rPr>
              <w:t xml:space="preserve">NEED: </w:t>
            </w:r>
            <w:r w:rsidRPr="395D1716">
              <w:rPr>
                <w:rFonts w:ascii="Arial" w:eastAsia="Arial" w:hAnsi="Arial" w:cs="Arial"/>
              </w:rPr>
              <w:t>Only 61% of staff reported feeling clear about career development opportunities available in the 2018 staff survey. This information (e.g. access to training and other career development opportunities) is available at induction.</w:t>
            </w:r>
          </w:p>
        </w:tc>
        <w:tc>
          <w:tcPr>
            <w:tcW w:w="2013" w:type="dxa"/>
          </w:tcPr>
          <w:p w14:paraId="1621D80E" w14:textId="77777777" w:rsidR="007D186A" w:rsidRPr="00553213" w:rsidRDefault="007D186A" w:rsidP="00964A52">
            <w:pPr>
              <w:rPr>
                <w:rFonts w:ascii="Arial" w:eastAsia="Arial" w:hAnsi="Arial" w:cs="Arial"/>
              </w:rPr>
            </w:pPr>
            <w:r w:rsidRPr="395D1716">
              <w:rPr>
                <w:rFonts w:ascii="Arial" w:eastAsia="Arial" w:hAnsi="Arial" w:cs="Arial"/>
              </w:rPr>
              <w:lastRenderedPageBreak/>
              <w:t>Webpages created</w:t>
            </w:r>
          </w:p>
          <w:p w14:paraId="2B6A3D85" w14:textId="77777777" w:rsidR="007D186A" w:rsidRPr="00553213" w:rsidRDefault="007D186A" w:rsidP="00964A52">
            <w:pPr>
              <w:rPr>
                <w:rFonts w:ascii="Arial" w:eastAsia="Arial" w:hAnsi="Arial" w:cs="Arial"/>
              </w:rPr>
            </w:pPr>
          </w:p>
          <w:p w14:paraId="25C6E625" w14:textId="77777777" w:rsidR="007D186A" w:rsidRDefault="007D186A" w:rsidP="00964A52">
            <w:pPr>
              <w:rPr>
                <w:rFonts w:ascii="Arial" w:eastAsia="Arial" w:hAnsi="Arial" w:cs="Arial"/>
              </w:rPr>
            </w:pPr>
          </w:p>
          <w:p w14:paraId="5A77D036" w14:textId="77777777" w:rsidR="007D186A" w:rsidRDefault="007D186A" w:rsidP="00964A52">
            <w:pPr>
              <w:rPr>
                <w:rFonts w:ascii="Arial" w:eastAsia="Arial" w:hAnsi="Arial" w:cs="Arial"/>
              </w:rPr>
            </w:pPr>
          </w:p>
          <w:p w14:paraId="417B9F5A" w14:textId="77777777" w:rsidR="007D186A" w:rsidRDefault="007D186A" w:rsidP="00964A52">
            <w:pPr>
              <w:rPr>
                <w:rFonts w:ascii="Arial" w:eastAsia="Arial" w:hAnsi="Arial" w:cs="Arial"/>
              </w:rPr>
            </w:pPr>
          </w:p>
          <w:p w14:paraId="3E9D2393" w14:textId="77777777" w:rsidR="007D186A" w:rsidRDefault="007D186A" w:rsidP="00964A52">
            <w:pPr>
              <w:rPr>
                <w:rFonts w:ascii="Arial" w:eastAsia="Arial" w:hAnsi="Arial" w:cs="Arial"/>
              </w:rPr>
            </w:pPr>
          </w:p>
          <w:p w14:paraId="2D6A9D1D" w14:textId="77777777" w:rsidR="007D186A" w:rsidRDefault="007D186A" w:rsidP="00964A52">
            <w:pPr>
              <w:rPr>
                <w:rFonts w:ascii="Arial" w:eastAsia="Arial" w:hAnsi="Arial" w:cs="Arial"/>
              </w:rPr>
            </w:pPr>
          </w:p>
          <w:p w14:paraId="6E1A2BC9" w14:textId="77777777" w:rsidR="007D186A" w:rsidRDefault="007D186A" w:rsidP="00964A52">
            <w:pPr>
              <w:rPr>
                <w:rFonts w:ascii="Arial" w:eastAsia="Arial" w:hAnsi="Arial" w:cs="Arial"/>
              </w:rPr>
            </w:pPr>
          </w:p>
          <w:p w14:paraId="7D0EBE71" w14:textId="77777777" w:rsidR="007D186A" w:rsidRDefault="007D186A" w:rsidP="00964A52">
            <w:pPr>
              <w:rPr>
                <w:rFonts w:ascii="Arial" w:eastAsia="Arial" w:hAnsi="Arial" w:cs="Arial"/>
              </w:rPr>
            </w:pPr>
          </w:p>
          <w:p w14:paraId="39AD0224" w14:textId="77777777" w:rsidR="007D186A" w:rsidRPr="00553213" w:rsidRDefault="007D186A" w:rsidP="00964A52">
            <w:pPr>
              <w:rPr>
                <w:rFonts w:ascii="Arial" w:eastAsia="Arial" w:hAnsi="Arial" w:cs="Arial"/>
              </w:rPr>
            </w:pPr>
            <w:r w:rsidRPr="395D1716">
              <w:rPr>
                <w:rFonts w:ascii="Arial" w:eastAsia="Arial" w:hAnsi="Arial" w:cs="Arial"/>
              </w:rPr>
              <w:t xml:space="preserve">&gt; 90% of staff continue to find induction useful </w:t>
            </w:r>
          </w:p>
          <w:p w14:paraId="3D37FA1E" w14:textId="77777777" w:rsidR="007D186A" w:rsidRPr="00553213" w:rsidRDefault="007D186A" w:rsidP="00964A52">
            <w:pPr>
              <w:rPr>
                <w:rFonts w:ascii="Arial" w:eastAsia="Arial" w:hAnsi="Arial" w:cs="Arial"/>
              </w:rPr>
            </w:pPr>
          </w:p>
          <w:p w14:paraId="27831EFA" w14:textId="77777777" w:rsidR="007D186A" w:rsidRPr="00553213" w:rsidRDefault="007D186A" w:rsidP="00964A52">
            <w:pPr>
              <w:rPr>
                <w:rFonts w:ascii="Arial" w:eastAsia="Arial" w:hAnsi="Arial" w:cs="Arial"/>
              </w:rPr>
            </w:pPr>
            <w:r w:rsidRPr="395D1716">
              <w:rPr>
                <w:rFonts w:ascii="Arial" w:eastAsia="Arial" w:hAnsi="Arial" w:cs="Arial"/>
              </w:rPr>
              <w:t>&gt; 80% of staff clear about career development opportunities in 2020 staff survey</w:t>
            </w:r>
          </w:p>
          <w:p w14:paraId="6C481AA2" w14:textId="77777777" w:rsidR="007D186A" w:rsidRPr="00553213" w:rsidRDefault="007D186A" w:rsidP="00964A52">
            <w:pPr>
              <w:rPr>
                <w:rFonts w:ascii="Arial" w:eastAsia="Arial" w:hAnsi="Arial" w:cs="Arial"/>
              </w:rPr>
            </w:pPr>
          </w:p>
          <w:p w14:paraId="2532B370" w14:textId="77777777" w:rsidR="007D186A" w:rsidRPr="00553213" w:rsidRDefault="007D186A" w:rsidP="00964A52">
            <w:pPr>
              <w:rPr>
                <w:rFonts w:ascii="Arial" w:eastAsia="Arial" w:hAnsi="Arial" w:cs="Arial"/>
              </w:rPr>
            </w:pPr>
          </w:p>
        </w:tc>
        <w:tc>
          <w:tcPr>
            <w:tcW w:w="995" w:type="dxa"/>
          </w:tcPr>
          <w:p w14:paraId="251A8976" w14:textId="77777777" w:rsidR="007D186A" w:rsidRPr="00553213" w:rsidRDefault="007D186A" w:rsidP="00964A52">
            <w:pPr>
              <w:rPr>
                <w:rFonts w:ascii="Arial" w:eastAsia="Arial" w:hAnsi="Arial" w:cs="Arial"/>
                <w:highlight w:val="yellow"/>
              </w:rPr>
            </w:pPr>
            <w:r w:rsidRPr="395D1716">
              <w:rPr>
                <w:rFonts w:ascii="Arial" w:eastAsia="Arial" w:hAnsi="Arial" w:cs="Arial"/>
                <w:highlight w:val="yellow"/>
              </w:rPr>
              <w:lastRenderedPageBreak/>
              <w:t>Amber</w:t>
            </w:r>
          </w:p>
        </w:tc>
        <w:tc>
          <w:tcPr>
            <w:tcW w:w="1105" w:type="dxa"/>
          </w:tcPr>
          <w:p w14:paraId="06182912" w14:textId="77777777" w:rsidR="007D186A" w:rsidRPr="00553213" w:rsidRDefault="007D186A" w:rsidP="00964A52">
            <w:pPr>
              <w:rPr>
                <w:rFonts w:ascii="Arial" w:eastAsia="Arial" w:hAnsi="Arial" w:cs="Arial"/>
                <w:highlight w:val="yellow"/>
              </w:rPr>
            </w:pPr>
            <w:r w:rsidRPr="395D1716">
              <w:rPr>
                <w:rFonts w:ascii="Arial" w:eastAsia="Arial" w:hAnsi="Arial" w:cs="Arial"/>
                <w:highlight w:val="yellow"/>
              </w:rPr>
              <w:t>Amber</w:t>
            </w:r>
          </w:p>
        </w:tc>
        <w:tc>
          <w:tcPr>
            <w:tcW w:w="1437" w:type="dxa"/>
          </w:tcPr>
          <w:p w14:paraId="67EC49AA" w14:textId="77777777" w:rsidR="007D186A" w:rsidRDefault="007D186A" w:rsidP="00964A52">
            <w:pPr>
              <w:rPr>
                <w:rFonts w:ascii="Arial" w:eastAsia="Arial" w:hAnsi="Arial" w:cs="Arial"/>
                <w:highlight w:val="green"/>
              </w:rPr>
            </w:pPr>
            <w:r w:rsidRPr="395D1716">
              <w:rPr>
                <w:rFonts w:ascii="Arial" w:eastAsia="Arial" w:hAnsi="Arial" w:cs="Arial"/>
                <w:highlight w:val="green"/>
              </w:rPr>
              <w:t>Green</w:t>
            </w:r>
          </w:p>
          <w:p w14:paraId="6ED2EC73" w14:textId="77777777" w:rsidR="007D186A" w:rsidRPr="008E6A25" w:rsidRDefault="007D186A" w:rsidP="00964A52">
            <w:pPr>
              <w:rPr>
                <w:rFonts w:ascii="Arial" w:eastAsia="Arial" w:hAnsi="Arial" w:cs="Arial"/>
              </w:rPr>
            </w:pPr>
            <w:r w:rsidRPr="395D1716">
              <w:rPr>
                <w:rFonts w:ascii="Arial" w:eastAsia="Arial" w:hAnsi="Arial" w:cs="Arial"/>
              </w:rPr>
              <w:t xml:space="preserve">Webpage created and maintained by </w:t>
            </w:r>
            <w:r w:rsidRPr="395D1716">
              <w:rPr>
                <w:rFonts w:ascii="Arial" w:eastAsia="Arial" w:hAnsi="Arial" w:cs="Arial"/>
              </w:rPr>
              <w:lastRenderedPageBreak/>
              <w:t>Career development WG</w:t>
            </w:r>
          </w:p>
          <w:p w14:paraId="2CC5F4FC" w14:textId="77777777" w:rsidR="007D186A" w:rsidRDefault="007D186A" w:rsidP="00964A52">
            <w:pPr>
              <w:rPr>
                <w:rFonts w:ascii="Arial" w:eastAsia="Arial" w:hAnsi="Arial" w:cs="Arial"/>
                <w:b/>
                <w:bCs/>
                <w:highlight w:val="yellow"/>
              </w:rPr>
            </w:pPr>
          </w:p>
          <w:p w14:paraId="41542F1B" w14:textId="77777777" w:rsidR="007D186A" w:rsidRDefault="007D186A" w:rsidP="00964A52">
            <w:pPr>
              <w:rPr>
                <w:rFonts w:ascii="Arial" w:eastAsia="Arial" w:hAnsi="Arial" w:cs="Arial"/>
                <w:b/>
                <w:bCs/>
                <w:highlight w:val="yellow"/>
              </w:rPr>
            </w:pPr>
          </w:p>
          <w:p w14:paraId="559FE431" w14:textId="77777777" w:rsidR="007D186A" w:rsidRPr="00553213" w:rsidRDefault="007D186A" w:rsidP="00964A52">
            <w:pPr>
              <w:rPr>
                <w:rFonts w:ascii="Arial" w:eastAsia="Arial" w:hAnsi="Arial" w:cs="Arial"/>
                <w:highlight w:val="yellow"/>
              </w:rPr>
            </w:pPr>
            <w:r w:rsidRPr="395D1716">
              <w:rPr>
                <w:rFonts w:ascii="Arial" w:eastAsia="Arial" w:hAnsi="Arial" w:cs="Arial"/>
                <w:highlight w:val="yellow"/>
              </w:rPr>
              <w:t>Amber</w:t>
            </w:r>
          </w:p>
          <w:p w14:paraId="72020D48" w14:textId="77777777" w:rsidR="007D186A" w:rsidRPr="00553213" w:rsidRDefault="007D186A" w:rsidP="00964A52">
            <w:pPr>
              <w:rPr>
                <w:rFonts w:ascii="Arial" w:eastAsia="Arial" w:hAnsi="Arial" w:cs="Arial"/>
                <w:highlight w:val="yellow"/>
              </w:rPr>
            </w:pPr>
            <w:r w:rsidRPr="395D1716">
              <w:rPr>
                <w:rFonts w:ascii="Arial" w:eastAsia="Arial" w:hAnsi="Arial" w:cs="Arial"/>
              </w:rPr>
              <w:t>Although task completed with additional activities (such as research career development presentations) surprisingly did not result in meeting satisfaction thresholds in success measure.</w:t>
            </w:r>
          </w:p>
        </w:tc>
      </w:tr>
      <w:tr w:rsidR="007D186A" w:rsidRPr="0033674A" w14:paraId="2EB95DD1" w14:textId="77777777" w:rsidTr="00964A52">
        <w:tc>
          <w:tcPr>
            <w:tcW w:w="1560" w:type="dxa"/>
          </w:tcPr>
          <w:p w14:paraId="30FF3F7D" w14:textId="77777777" w:rsidR="007D186A" w:rsidRPr="00553213" w:rsidRDefault="007D186A" w:rsidP="00964A52">
            <w:pPr>
              <w:rPr>
                <w:rFonts w:ascii="Arial" w:eastAsia="Arial" w:hAnsi="Arial" w:cs="Arial"/>
              </w:rPr>
            </w:pPr>
            <w:r w:rsidRPr="395D1716">
              <w:rPr>
                <w:rFonts w:ascii="Arial" w:eastAsia="Arial" w:hAnsi="Arial" w:cs="Arial"/>
              </w:rPr>
              <w:lastRenderedPageBreak/>
              <w:t>Ensure 100% uptake of mandatory induction training</w:t>
            </w:r>
          </w:p>
          <w:p w14:paraId="4B336C7C" w14:textId="77777777" w:rsidR="007D186A" w:rsidRPr="00553213" w:rsidRDefault="007D186A" w:rsidP="00964A52">
            <w:pPr>
              <w:rPr>
                <w:rFonts w:ascii="Arial" w:eastAsia="Arial" w:hAnsi="Arial" w:cs="Arial"/>
              </w:rPr>
            </w:pPr>
          </w:p>
          <w:p w14:paraId="0ED5B53B" w14:textId="77777777" w:rsidR="007D186A" w:rsidRPr="00553213" w:rsidRDefault="007D186A" w:rsidP="00964A52">
            <w:pPr>
              <w:rPr>
                <w:rFonts w:ascii="Arial" w:eastAsia="Arial" w:hAnsi="Arial" w:cs="Arial"/>
              </w:rPr>
            </w:pPr>
          </w:p>
        </w:tc>
        <w:tc>
          <w:tcPr>
            <w:tcW w:w="2406" w:type="dxa"/>
          </w:tcPr>
          <w:p w14:paraId="3796464A" w14:textId="77777777" w:rsidR="007D186A" w:rsidRPr="00EF61FA" w:rsidRDefault="007D186A" w:rsidP="007D186A">
            <w:pPr>
              <w:pStyle w:val="ListParagraph"/>
              <w:numPr>
                <w:ilvl w:val="1"/>
                <w:numId w:val="33"/>
              </w:numPr>
              <w:spacing w:after="0"/>
              <w:contextualSpacing/>
              <w:rPr>
                <w:rFonts w:eastAsia="Arial"/>
                <w:sz w:val="20"/>
                <w:szCs w:val="20"/>
              </w:rPr>
            </w:pPr>
            <w:bookmarkStart w:id="62" w:name="_Ref512161040"/>
          </w:p>
          <w:p w14:paraId="1B136505" w14:textId="77777777" w:rsidR="007D186A" w:rsidRPr="00553213" w:rsidRDefault="007D186A" w:rsidP="00964A52">
            <w:pPr>
              <w:pStyle w:val="ListParagraph"/>
              <w:numPr>
                <w:ilvl w:val="0"/>
                <w:numId w:val="0"/>
              </w:numPr>
              <w:spacing w:after="0"/>
              <w:contextualSpacing/>
              <w:rPr>
                <w:rFonts w:eastAsia="Arial"/>
                <w:sz w:val="20"/>
                <w:szCs w:val="20"/>
              </w:rPr>
            </w:pPr>
            <w:r w:rsidRPr="395D1716">
              <w:rPr>
                <w:rFonts w:eastAsia="Arial"/>
                <w:sz w:val="20"/>
                <w:szCs w:val="20"/>
              </w:rPr>
              <w:t xml:space="preserve">Increase uptake of Bullying &amp; Harassment (BH) and Equality &amp; </w:t>
            </w:r>
            <w:r w:rsidRPr="395D1716">
              <w:rPr>
                <w:rFonts w:eastAsia="Arial"/>
                <w:sz w:val="20"/>
                <w:szCs w:val="20"/>
              </w:rPr>
              <w:lastRenderedPageBreak/>
              <w:t>Diversity (ED) training for new starters</w:t>
            </w:r>
            <w:bookmarkEnd w:id="62"/>
          </w:p>
          <w:p w14:paraId="52172604" w14:textId="77777777" w:rsidR="007D186A" w:rsidRPr="00553213" w:rsidRDefault="007D186A" w:rsidP="00964A52">
            <w:pPr>
              <w:pStyle w:val="ListParagraph"/>
              <w:numPr>
                <w:ilvl w:val="0"/>
                <w:numId w:val="0"/>
              </w:numPr>
              <w:rPr>
                <w:rFonts w:eastAsia="Arial"/>
                <w:sz w:val="20"/>
                <w:szCs w:val="20"/>
              </w:rPr>
            </w:pPr>
          </w:p>
        </w:tc>
        <w:tc>
          <w:tcPr>
            <w:tcW w:w="2424" w:type="dxa"/>
          </w:tcPr>
          <w:p w14:paraId="5D1A3FF1" w14:textId="77777777" w:rsidR="007D186A" w:rsidRPr="00553213" w:rsidRDefault="007D186A" w:rsidP="00964A52">
            <w:pPr>
              <w:rPr>
                <w:rFonts w:ascii="Arial" w:eastAsia="Arial" w:hAnsi="Arial" w:cs="Arial"/>
                <w:b/>
                <w:bCs/>
              </w:rPr>
            </w:pPr>
            <w:r w:rsidRPr="395D1716">
              <w:rPr>
                <w:rFonts w:ascii="Arial" w:eastAsia="Arial" w:hAnsi="Arial" w:cs="Arial"/>
                <w:b/>
                <w:bCs/>
              </w:rPr>
              <w:lastRenderedPageBreak/>
              <w:t>HRM</w:t>
            </w:r>
            <w:r w:rsidRPr="395D1716">
              <w:rPr>
                <w:rFonts w:ascii="Arial" w:eastAsia="Arial" w:hAnsi="Arial" w:cs="Arial"/>
              </w:rPr>
              <w:t xml:space="preserve"> </w:t>
            </w:r>
            <w:r w:rsidRPr="395D1716">
              <w:rPr>
                <w:rFonts w:ascii="Arial" w:eastAsia="Arial" w:hAnsi="Arial" w:cs="Arial"/>
                <w:b/>
                <w:bCs/>
              </w:rPr>
              <w:t xml:space="preserve">(SAT) </w:t>
            </w:r>
            <w:r w:rsidRPr="395D1716">
              <w:rPr>
                <w:rFonts w:ascii="Arial" w:eastAsia="Arial" w:hAnsi="Arial" w:cs="Arial"/>
              </w:rPr>
              <w:t>to monitor training uptake and send reminders (</w:t>
            </w:r>
            <w:r w:rsidRPr="395D1716">
              <w:rPr>
                <w:rFonts w:ascii="Arial" w:eastAsia="Arial" w:hAnsi="Arial" w:cs="Arial"/>
                <w:b/>
                <w:bCs/>
              </w:rPr>
              <w:t>quarterly, 2018 – 2022</w:t>
            </w:r>
            <w:r w:rsidRPr="395D1716">
              <w:rPr>
                <w:rFonts w:ascii="Arial" w:eastAsia="Arial" w:hAnsi="Arial" w:cs="Arial"/>
              </w:rPr>
              <w:t>)</w:t>
            </w:r>
          </w:p>
        </w:tc>
        <w:tc>
          <w:tcPr>
            <w:tcW w:w="2165" w:type="dxa"/>
          </w:tcPr>
          <w:p w14:paraId="5313EE3F" w14:textId="77777777" w:rsidR="007D186A" w:rsidRPr="00553213" w:rsidRDefault="007D186A" w:rsidP="00964A52">
            <w:pPr>
              <w:rPr>
                <w:rFonts w:ascii="Arial" w:eastAsia="Arial" w:hAnsi="Arial" w:cs="Arial"/>
              </w:rPr>
            </w:pPr>
            <w:r w:rsidRPr="395D1716">
              <w:rPr>
                <w:rFonts w:ascii="Arial" w:eastAsia="Arial" w:hAnsi="Arial" w:cs="Arial"/>
                <w:b/>
                <w:bCs/>
              </w:rPr>
              <w:t>NEW ACTIVITY:</w:t>
            </w:r>
            <w:r w:rsidRPr="395D1716">
              <w:rPr>
                <w:rFonts w:ascii="Arial" w:eastAsia="Arial" w:hAnsi="Arial" w:cs="Arial"/>
              </w:rPr>
              <w:t xml:space="preserve">  New online probation/PDR system which integrates induction </w:t>
            </w:r>
            <w:r w:rsidRPr="395D1716">
              <w:rPr>
                <w:rFonts w:ascii="Arial" w:eastAsia="Arial" w:hAnsi="Arial" w:cs="Arial"/>
              </w:rPr>
              <w:lastRenderedPageBreak/>
              <w:t>training into the probationary review.</w:t>
            </w:r>
          </w:p>
          <w:p w14:paraId="3EA7BDBB" w14:textId="77777777" w:rsidR="007D186A" w:rsidRPr="00553213" w:rsidRDefault="007D186A" w:rsidP="00964A52">
            <w:pPr>
              <w:rPr>
                <w:rFonts w:ascii="Arial" w:eastAsia="Arial" w:hAnsi="Arial" w:cs="Arial"/>
              </w:rPr>
            </w:pPr>
          </w:p>
          <w:p w14:paraId="4426766A" w14:textId="77777777" w:rsidR="007D186A" w:rsidRPr="00553213" w:rsidRDefault="007D186A" w:rsidP="00964A52">
            <w:pPr>
              <w:rPr>
                <w:rFonts w:ascii="Arial" w:eastAsia="Arial" w:hAnsi="Arial" w:cs="Arial"/>
              </w:rPr>
            </w:pPr>
            <w:r w:rsidRPr="395D1716">
              <w:rPr>
                <w:rFonts w:ascii="Arial" w:eastAsia="Arial" w:hAnsi="Arial" w:cs="Arial"/>
                <w:b/>
                <w:bCs/>
              </w:rPr>
              <w:t>NEED:</w:t>
            </w:r>
            <w:r w:rsidRPr="395D1716">
              <w:rPr>
                <w:rFonts w:ascii="Arial" w:eastAsia="Arial" w:hAnsi="Arial" w:cs="Arial"/>
              </w:rPr>
              <w:t xml:space="preserve">  New starters have been told they should complete BH and ED training since 2014.  However, uptake is low (9% female and 13% male new starters in 2017).  Our new online system will make it possible to monitor and improve uptake.   </w:t>
            </w:r>
          </w:p>
        </w:tc>
        <w:tc>
          <w:tcPr>
            <w:tcW w:w="2013" w:type="dxa"/>
          </w:tcPr>
          <w:p w14:paraId="1299A54A" w14:textId="77777777" w:rsidR="007D186A" w:rsidRPr="00553213" w:rsidRDefault="007D186A" w:rsidP="00964A52">
            <w:pPr>
              <w:rPr>
                <w:rFonts w:ascii="Arial" w:eastAsia="Arial" w:hAnsi="Arial" w:cs="Arial"/>
              </w:rPr>
            </w:pPr>
            <w:r w:rsidRPr="395D1716">
              <w:rPr>
                <w:rFonts w:ascii="Arial" w:eastAsia="Arial" w:hAnsi="Arial" w:cs="Arial"/>
              </w:rPr>
              <w:lastRenderedPageBreak/>
              <w:t>100% uptake of induction training Jan 2019 – Dec 2021</w:t>
            </w:r>
          </w:p>
        </w:tc>
        <w:tc>
          <w:tcPr>
            <w:tcW w:w="995" w:type="dxa"/>
          </w:tcPr>
          <w:p w14:paraId="2B66C720" w14:textId="77777777" w:rsidR="007D186A" w:rsidRPr="00553213" w:rsidRDefault="007D186A" w:rsidP="00964A52">
            <w:pPr>
              <w:rPr>
                <w:rFonts w:ascii="Arial" w:eastAsia="Arial" w:hAnsi="Arial" w:cs="Arial"/>
                <w:highlight w:val="yellow"/>
              </w:rPr>
            </w:pPr>
            <w:r w:rsidRPr="395D1716">
              <w:rPr>
                <w:rFonts w:ascii="Arial" w:eastAsia="Arial" w:hAnsi="Arial" w:cs="Arial"/>
                <w:highlight w:val="yellow"/>
              </w:rPr>
              <w:t>Amber</w:t>
            </w:r>
          </w:p>
        </w:tc>
        <w:tc>
          <w:tcPr>
            <w:tcW w:w="1105" w:type="dxa"/>
          </w:tcPr>
          <w:p w14:paraId="20F1D5CB" w14:textId="77777777" w:rsidR="007D186A" w:rsidRPr="00553213" w:rsidRDefault="007D186A" w:rsidP="00964A52">
            <w:pPr>
              <w:rPr>
                <w:rFonts w:ascii="Arial" w:eastAsia="Arial" w:hAnsi="Arial" w:cs="Arial"/>
                <w:highlight w:val="yellow"/>
              </w:rPr>
            </w:pPr>
            <w:r w:rsidRPr="395D1716">
              <w:rPr>
                <w:rFonts w:ascii="Arial" w:eastAsia="Arial" w:hAnsi="Arial" w:cs="Arial"/>
                <w:highlight w:val="yellow"/>
              </w:rPr>
              <w:t>Amber</w:t>
            </w:r>
          </w:p>
        </w:tc>
        <w:tc>
          <w:tcPr>
            <w:tcW w:w="1437" w:type="dxa"/>
          </w:tcPr>
          <w:p w14:paraId="78A384F0" w14:textId="77777777" w:rsidR="007D186A" w:rsidRPr="00553213" w:rsidRDefault="007D186A" w:rsidP="00964A52">
            <w:pPr>
              <w:rPr>
                <w:rFonts w:ascii="Arial" w:eastAsia="Arial" w:hAnsi="Arial" w:cs="Arial"/>
                <w:highlight w:val="yellow"/>
              </w:rPr>
            </w:pPr>
            <w:r w:rsidRPr="395D1716">
              <w:rPr>
                <w:rFonts w:ascii="Arial" w:eastAsia="Arial" w:hAnsi="Arial" w:cs="Arial"/>
                <w:highlight w:val="yellow"/>
              </w:rPr>
              <w:t>Amber</w:t>
            </w:r>
          </w:p>
          <w:p w14:paraId="342FF43B" w14:textId="77777777" w:rsidR="007D186A" w:rsidRPr="00553213" w:rsidRDefault="007D186A" w:rsidP="00964A52">
            <w:pPr>
              <w:rPr>
                <w:rFonts w:ascii="Arial" w:eastAsia="Arial" w:hAnsi="Arial" w:cs="Arial"/>
                <w:highlight w:val="yellow"/>
              </w:rPr>
            </w:pPr>
            <w:r w:rsidRPr="395D1716">
              <w:rPr>
                <w:rFonts w:ascii="Arial" w:eastAsia="Arial" w:hAnsi="Arial" w:cs="Arial"/>
              </w:rPr>
              <w:t xml:space="preserve">The University introduced a new compliance </w:t>
            </w:r>
            <w:r w:rsidRPr="395D1716">
              <w:rPr>
                <w:rFonts w:ascii="Arial" w:eastAsia="Arial" w:hAnsi="Arial" w:cs="Arial"/>
              </w:rPr>
              <w:lastRenderedPageBreak/>
              <w:t>reporting system in January 2024, which brings together all training providers and, for the first time, reports on who has not completed training, reducing admin time in sending reminders.</w:t>
            </w:r>
          </w:p>
        </w:tc>
      </w:tr>
      <w:tr w:rsidR="007D186A" w:rsidRPr="0033674A" w14:paraId="7F4D3758" w14:textId="77777777" w:rsidTr="00964A52">
        <w:tc>
          <w:tcPr>
            <w:tcW w:w="1560" w:type="dxa"/>
          </w:tcPr>
          <w:p w14:paraId="1850E15C" w14:textId="77777777" w:rsidR="007D186A" w:rsidRPr="00553213" w:rsidRDefault="007D186A" w:rsidP="00964A52">
            <w:pPr>
              <w:rPr>
                <w:rFonts w:ascii="Arial" w:eastAsia="Arial" w:hAnsi="Arial" w:cs="Arial"/>
              </w:rPr>
            </w:pPr>
            <w:r w:rsidRPr="395D1716">
              <w:rPr>
                <w:rFonts w:ascii="Arial" w:eastAsia="Arial" w:hAnsi="Arial" w:cs="Arial"/>
              </w:rPr>
              <w:lastRenderedPageBreak/>
              <w:t>Ensure all staff have access to training</w:t>
            </w:r>
          </w:p>
          <w:p w14:paraId="71E2565E" w14:textId="77777777" w:rsidR="007D186A" w:rsidRPr="00553213" w:rsidRDefault="007D186A" w:rsidP="00964A52">
            <w:pPr>
              <w:rPr>
                <w:rFonts w:ascii="Arial" w:eastAsia="Arial" w:hAnsi="Arial" w:cs="Arial"/>
              </w:rPr>
            </w:pPr>
          </w:p>
          <w:p w14:paraId="13184D16" w14:textId="77777777" w:rsidR="007D186A" w:rsidRPr="00553213" w:rsidRDefault="007D186A" w:rsidP="00964A52">
            <w:pPr>
              <w:rPr>
                <w:rFonts w:ascii="Arial" w:eastAsia="Arial" w:hAnsi="Arial" w:cs="Arial"/>
              </w:rPr>
            </w:pPr>
          </w:p>
        </w:tc>
        <w:tc>
          <w:tcPr>
            <w:tcW w:w="2406" w:type="dxa"/>
          </w:tcPr>
          <w:p w14:paraId="2651FF10" w14:textId="77777777" w:rsidR="007D186A" w:rsidRDefault="007D186A" w:rsidP="007D186A">
            <w:pPr>
              <w:pStyle w:val="ListParagraph"/>
              <w:numPr>
                <w:ilvl w:val="1"/>
                <w:numId w:val="33"/>
              </w:numPr>
              <w:spacing w:after="0"/>
              <w:contextualSpacing/>
              <w:rPr>
                <w:rFonts w:eastAsia="Arial"/>
                <w:sz w:val="20"/>
                <w:szCs w:val="20"/>
              </w:rPr>
            </w:pPr>
          </w:p>
          <w:p w14:paraId="32B2D9E3" w14:textId="77777777" w:rsidR="007D186A" w:rsidRPr="00553213" w:rsidRDefault="007D186A" w:rsidP="00964A52">
            <w:pPr>
              <w:contextualSpacing/>
              <w:rPr>
                <w:rFonts w:ascii="Arial" w:eastAsia="Arial" w:hAnsi="Arial" w:cs="Arial"/>
              </w:rPr>
            </w:pPr>
            <w:bookmarkStart w:id="63" w:name="_Ref512161010"/>
            <w:r w:rsidRPr="395D1716">
              <w:rPr>
                <w:rFonts w:ascii="Arial" w:eastAsia="Arial" w:hAnsi="Arial" w:cs="Arial"/>
              </w:rPr>
              <w:t>Create Department fund for external training</w:t>
            </w:r>
            <w:bookmarkEnd w:id="63"/>
          </w:p>
          <w:p w14:paraId="125DA179" w14:textId="77777777" w:rsidR="007D186A" w:rsidRPr="00553213" w:rsidRDefault="007D186A" w:rsidP="00964A52">
            <w:pPr>
              <w:pStyle w:val="ListParagraph"/>
              <w:numPr>
                <w:ilvl w:val="0"/>
                <w:numId w:val="0"/>
              </w:numPr>
              <w:rPr>
                <w:rFonts w:eastAsia="Arial"/>
                <w:sz w:val="20"/>
                <w:szCs w:val="20"/>
              </w:rPr>
            </w:pPr>
          </w:p>
          <w:p w14:paraId="2D0867CA" w14:textId="77777777" w:rsidR="007D186A" w:rsidRPr="00553213" w:rsidRDefault="007D186A" w:rsidP="00964A52">
            <w:pPr>
              <w:pStyle w:val="ListParagraph"/>
              <w:numPr>
                <w:ilvl w:val="0"/>
                <w:numId w:val="0"/>
              </w:numPr>
              <w:rPr>
                <w:rFonts w:eastAsia="Arial"/>
                <w:sz w:val="20"/>
                <w:szCs w:val="20"/>
              </w:rPr>
            </w:pPr>
          </w:p>
        </w:tc>
        <w:tc>
          <w:tcPr>
            <w:tcW w:w="2424" w:type="dxa"/>
          </w:tcPr>
          <w:p w14:paraId="36827924" w14:textId="77777777" w:rsidR="007D186A" w:rsidRPr="00553213" w:rsidRDefault="007D186A" w:rsidP="00964A52">
            <w:pPr>
              <w:rPr>
                <w:rFonts w:ascii="Arial" w:eastAsia="Arial" w:hAnsi="Arial" w:cs="Arial"/>
              </w:rPr>
            </w:pPr>
            <w:r w:rsidRPr="395D1716">
              <w:rPr>
                <w:rFonts w:ascii="Arial" w:eastAsia="Arial" w:hAnsi="Arial" w:cs="Arial"/>
                <w:b/>
                <w:bCs/>
              </w:rPr>
              <w:t>DA (SAT)</w:t>
            </w:r>
            <w:r w:rsidRPr="395D1716">
              <w:rPr>
                <w:rFonts w:ascii="Arial" w:eastAsia="Arial" w:hAnsi="Arial" w:cs="Arial"/>
              </w:rPr>
              <w:t xml:space="preserve"> to create Department fund for external training (</w:t>
            </w:r>
            <w:r w:rsidRPr="395D1716">
              <w:rPr>
                <w:rFonts w:ascii="Arial" w:eastAsia="Arial" w:hAnsi="Arial" w:cs="Arial"/>
                <w:b/>
                <w:bCs/>
              </w:rPr>
              <w:t>Nov 2018</w:t>
            </w:r>
            <w:r w:rsidRPr="395D1716">
              <w:rPr>
                <w:rFonts w:ascii="Arial" w:eastAsia="Arial" w:hAnsi="Arial" w:cs="Arial"/>
              </w:rPr>
              <w:t>)</w:t>
            </w:r>
          </w:p>
          <w:p w14:paraId="466E1BDD" w14:textId="77777777" w:rsidR="007D186A" w:rsidRPr="00553213" w:rsidRDefault="007D186A" w:rsidP="00964A52">
            <w:pPr>
              <w:rPr>
                <w:rFonts w:ascii="Arial" w:eastAsia="Arial" w:hAnsi="Arial" w:cs="Arial"/>
              </w:rPr>
            </w:pPr>
          </w:p>
          <w:p w14:paraId="092FD98F" w14:textId="77777777" w:rsidR="007D186A" w:rsidRPr="00553213" w:rsidRDefault="007D186A" w:rsidP="00964A52">
            <w:pPr>
              <w:rPr>
                <w:rFonts w:ascii="Arial" w:eastAsia="Arial" w:hAnsi="Arial" w:cs="Arial"/>
              </w:rPr>
            </w:pPr>
            <w:r w:rsidRPr="395D1716">
              <w:rPr>
                <w:rFonts w:ascii="Arial" w:eastAsia="Arial" w:hAnsi="Arial" w:cs="Arial"/>
                <w:b/>
                <w:bCs/>
              </w:rPr>
              <w:t>CM</w:t>
            </w:r>
            <w:r w:rsidRPr="395D1716">
              <w:rPr>
                <w:rFonts w:ascii="Arial" w:eastAsia="Arial" w:hAnsi="Arial" w:cs="Arial"/>
              </w:rPr>
              <w:t xml:space="preserve"> </w:t>
            </w:r>
            <w:r w:rsidRPr="395D1716">
              <w:rPr>
                <w:rFonts w:ascii="Arial" w:eastAsia="Arial" w:hAnsi="Arial" w:cs="Arial"/>
                <w:b/>
                <w:bCs/>
              </w:rPr>
              <w:t xml:space="preserve">(SAT) </w:t>
            </w:r>
            <w:r w:rsidRPr="395D1716">
              <w:rPr>
                <w:rFonts w:ascii="Arial" w:eastAsia="Arial" w:hAnsi="Arial" w:cs="Arial"/>
              </w:rPr>
              <w:t>to advertise fund (</w:t>
            </w:r>
            <w:r w:rsidRPr="395D1716">
              <w:rPr>
                <w:rFonts w:ascii="Arial" w:eastAsia="Arial" w:hAnsi="Arial" w:cs="Arial"/>
                <w:b/>
                <w:bCs/>
              </w:rPr>
              <w:t>Dec, 2018 – 2022</w:t>
            </w:r>
            <w:r w:rsidRPr="395D1716">
              <w:rPr>
                <w:rFonts w:ascii="Arial" w:eastAsia="Arial" w:hAnsi="Arial" w:cs="Arial"/>
              </w:rPr>
              <w:t>)</w:t>
            </w:r>
          </w:p>
          <w:p w14:paraId="0BBA087C" w14:textId="77777777" w:rsidR="007D186A" w:rsidRPr="00553213" w:rsidRDefault="007D186A" w:rsidP="00964A52">
            <w:pPr>
              <w:rPr>
                <w:rFonts w:ascii="Arial" w:eastAsia="Arial" w:hAnsi="Arial" w:cs="Arial"/>
              </w:rPr>
            </w:pPr>
          </w:p>
          <w:p w14:paraId="7AE44619" w14:textId="77777777" w:rsidR="007D186A" w:rsidRPr="00553213" w:rsidRDefault="007D186A" w:rsidP="00964A52">
            <w:pPr>
              <w:rPr>
                <w:rFonts w:ascii="Arial" w:eastAsia="Arial" w:hAnsi="Arial" w:cs="Arial"/>
                <w:b/>
                <w:bCs/>
              </w:rPr>
            </w:pPr>
            <w:r w:rsidRPr="395D1716">
              <w:rPr>
                <w:rFonts w:ascii="Arial" w:eastAsia="Arial" w:hAnsi="Arial" w:cs="Arial"/>
                <w:b/>
                <w:bCs/>
              </w:rPr>
              <w:t>Academic Career WG</w:t>
            </w:r>
            <w:r w:rsidRPr="395D1716">
              <w:rPr>
                <w:rFonts w:ascii="Arial" w:eastAsia="Arial" w:hAnsi="Arial" w:cs="Arial"/>
              </w:rPr>
              <w:t xml:space="preserve"> to ensure awareness of training fund is included in 2020 staff survey</w:t>
            </w:r>
          </w:p>
        </w:tc>
        <w:tc>
          <w:tcPr>
            <w:tcW w:w="2165" w:type="dxa"/>
          </w:tcPr>
          <w:p w14:paraId="2262311C" w14:textId="77777777" w:rsidR="007D186A" w:rsidRPr="00553213" w:rsidRDefault="007D186A" w:rsidP="00964A52">
            <w:pPr>
              <w:rPr>
                <w:rFonts w:ascii="Arial" w:eastAsia="Arial" w:hAnsi="Arial" w:cs="Arial"/>
              </w:rPr>
            </w:pPr>
            <w:r w:rsidRPr="395D1716">
              <w:rPr>
                <w:rFonts w:ascii="Arial" w:eastAsia="Arial" w:hAnsi="Arial" w:cs="Arial"/>
                <w:b/>
                <w:bCs/>
              </w:rPr>
              <w:t>NEED:</w:t>
            </w:r>
            <w:r w:rsidRPr="395D1716">
              <w:rPr>
                <w:rFonts w:ascii="Arial" w:eastAsia="Arial" w:hAnsi="Arial" w:cs="Arial"/>
              </w:rPr>
              <w:t xml:space="preserve"> 2018 staff survey showed 79% of researchers agree that they have opportunities to participate in formal and/or informal training at work. Lack of funding was mentioned four times as a barrier to workplace learning. Other MSD Departments provide a central fund for external </w:t>
            </w:r>
            <w:r w:rsidRPr="395D1716">
              <w:rPr>
                <w:rFonts w:ascii="Arial" w:eastAsia="Arial" w:hAnsi="Arial" w:cs="Arial"/>
              </w:rPr>
              <w:lastRenderedPageBreak/>
              <w:t xml:space="preserve">training to ensure fair access. </w:t>
            </w:r>
          </w:p>
          <w:p w14:paraId="2C02B4BF" w14:textId="77777777" w:rsidR="007D186A" w:rsidRPr="00553213" w:rsidRDefault="007D186A" w:rsidP="00964A52">
            <w:pPr>
              <w:rPr>
                <w:rFonts w:ascii="Arial" w:eastAsia="Arial" w:hAnsi="Arial" w:cs="Arial"/>
              </w:rPr>
            </w:pPr>
          </w:p>
        </w:tc>
        <w:tc>
          <w:tcPr>
            <w:tcW w:w="2013" w:type="dxa"/>
          </w:tcPr>
          <w:p w14:paraId="7EDCD85A" w14:textId="77777777" w:rsidR="007D186A" w:rsidRPr="00553213" w:rsidRDefault="007D186A" w:rsidP="00964A52">
            <w:pPr>
              <w:rPr>
                <w:rFonts w:ascii="Arial" w:eastAsia="Arial" w:hAnsi="Arial" w:cs="Arial"/>
              </w:rPr>
            </w:pPr>
            <w:r w:rsidRPr="395D1716">
              <w:rPr>
                <w:rFonts w:ascii="Arial" w:eastAsia="Arial" w:hAnsi="Arial" w:cs="Arial"/>
              </w:rPr>
              <w:lastRenderedPageBreak/>
              <w:t>&gt;90% aware of Department training fund by 2020 survey</w:t>
            </w:r>
          </w:p>
          <w:p w14:paraId="7964F425" w14:textId="77777777" w:rsidR="007D186A" w:rsidRPr="00553213" w:rsidRDefault="007D186A" w:rsidP="00964A52">
            <w:pPr>
              <w:rPr>
                <w:rFonts w:ascii="Arial" w:eastAsia="Arial" w:hAnsi="Arial" w:cs="Arial"/>
              </w:rPr>
            </w:pPr>
          </w:p>
          <w:p w14:paraId="30F72E99" w14:textId="77777777" w:rsidR="007D186A" w:rsidRPr="00553213" w:rsidRDefault="007D186A" w:rsidP="00964A52">
            <w:pPr>
              <w:rPr>
                <w:rFonts w:ascii="Arial" w:eastAsia="Arial" w:hAnsi="Arial" w:cs="Arial"/>
              </w:rPr>
            </w:pPr>
            <w:r w:rsidRPr="395D1716">
              <w:rPr>
                <w:rFonts w:ascii="Arial" w:eastAsia="Arial" w:hAnsi="Arial" w:cs="Arial"/>
              </w:rPr>
              <w:t>&gt;90% of researchers agree that they have opportunities to participate in formal and/or informal training at work.</w:t>
            </w:r>
          </w:p>
          <w:p w14:paraId="15C36080" w14:textId="77777777" w:rsidR="007D186A" w:rsidRPr="00553213" w:rsidRDefault="007D186A" w:rsidP="00964A52">
            <w:pPr>
              <w:rPr>
                <w:rFonts w:ascii="Arial" w:eastAsia="Arial" w:hAnsi="Arial" w:cs="Arial"/>
              </w:rPr>
            </w:pPr>
          </w:p>
          <w:p w14:paraId="0359DBD4" w14:textId="77777777" w:rsidR="007D186A" w:rsidRPr="00553213" w:rsidRDefault="007D186A" w:rsidP="00964A52">
            <w:pPr>
              <w:rPr>
                <w:rFonts w:ascii="Arial" w:eastAsia="Arial" w:hAnsi="Arial" w:cs="Arial"/>
              </w:rPr>
            </w:pPr>
            <w:r w:rsidRPr="395D1716">
              <w:rPr>
                <w:rFonts w:ascii="Arial" w:eastAsia="Arial" w:hAnsi="Arial" w:cs="Arial"/>
              </w:rPr>
              <w:t xml:space="preserve">Lack of funding not given as a </w:t>
            </w:r>
            <w:r w:rsidRPr="395D1716">
              <w:rPr>
                <w:rFonts w:ascii="Arial" w:eastAsia="Arial" w:hAnsi="Arial" w:cs="Arial"/>
              </w:rPr>
              <w:lastRenderedPageBreak/>
              <w:t xml:space="preserve">barrier to workplace learning in 2020 and 2022 staff surveys. </w:t>
            </w:r>
          </w:p>
          <w:p w14:paraId="295318E0" w14:textId="77777777" w:rsidR="007D186A" w:rsidRPr="00553213" w:rsidRDefault="007D186A" w:rsidP="00964A52">
            <w:pPr>
              <w:rPr>
                <w:rFonts w:ascii="Arial" w:eastAsia="Arial" w:hAnsi="Arial" w:cs="Arial"/>
              </w:rPr>
            </w:pPr>
          </w:p>
        </w:tc>
        <w:tc>
          <w:tcPr>
            <w:tcW w:w="995" w:type="dxa"/>
          </w:tcPr>
          <w:p w14:paraId="73EE2070" w14:textId="77777777" w:rsidR="007D186A" w:rsidRDefault="007D186A" w:rsidP="00964A52">
            <w:pPr>
              <w:rPr>
                <w:rFonts w:ascii="Arial" w:eastAsia="Arial" w:hAnsi="Arial" w:cs="Arial"/>
              </w:rPr>
            </w:pPr>
            <w:r w:rsidRPr="395D1716">
              <w:rPr>
                <w:rFonts w:ascii="Arial" w:eastAsia="Arial" w:hAnsi="Arial" w:cs="Arial"/>
                <w:highlight w:val="green"/>
              </w:rPr>
              <w:lastRenderedPageBreak/>
              <w:t>Green</w:t>
            </w:r>
          </w:p>
          <w:p w14:paraId="115F6B71" w14:textId="77777777" w:rsidR="007D186A" w:rsidRPr="00553213" w:rsidRDefault="007D186A" w:rsidP="00964A52">
            <w:pPr>
              <w:rPr>
                <w:rFonts w:ascii="Arial" w:eastAsia="Arial" w:hAnsi="Arial" w:cs="Arial"/>
              </w:rPr>
            </w:pPr>
            <w:r w:rsidRPr="755BAB1F">
              <w:rPr>
                <w:rFonts w:ascii="Arial" w:eastAsia="Arial" w:hAnsi="Arial" w:cs="Arial"/>
              </w:rPr>
              <w:t>SDF fund was created in 2019, with a budget of £5k per year.</w:t>
            </w:r>
          </w:p>
        </w:tc>
        <w:tc>
          <w:tcPr>
            <w:tcW w:w="1105" w:type="dxa"/>
          </w:tcPr>
          <w:p w14:paraId="14A9802E" w14:textId="77777777" w:rsidR="007D186A" w:rsidRDefault="007D186A" w:rsidP="00964A52">
            <w:pPr>
              <w:rPr>
                <w:rFonts w:ascii="Arial" w:eastAsia="Arial" w:hAnsi="Arial" w:cs="Arial"/>
              </w:rPr>
            </w:pPr>
            <w:r w:rsidRPr="395D1716">
              <w:rPr>
                <w:rFonts w:ascii="Arial" w:eastAsia="Arial" w:hAnsi="Arial" w:cs="Arial"/>
                <w:highlight w:val="green"/>
              </w:rPr>
              <w:t>Green</w:t>
            </w:r>
          </w:p>
          <w:p w14:paraId="45A72C0B" w14:textId="77777777" w:rsidR="007D186A" w:rsidRPr="00553213" w:rsidRDefault="007D186A" w:rsidP="00964A52">
            <w:pPr>
              <w:rPr>
                <w:rFonts w:ascii="Arial" w:eastAsia="Arial" w:hAnsi="Arial" w:cs="Arial"/>
              </w:rPr>
            </w:pPr>
            <w:r w:rsidRPr="755BAB1F">
              <w:rPr>
                <w:rFonts w:ascii="Arial" w:eastAsia="Arial" w:hAnsi="Arial" w:cs="Arial"/>
              </w:rPr>
              <w:t>Since the fund was established 11 applications were received (7 research staff) of which 8 were funded (4 research staff)</w:t>
            </w:r>
          </w:p>
        </w:tc>
        <w:tc>
          <w:tcPr>
            <w:tcW w:w="1437" w:type="dxa"/>
          </w:tcPr>
          <w:p w14:paraId="395178D7" w14:textId="77777777" w:rsidR="007D186A" w:rsidRDefault="007D186A" w:rsidP="00964A52">
            <w:pPr>
              <w:rPr>
                <w:rFonts w:ascii="Arial" w:eastAsia="Arial" w:hAnsi="Arial" w:cs="Arial"/>
                <w:color w:val="000000" w:themeColor="text1"/>
              </w:rPr>
            </w:pPr>
            <w:r w:rsidRPr="395D1716">
              <w:rPr>
                <w:rFonts w:ascii="Arial" w:eastAsia="Arial" w:hAnsi="Arial" w:cs="Arial"/>
                <w:color w:val="000000" w:themeColor="text1"/>
                <w:highlight w:val="green"/>
              </w:rPr>
              <w:t>Green</w:t>
            </w:r>
          </w:p>
          <w:p w14:paraId="05959797" w14:textId="77777777" w:rsidR="007D186A" w:rsidRDefault="007D186A" w:rsidP="00964A52">
            <w:pPr>
              <w:rPr>
                <w:rFonts w:ascii="Arial" w:eastAsia="Arial" w:hAnsi="Arial" w:cs="Arial"/>
                <w:color w:val="000000" w:themeColor="text1"/>
              </w:rPr>
            </w:pPr>
          </w:p>
          <w:p w14:paraId="56E53A45" w14:textId="77777777" w:rsidR="007D186A" w:rsidRDefault="007D186A" w:rsidP="00964A52">
            <w:pPr>
              <w:rPr>
                <w:rFonts w:ascii="Arial" w:eastAsia="Arial" w:hAnsi="Arial" w:cs="Arial"/>
                <w:color w:val="E7E6E6" w:themeColor="background2"/>
              </w:rPr>
            </w:pPr>
          </w:p>
          <w:p w14:paraId="32F94EAC" w14:textId="77777777" w:rsidR="007D186A" w:rsidRDefault="007D186A" w:rsidP="00964A52">
            <w:pPr>
              <w:rPr>
                <w:rFonts w:ascii="Arial" w:eastAsia="Arial" w:hAnsi="Arial" w:cs="Arial"/>
                <w:color w:val="000000" w:themeColor="text1"/>
                <w:highlight w:val="green"/>
              </w:rPr>
            </w:pPr>
          </w:p>
          <w:p w14:paraId="214BDBA7" w14:textId="77777777" w:rsidR="007D186A" w:rsidRDefault="007D186A" w:rsidP="00964A52">
            <w:pPr>
              <w:rPr>
                <w:rFonts w:ascii="Arial" w:eastAsia="Arial" w:hAnsi="Arial" w:cs="Arial"/>
                <w:color w:val="000000" w:themeColor="text1"/>
                <w:highlight w:val="green"/>
              </w:rPr>
            </w:pPr>
          </w:p>
          <w:p w14:paraId="76364DDC" w14:textId="77777777" w:rsidR="007D186A" w:rsidRDefault="007D186A" w:rsidP="00964A52">
            <w:pPr>
              <w:rPr>
                <w:rFonts w:ascii="Arial" w:eastAsia="Arial" w:hAnsi="Arial" w:cs="Arial"/>
                <w:color w:val="000000" w:themeColor="text1"/>
                <w:highlight w:val="green"/>
              </w:rPr>
            </w:pPr>
          </w:p>
          <w:p w14:paraId="1C55F9F8" w14:textId="77777777" w:rsidR="007D186A" w:rsidRDefault="007D186A" w:rsidP="00964A52">
            <w:pPr>
              <w:rPr>
                <w:rFonts w:ascii="Arial" w:eastAsia="Arial" w:hAnsi="Arial" w:cs="Arial"/>
                <w:color w:val="000000" w:themeColor="text1"/>
                <w:highlight w:val="green"/>
              </w:rPr>
            </w:pPr>
          </w:p>
          <w:p w14:paraId="29635B1D" w14:textId="77777777" w:rsidR="007D186A" w:rsidRDefault="007D186A" w:rsidP="00964A52">
            <w:pPr>
              <w:rPr>
                <w:rFonts w:ascii="Arial" w:eastAsia="Arial" w:hAnsi="Arial" w:cs="Arial"/>
                <w:color w:val="000000" w:themeColor="text1"/>
                <w:highlight w:val="green"/>
              </w:rPr>
            </w:pPr>
          </w:p>
          <w:p w14:paraId="63AB2DF7" w14:textId="77777777" w:rsidR="007D186A" w:rsidRDefault="007D186A" w:rsidP="00964A52">
            <w:pPr>
              <w:rPr>
                <w:rFonts w:ascii="Arial" w:eastAsia="Arial" w:hAnsi="Arial" w:cs="Arial"/>
                <w:color w:val="000000" w:themeColor="text1"/>
                <w:highlight w:val="green"/>
              </w:rPr>
            </w:pPr>
          </w:p>
          <w:p w14:paraId="390F530B" w14:textId="77777777" w:rsidR="007D186A" w:rsidRDefault="007D186A" w:rsidP="00964A52">
            <w:pPr>
              <w:rPr>
                <w:rFonts w:ascii="Arial" w:eastAsia="Arial" w:hAnsi="Arial" w:cs="Arial"/>
                <w:color w:val="000000" w:themeColor="text1"/>
                <w:highlight w:val="green"/>
              </w:rPr>
            </w:pPr>
          </w:p>
          <w:p w14:paraId="1BF19F92" w14:textId="77777777" w:rsidR="007D186A" w:rsidRDefault="007D186A" w:rsidP="00964A52">
            <w:pPr>
              <w:rPr>
                <w:rFonts w:ascii="Arial" w:eastAsia="Arial" w:hAnsi="Arial" w:cs="Arial"/>
                <w:color w:val="000000" w:themeColor="text1"/>
                <w:highlight w:val="green"/>
              </w:rPr>
            </w:pPr>
          </w:p>
          <w:p w14:paraId="1F835DF6" w14:textId="77777777" w:rsidR="007D186A" w:rsidRDefault="007D186A" w:rsidP="00964A52">
            <w:pPr>
              <w:rPr>
                <w:rFonts w:ascii="Arial" w:eastAsia="Arial" w:hAnsi="Arial" w:cs="Arial"/>
                <w:color w:val="000000" w:themeColor="text1"/>
                <w:highlight w:val="green"/>
              </w:rPr>
            </w:pPr>
          </w:p>
          <w:p w14:paraId="0DB86982" w14:textId="77777777" w:rsidR="007D186A" w:rsidRDefault="007D186A" w:rsidP="00964A52">
            <w:pPr>
              <w:rPr>
                <w:rFonts w:ascii="Arial" w:eastAsia="Arial" w:hAnsi="Arial" w:cs="Arial"/>
                <w:color w:val="000000" w:themeColor="text1"/>
              </w:rPr>
            </w:pPr>
            <w:r w:rsidRPr="395D1716">
              <w:rPr>
                <w:rFonts w:ascii="Arial" w:eastAsia="Arial" w:hAnsi="Arial" w:cs="Arial"/>
                <w:color w:val="000000" w:themeColor="text1"/>
                <w:highlight w:val="green"/>
              </w:rPr>
              <w:t>Green</w:t>
            </w:r>
          </w:p>
          <w:p w14:paraId="76B44A1C" w14:textId="77777777" w:rsidR="007D186A" w:rsidRDefault="007D186A" w:rsidP="00964A52">
            <w:pPr>
              <w:rPr>
                <w:rFonts w:ascii="Arial" w:eastAsia="Arial" w:hAnsi="Arial" w:cs="Arial"/>
                <w:color w:val="000000" w:themeColor="text1"/>
              </w:rPr>
            </w:pPr>
            <w:r w:rsidRPr="395D1716">
              <w:rPr>
                <w:rFonts w:ascii="Arial" w:eastAsia="Arial" w:hAnsi="Arial" w:cs="Arial"/>
                <w:color w:val="000000" w:themeColor="text1"/>
              </w:rPr>
              <w:t xml:space="preserve">2023 survey shows significant uptake of </w:t>
            </w:r>
            <w:r w:rsidRPr="395D1716">
              <w:rPr>
                <w:rFonts w:ascii="Arial" w:eastAsia="Arial" w:hAnsi="Arial" w:cs="Arial"/>
                <w:color w:val="000000" w:themeColor="text1"/>
              </w:rPr>
              <w:lastRenderedPageBreak/>
              <w:t>annual training in research staff (Appendix Table XX)</w:t>
            </w:r>
          </w:p>
          <w:p w14:paraId="7D8C029D" w14:textId="77777777" w:rsidR="007D186A" w:rsidRPr="00553213" w:rsidRDefault="007D186A" w:rsidP="00964A52">
            <w:pPr>
              <w:rPr>
                <w:rFonts w:ascii="Arial" w:eastAsia="Arial" w:hAnsi="Arial" w:cs="Arial"/>
                <w:color w:val="E7E6E6" w:themeColor="background2"/>
              </w:rPr>
            </w:pPr>
          </w:p>
        </w:tc>
      </w:tr>
      <w:tr w:rsidR="007D186A" w:rsidRPr="0033674A" w14:paraId="0FCB70FC" w14:textId="77777777" w:rsidTr="00964A52">
        <w:tc>
          <w:tcPr>
            <w:tcW w:w="1560" w:type="dxa"/>
          </w:tcPr>
          <w:p w14:paraId="505123FA" w14:textId="77777777" w:rsidR="007D186A" w:rsidRPr="00553213" w:rsidRDefault="007D186A" w:rsidP="00964A52">
            <w:pPr>
              <w:pStyle w:val="ListParagraph"/>
              <w:numPr>
                <w:ilvl w:val="0"/>
                <w:numId w:val="0"/>
              </w:numPr>
              <w:rPr>
                <w:rFonts w:eastAsia="Arial"/>
                <w:sz w:val="20"/>
                <w:szCs w:val="20"/>
              </w:rPr>
            </w:pPr>
            <w:r w:rsidRPr="395D1716">
              <w:rPr>
                <w:rFonts w:eastAsia="Arial"/>
                <w:sz w:val="20"/>
                <w:szCs w:val="20"/>
              </w:rPr>
              <w:lastRenderedPageBreak/>
              <w:t xml:space="preserve">Ensure all staff are given a </w:t>
            </w:r>
            <w:proofErr w:type="gramStart"/>
            <w:r w:rsidRPr="395D1716">
              <w:rPr>
                <w:rFonts w:eastAsia="Arial"/>
                <w:sz w:val="20"/>
                <w:szCs w:val="20"/>
              </w:rPr>
              <w:t>high quality</w:t>
            </w:r>
            <w:proofErr w:type="gramEnd"/>
            <w:r w:rsidRPr="395D1716">
              <w:rPr>
                <w:rFonts w:eastAsia="Arial"/>
                <w:sz w:val="20"/>
                <w:szCs w:val="20"/>
              </w:rPr>
              <w:t xml:space="preserve"> annual PDR</w:t>
            </w:r>
          </w:p>
          <w:p w14:paraId="53DE1525" w14:textId="77777777" w:rsidR="007D186A" w:rsidRPr="00553213" w:rsidRDefault="007D186A" w:rsidP="00964A52">
            <w:pPr>
              <w:pStyle w:val="ListParagraph"/>
              <w:numPr>
                <w:ilvl w:val="0"/>
                <w:numId w:val="0"/>
              </w:numPr>
              <w:rPr>
                <w:rFonts w:eastAsia="Arial"/>
                <w:sz w:val="20"/>
                <w:szCs w:val="20"/>
              </w:rPr>
            </w:pPr>
          </w:p>
          <w:p w14:paraId="09DE18CB" w14:textId="77777777" w:rsidR="007D186A" w:rsidRPr="00553213" w:rsidRDefault="007D186A" w:rsidP="00964A52">
            <w:pPr>
              <w:pStyle w:val="ListParagraph"/>
              <w:numPr>
                <w:ilvl w:val="0"/>
                <w:numId w:val="0"/>
              </w:numPr>
              <w:rPr>
                <w:rFonts w:eastAsia="Arial"/>
                <w:sz w:val="20"/>
                <w:szCs w:val="20"/>
              </w:rPr>
            </w:pPr>
          </w:p>
        </w:tc>
        <w:tc>
          <w:tcPr>
            <w:tcW w:w="2406" w:type="dxa"/>
          </w:tcPr>
          <w:p w14:paraId="2869C9E3" w14:textId="77777777" w:rsidR="007D186A" w:rsidRPr="00EF61FA" w:rsidRDefault="007D186A" w:rsidP="007D186A">
            <w:pPr>
              <w:pStyle w:val="ListParagraph"/>
              <w:numPr>
                <w:ilvl w:val="1"/>
                <w:numId w:val="33"/>
              </w:numPr>
              <w:spacing w:after="0"/>
              <w:contextualSpacing/>
              <w:rPr>
                <w:rFonts w:eastAsia="Arial"/>
                <w:sz w:val="20"/>
                <w:szCs w:val="20"/>
              </w:rPr>
            </w:pPr>
            <w:bookmarkStart w:id="64" w:name="_Ref512164589"/>
          </w:p>
          <w:p w14:paraId="7D72CE65" w14:textId="77777777" w:rsidR="007D186A" w:rsidRPr="00553213" w:rsidRDefault="007D186A" w:rsidP="00964A52">
            <w:pPr>
              <w:pStyle w:val="ListParagraph"/>
              <w:numPr>
                <w:ilvl w:val="0"/>
                <w:numId w:val="0"/>
              </w:numPr>
              <w:spacing w:after="0"/>
              <w:contextualSpacing/>
              <w:rPr>
                <w:rFonts w:eastAsia="Arial"/>
                <w:sz w:val="20"/>
                <w:szCs w:val="20"/>
              </w:rPr>
            </w:pPr>
            <w:r w:rsidRPr="395D1716">
              <w:rPr>
                <w:rFonts w:eastAsia="Arial"/>
                <w:sz w:val="20"/>
                <w:szCs w:val="20"/>
              </w:rPr>
              <w:t>Maintain high PDR completion rate</w:t>
            </w:r>
            <w:bookmarkEnd w:id="64"/>
          </w:p>
          <w:p w14:paraId="3864FD17" w14:textId="77777777" w:rsidR="007D186A" w:rsidRPr="00553213" w:rsidRDefault="007D186A" w:rsidP="00964A52">
            <w:pPr>
              <w:pStyle w:val="ListParagraph"/>
              <w:numPr>
                <w:ilvl w:val="1"/>
                <w:numId w:val="0"/>
              </w:numPr>
              <w:rPr>
                <w:rFonts w:eastAsia="Arial"/>
                <w:sz w:val="20"/>
                <w:szCs w:val="20"/>
              </w:rPr>
            </w:pPr>
          </w:p>
          <w:p w14:paraId="154E33B3" w14:textId="77777777" w:rsidR="007D186A" w:rsidRDefault="007D186A" w:rsidP="00964A52">
            <w:pPr>
              <w:rPr>
                <w:rFonts w:ascii="Arial" w:eastAsia="Arial" w:hAnsi="Arial" w:cs="Arial"/>
              </w:rPr>
            </w:pPr>
          </w:p>
          <w:p w14:paraId="7422136B" w14:textId="77777777" w:rsidR="007D186A" w:rsidRDefault="007D186A" w:rsidP="00964A52">
            <w:pPr>
              <w:rPr>
                <w:rFonts w:ascii="Arial" w:eastAsia="Arial" w:hAnsi="Arial" w:cs="Arial"/>
              </w:rPr>
            </w:pPr>
          </w:p>
          <w:p w14:paraId="5A4FF551" w14:textId="77777777" w:rsidR="007D186A" w:rsidRDefault="007D186A" w:rsidP="00964A52">
            <w:pPr>
              <w:rPr>
                <w:rFonts w:ascii="Arial" w:eastAsia="Arial" w:hAnsi="Arial" w:cs="Arial"/>
              </w:rPr>
            </w:pPr>
          </w:p>
          <w:p w14:paraId="48831199" w14:textId="77777777" w:rsidR="007D186A" w:rsidRDefault="007D186A" w:rsidP="00964A52">
            <w:pPr>
              <w:rPr>
                <w:rFonts w:ascii="Arial" w:eastAsia="Arial" w:hAnsi="Arial" w:cs="Arial"/>
              </w:rPr>
            </w:pPr>
          </w:p>
          <w:p w14:paraId="6746E702" w14:textId="77777777" w:rsidR="007D186A" w:rsidRDefault="007D186A" w:rsidP="00964A52">
            <w:pPr>
              <w:rPr>
                <w:rFonts w:ascii="Arial" w:eastAsia="Arial" w:hAnsi="Arial" w:cs="Arial"/>
              </w:rPr>
            </w:pPr>
          </w:p>
          <w:p w14:paraId="26191C0F" w14:textId="77777777" w:rsidR="007D186A" w:rsidRDefault="007D186A" w:rsidP="00964A52">
            <w:pPr>
              <w:rPr>
                <w:rFonts w:ascii="Arial" w:eastAsia="Arial" w:hAnsi="Arial" w:cs="Arial"/>
              </w:rPr>
            </w:pPr>
          </w:p>
          <w:p w14:paraId="2C56273E" w14:textId="77777777" w:rsidR="007D186A" w:rsidRDefault="007D186A" w:rsidP="00964A52">
            <w:pPr>
              <w:rPr>
                <w:rFonts w:ascii="Arial" w:eastAsia="Arial" w:hAnsi="Arial" w:cs="Arial"/>
              </w:rPr>
            </w:pPr>
          </w:p>
          <w:p w14:paraId="002C4D6B" w14:textId="77777777" w:rsidR="007D186A" w:rsidRDefault="007D186A" w:rsidP="00964A52">
            <w:pPr>
              <w:rPr>
                <w:rFonts w:ascii="Arial" w:eastAsia="Arial" w:hAnsi="Arial" w:cs="Arial"/>
              </w:rPr>
            </w:pPr>
          </w:p>
          <w:p w14:paraId="3EA2B7D2" w14:textId="77777777" w:rsidR="007D186A" w:rsidRPr="00EF61FA" w:rsidRDefault="007D186A" w:rsidP="007D186A">
            <w:pPr>
              <w:pStyle w:val="ListParagraph"/>
              <w:numPr>
                <w:ilvl w:val="1"/>
                <w:numId w:val="33"/>
              </w:numPr>
              <w:spacing w:after="0"/>
              <w:contextualSpacing/>
              <w:rPr>
                <w:rFonts w:eastAsia="Arial"/>
                <w:sz w:val="20"/>
                <w:szCs w:val="20"/>
              </w:rPr>
            </w:pPr>
            <w:bookmarkStart w:id="65" w:name="_Ref512164600"/>
          </w:p>
          <w:p w14:paraId="0372C4BE" w14:textId="77777777" w:rsidR="007D186A" w:rsidRPr="00553213" w:rsidRDefault="007D186A" w:rsidP="00964A52">
            <w:pPr>
              <w:pStyle w:val="ListParagraph"/>
              <w:numPr>
                <w:ilvl w:val="0"/>
                <w:numId w:val="0"/>
              </w:numPr>
              <w:spacing w:after="0"/>
              <w:contextualSpacing/>
              <w:rPr>
                <w:rFonts w:eastAsia="Arial"/>
                <w:sz w:val="20"/>
                <w:szCs w:val="20"/>
              </w:rPr>
            </w:pPr>
            <w:r w:rsidRPr="395D1716">
              <w:rPr>
                <w:rFonts w:eastAsia="Arial"/>
                <w:sz w:val="20"/>
                <w:szCs w:val="20"/>
              </w:rPr>
              <w:t>Provide PDR training for all new managers</w:t>
            </w:r>
            <w:bookmarkEnd w:id="65"/>
          </w:p>
          <w:p w14:paraId="64F25987" w14:textId="77777777" w:rsidR="007D186A" w:rsidRPr="00553213" w:rsidRDefault="007D186A" w:rsidP="00964A52">
            <w:pPr>
              <w:pStyle w:val="ListParagraph"/>
              <w:numPr>
                <w:ilvl w:val="1"/>
                <w:numId w:val="0"/>
              </w:numPr>
              <w:ind w:left="792"/>
              <w:rPr>
                <w:rFonts w:eastAsia="Arial"/>
                <w:sz w:val="20"/>
                <w:szCs w:val="20"/>
              </w:rPr>
            </w:pPr>
          </w:p>
          <w:p w14:paraId="40618C33" w14:textId="77777777" w:rsidR="007D186A" w:rsidRDefault="007D186A" w:rsidP="00964A52">
            <w:pPr>
              <w:rPr>
                <w:rFonts w:ascii="Arial" w:eastAsia="Arial" w:hAnsi="Arial" w:cs="Arial"/>
              </w:rPr>
            </w:pPr>
          </w:p>
          <w:p w14:paraId="794C598A" w14:textId="77777777" w:rsidR="007D186A" w:rsidRDefault="007D186A" w:rsidP="00964A52">
            <w:pPr>
              <w:rPr>
                <w:rFonts w:ascii="Arial" w:eastAsia="Arial" w:hAnsi="Arial" w:cs="Arial"/>
              </w:rPr>
            </w:pPr>
          </w:p>
          <w:p w14:paraId="0113FB3F" w14:textId="77777777" w:rsidR="007D186A" w:rsidRDefault="007D186A" w:rsidP="00964A52">
            <w:pPr>
              <w:rPr>
                <w:rFonts w:ascii="Arial" w:eastAsia="Arial" w:hAnsi="Arial" w:cs="Arial"/>
              </w:rPr>
            </w:pPr>
          </w:p>
          <w:p w14:paraId="769A59F4" w14:textId="77777777" w:rsidR="007D186A" w:rsidRDefault="007D186A" w:rsidP="00964A52">
            <w:pPr>
              <w:rPr>
                <w:rFonts w:ascii="Arial" w:eastAsia="Arial" w:hAnsi="Arial" w:cs="Arial"/>
              </w:rPr>
            </w:pPr>
          </w:p>
          <w:p w14:paraId="1A79DD15" w14:textId="77777777" w:rsidR="007D186A" w:rsidRDefault="007D186A" w:rsidP="00964A52">
            <w:pPr>
              <w:rPr>
                <w:rFonts w:ascii="Arial" w:eastAsia="Arial" w:hAnsi="Arial" w:cs="Arial"/>
              </w:rPr>
            </w:pPr>
          </w:p>
          <w:p w14:paraId="50231BCF" w14:textId="77777777" w:rsidR="007D186A" w:rsidRDefault="007D186A" w:rsidP="00964A52">
            <w:pPr>
              <w:rPr>
                <w:rFonts w:ascii="Arial" w:eastAsia="Arial" w:hAnsi="Arial" w:cs="Arial"/>
              </w:rPr>
            </w:pPr>
          </w:p>
          <w:p w14:paraId="6DEEC257" w14:textId="77777777" w:rsidR="007D186A" w:rsidRDefault="007D186A" w:rsidP="00964A52">
            <w:pPr>
              <w:rPr>
                <w:rFonts w:ascii="Arial" w:eastAsia="Arial" w:hAnsi="Arial" w:cs="Arial"/>
              </w:rPr>
            </w:pPr>
          </w:p>
          <w:p w14:paraId="7BA28441" w14:textId="77777777" w:rsidR="007D186A" w:rsidRPr="00EF61FA" w:rsidRDefault="007D186A" w:rsidP="007D186A">
            <w:pPr>
              <w:pStyle w:val="ListParagraph"/>
              <w:numPr>
                <w:ilvl w:val="1"/>
                <w:numId w:val="33"/>
              </w:numPr>
              <w:spacing w:after="0"/>
              <w:contextualSpacing/>
              <w:rPr>
                <w:rFonts w:eastAsia="Arial"/>
                <w:sz w:val="20"/>
                <w:szCs w:val="20"/>
              </w:rPr>
            </w:pPr>
            <w:bookmarkStart w:id="66" w:name="_Ref512268120"/>
          </w:p>
          <w:p w14:paraId="24B8AD2C" w14:textId="77777777" w:rsidR="007D186A" w:rsidRPr="00553213" w:rsidRDefault="007D186A" w:rsidP="00964A52">
            <w:pPr>
              <w:pStyle w:val="ListParagraph"/>
              <w:numPr>
                <w:ilvl w:val="0"/>
                <w:numId w:val="0"/>
              </w:numPr>
              <w:spacing w:after="0"/>
              <w:contextualSpacing/>
              <w:rPr>
                <w:rFonts w:eastAsia="Arial"/>
                <w:sz w:val="20"/>
                <w:szCs w:val="20"/>
              </w:rPr>
            </w:pPr>
            <w:r w:rsidRPr="395D1716">
              <w:rPr>
                <w:rFonts w:eastAsia="Arial"/>
                <w:sz w:val="20"/>
                <w:szCs w:val="20"/>
              </w:rPr>
              <w:t xml:space="preserve">Develop a “How to administer high quality PDRs to your </w:t>
            </w:r>
            <w:r w:rsidRPr="395D1716">
              <w:rPr>
                <w:rFonts w:eastAsia="Arial"/>
                <w:sz w:val="20"/>
                <w:szCs w:val="20"/>
              </w:rPr>
              <w:lastRenderedPageBreak/>
              <w:t>team” guide for managers</w:t>
            </w:r>
            <w:bookmarkEnd w:id="66"/>
            <w:r w:rsidRPr="395D1716">
              <w:rPr>
                <w:rFonts w:eastAsia="Arial"/>
                <w:sz w:val="20"/>
                <w:szCs w:val="20"/>
              </w:rPr>
              <w:t xml:space="preserve"> </w:t>
            </w:r>
          </w:p>
          <w:p w14:paraId="5BD838B0" w14:textId="77777777" w:rsidR="007D186A" w:rsidRPr="00553213" w:rsidRDefault="007D186A" w:rsidP="00964A52">
            <w:pPr>
              <w:pStyle w:val="ListParagraph"/>
              <w:numPr>
                <w:ilvl w:val="1"/>
                <w:numId w:val="0"/>
              </w:numPr>
              <w:rPr>
                <w:rFonts w:eastAsia="Arial"/>
                <w:sz w:val="20"/>
                <w:szCs w:val="20"/>
              </w:rPr>
            </w:pPr>
          </w:p>
          <w:p w14:paraId="1103B1A0" w14:textId="77777777" w:rsidR="007D186A" w:rsidRPr="00EF61FA" w:rsidRDefault="007D186A" w:rsidP="007D186A">
            <w:pPr>
              <w:pStyle w:val="ListParagraph"/>
              <w:numPr>
                <w:ilvl w:val="1"/>
                <w:numId w:val="33"/>
              </w:numPr>
              <w:spacing w:after="0"/>
              <w:contextualSpacing/>
              <w:rPr>
                <w:rFonts w:eastAsia="Arial"/>
                <w:sz w:val="20"/>
                <w:szCs w:val="20"/>
              </w:rPr>
            </w:pPr>
            <w:bookmarkStart w:id="67" w:name="_Ref512239893"/>
          </w:p>
          <w:p w14:paraId="55C1FA00" w14:textId="77777777" w:rsidR="007D186A" w:rsidRPr="00553213" w:rsidRDefault="007D186A" w:rsidP="00964A52">
            <w:pPr>
              <w:pStyle w:val="ListParagraph"/>
              <w:numPr>
                <w:ilvl w:val="0"/>
                <w:numId w:val="0"/>
              </w:numPr>
              <w:spacing w:after="0"/>
              <w:contextualSpacing/>
              <w:rPr>
                <w:rFonts w:eastAsia="Arial"/>
                <w:sz w:val="20"/>
                <w:szCs w:val="20"/>
              </w:rPr>
            </w:pPr>
            <w:r w:rsidRPr="395D1716">
              <w:rPr>
                <w:rFonts w:eastAsia="Arial"/>
                <w:sz w:val="20"/>
                <w:szCs w:val="20"/>
              </w:rPr>
              <w:t>Survey PIs for feedback on peer-to-peer PDR system</w:t>
            </w:r>
            <w:bookmarkEnd w:id="67"/>
          </w:p>
          <w:p w14:paraId="0DA0B8A8" w14:textId="77777777" w:rsidR="007D186A" w:rsidRDefault="007D186A" w:rsidP="00964A52">
            <w:pPr>
              <w:contextualSpacing/>
              <w:rPr>
                <w:rFonts w:ascii="Arial" w:eastAsia="Arial" w:hAnsi="Arial" w:cs="Arial"/>
              </w:rPr>
            </w:pPr>
          </w:p>
          <w:p w14:paraId="69D8B2A9" w14:textId="77777777" w:rsidR="007D186A" w:rsidRPr="00EF61FA" w:rsidRDefault="007D186A" w:rsidP="007D186A">
            <w:pPr>
              <w:pStyle w:val="ListParagraph"/>
              <w:numPr>
                <w:ilvl w:val="1"/>
                <w:numId w:val="33"/>
              </w:numPr>
              <w:spacing w:after="0"/>
              <w:contextualSpacing/>
              <w:rPr>
                <w:rFonts w:eastAsia="Arial"/>
                <w:sz w:val="20"/>
                <w:szCs w:val="20"/>
              </w:rPr>
            </w:pPr>
          </w:p>
          <w:p w14:paraId="394AEEFD" w14:textId="77777777" w:rsidR="007D186A" w:rsidRPr="00553213" w:rsidRDefault="007D186A" w:rsidP="00964A52">
            <w:pPr>
              <w:pStyle w:val="ListParagraph"/>
              <w:numPr>
                <w:ilvl w:val="0"/>
                <w:numId w:val="0"/>
              </w:numPr>
              <w:spacing w:after="0"/>
              <w:contextualSpacing/>
              <w:rPr>
                <w:rFonts w:eastAsia="Arial"/>
                <w:sz w:val="20"/>
                <w:szCs w:val="20"/>
              </w:rPr>
            </w:pPr>
            <w:r w:rsidRPr="395D1716">
              <w:rPr>
                <w:rFonts w:eastAsia="Arial"/>
                <w:sz w:val="20"/>
                <w:szCs w:val="20"/>
              </w:rPr>
              <w:t>Improve non-clinical PI PDR system following feedback</w:t>
            </w:r>
          </w:p>
        </w:tc>
        <w:tc>
          <w:tcPr>
            <w:tcW w:w="2424" w:type="dxa"/>
          </w:tcPr>
          <w:p w14:paraId="0ABF217A" w14:textId="77777777" w:rsidR="007D186A" w:rsidRPr="00553213" w:rsidRDefault="007D186A" w:rsidP="00964A52">
            <w:pPr>
              <w:rPr>
                <w:rFonts w:ascii="Arial" w:eastAsia="Arial" w:hAnsi="Arial" w:cs="Arial"/>
              </w:rPr>
            </w:pPr>
            <w:r w:rsidRPr="395D1716">
              <w:rPr>
                <w:rFonts w:ascii="Arial" w:eastAsia="Arial" w:hAnsi="Arial" w:cs="Arial"/>
                <w:b/>
                <w:bCs/>
              </w:rPr>
              <w:lastRenderedPageBreak/>
              <w:t>DA</w:t>
            </w:r>
            <w:r w:rsidRPr="395D1716">
              <w:rPr>
                <w:rFonts w:ascii="Arial" w:eastAsia="Arial" w:hAnsi="Arial" w:cs="Arial"/>
              </w:rPr>
              <w:t xml:space="preserve"> </w:t>
            </w:r>
            <w:r w:rsidRPr="395D1716">
              <w:rPr>
                <w:rFonts w:ascii="Arial" w:eastAsia="Arial" w:hAnsi="Arial" w:cs="Arial"/>
                <w:b/>
                <w:bCs/>
              </w:rPr>
              <w:t xml:space="preserve">(SAT) </w:t>
            </w:r>
            <w:r w:rsidRPr="395D1716">
              <w:rPr>
                <w:rFonts w:ascii="Arial" w:eastAsia="Arial" w:hAnsi="Arial" w:cs="Arial"/>
              </w:rPr>
              <w:t>to send reminders (</w:t>
            </w:r>
            <w:r w:rsidRPr="395D1716">
              <w:rPr>
                <w:rFonts w:ascii="Arial" w:eastAsia="Arial" w:hAnsi="Arial" w:cs="Arial"/>
                <w:b/>
                <w:bCs/>
              </w:rPr>
              <w:t>September 2018 – 2022</w:t>
            </w:r>
            <w:r w:rsidRPr="395D1716">
              <w:rPr>
                <w:rFonts w:ascii="Arial" w:eastAsia="Arial" w:hAnsi="Arial" w:cs="Arial"/>
              </w:rPr>
              <w:t>)</w:t>
            </w:r>
          </w:p>
          <w:p w14:paraId="6173F652" w14:textId="77777777" w:rsidR="007D186A" w:rsidRPr="00553213" w:rsidRDefault="007D186A" w:rsidP="00964A52">
            <w:pPr>
              <w:rPr>
                <w:rFonts w:ascii="Arial" w:eastAsia="Arial" w:hAnsi="Arial" w:cs="Arial"/>
              </w:rPr>
            </w:pPr>
          </w:p>
          <w:p w14:paraId="38BDA00D" w14:textId="77777777" w:rsidR="007D186A" w:rsidRPr="00553213" w:rsidRDefault="007D186A" w:rsidP="00964A52">
            <w:pPr>
              <w:rPr>
                <w:rFonts w:ascii="Arial" w:eastAsia="Arial" w:hAnsi="Arial" w:cs="Arial"/>
                <w:b/>
                <w:bCs/>
              </w:rPr>
            </w:pPr>
          </w:p>
          <w:p w14:paraId="5DB1DAA7" w14:textId="77777777" w:rsidR="007D186A" w:rsidRPr="00553213" w:rsidRDefault="007D186A" w:rsidP="00964A52">
            <w:pPr>
              <w:rPr>
                <w:rFonts w:ascii="Arial" w:eastAsia="Arial" w:hAnsi="Arial" w:cs="Arial"/>
              </w:rPr>
            </w:pPr>
            <w:r w:rsidRPr="395D1716">
              <w:rPr>
                <w:rFonts w:ascii="Arial" w:eastAsia="Arial" w:hAnsi="Arial" w:cs="Arial"/>
                <w:b/>
                <w:bCs/>
              </w:rPr>
              <w:t xml:space="preserve">DA (SAT) and HRM (SAT) </w:t>
            </w:r>
            <w:r w:rsidRPr="395D1716">
              <w:rPr>
                <w:rFonts w:ascii="Arial" w:eastAsia="Arial" w:hAnsi="Arial" w:cs="Arial"/>
              </w:rPr>
              <w:t xml:space="preserve">to notify new managers that PDR training is mandatory and send reminders </w:t>
            </w:r>
            <w:r w:rsidRPr="395D1716">
              <w:rPr>
                <w:rFonts w:ascii="Arial" w:eastAsia="Arial" w:hAnsi="Arial" w:cs="Arial"/>
                <w:b/>
                <w:bCs/>
              </w:rPr>
              <w:t>(July, 2018 – 2021</w:t>
            </w:r>
            <w:r w:rsidRPr="395D1716">
              <w:rPr>
                <w:rFonts w:ascii="Arial" w:eastAsia="Arial" w:hAnsi="Arial" w:cs="Arial"/>
              </w:rPr>
              <w:t>)</w:t>
            </w:r>
          </w:p>
          <w:p w14:paraId="0B1E20E6" w14:textId="77777777" w:rsidR="007D186A" w:rsidRPr="00553213" w:rsidRDefault="007D186A" w:rsidP="00964A52">
            <w:pPr>
              <w:rPr>
                <w:rFonts w:ascii="Arial" w:eastAsia="Arial" w:hAnsi="Arial" w:cs="Arial"/>
              </w:rPr>
            </w:pPr>
          </w:p>
          <w:p w14:paraId="1DE0BE12" w14:textId="77777777" w:rsidR="007D186A" w:rsidRPr="00553213" w:rsidRDefault="007D186A" w:rsidP="00964A52">
            <w:pPr>
              <w:rPr>
                <w:rFonts w:ascii="Arial" w:eastAsia="Arial" w:hAnsi="Arial" w:cs="Arial"/>
              </w:rPr>
            </w:pPr>
            <w:r w:rsidRPr="395D1716">
              <w:rPr>
                <w:rFonts w:ascii="Arial" w:eastAsia="Arial" w:hAnsi="Arial" w:cs="Arial"/>
                <w:b/>
                <w:bCs/>
              </w:rPr>
              <w:t>DA</w:t>
            </w:r>
            <w:r w:rsidRPr="395D1716">
              <w:rPr>
                <w:rFonts w:ascii="Arial" w:eastAsia="Arial" w:hAnsi="Arial" w:cs="Arial"/>
              </w:rPr>
              <w:t xml:space="preserve"> </w:t>
            </w:r>
            <w:r w:rsidRPr="395D1716">
              <w:rPr>
                <w:rFonts w:ascii="Arial" w:eastAsia="Arial" w:hAnsi="Arial" w:cs="Arial"/>
                <w:b/>
                <w:bCs/>
              </w:rPr>
              <w:t xml:space="preserve">(SAT) </w:t>
            </w:r>
            <w:r w:rsidRPr="395D1716">
              <w:rPr>
                <w:rFonts w:ascii="Arial" w:eastAsia="Arial" w:hAnsi="Arial" w:cs="Arial"/>
              </w:rPr>
              <w:t>to produce PDR guide for managers (</w:t>
            </w:r>
            <w:r w:rsidRPr="395D1716">
              <w:rPr>
                <w:rFonts w:ascii="Arial" w:eastAsia="Arial" w:hAnsi="Arial" w:cs="Arial"/>
                <w:b/>
                <w:bCs/>
              </w:rPr>
              <w:t>Sept 2018</w:t>
            </w:r>
            <w:r w:rsidRPr="395D1716">
              <w:rPr>
                <w:rFonts w:ascii="Arial" w:eastAsia="Arial" w:hAnsi="Arial" w:cs="Arial"/>
              </w:rPr>
              <w:t>)</w:t>
            </w:r>
          </w:p>
          <w:p w14:paraId="51E879F3" w14:textId="77777777" w:rsidR="007D186A" w:rsidRPr="00553213" w:rsidRDefault="007D186A" w:rsidP="00964A52">
            <w:pPr>
              <w:rPr>
                <w:rFonts w:ascii="Arial" w:eastAsia="Arial" w:hAnsi="Arial" w:cs="Arial"/>
              </w:rPr>
            </w:pPr>
          </w:p>
          <w:p w14:paraId="5E9B4F12" w14:textId="77777777" w:rsidR="007D186A" w:rsidRPr="00553213" w:rsidRDefault="007D186A" w:rsidP="00964A52">
            <w:pPr>
              <w:rPr>
                <w:rFonts w:ascii="Arial" w:eastAsia="Arial" w:hAnsi="Arial" w:cs="Arial"/>
              </w:rPr>
            </w:pPr>
            <w:r w:rsidRPr="395D1716">
              <w:rPr>
                <w:rFonts w:ascii="Arial" w:eastAsia="Arial" w:hAnsi="Arial" w:cs="Arial"/>
                <w:b/>
                <w:bCs/>
              </w:rPr>
              <w:t xml:space="preserve">Academic Career WG </w:t>
            </w:r>
            <w:r w:rsidRPr="395D1716">
              <w:rPr>
                <w:rFonts w:ascii="Arial" w:eastAsia="Arial" w:hAnsi="Arial" w:cs="Arial"/>
              </w:rPr>
              <w:t>to run an anonymous survey of PIs to seek feedback on peer-to-peer PDR system (</w:t>
            </w:r>
            <w:r w:rsidRPr="395D1716">
              <w:rPr>
                <w:rFonts w:ascii="Arial" w:eastAsia="Arial" w:hAnsi="Arial" w:cs="Arial"/>
                <w:b/>
                <w:bCs/>
              </w:rPr>
              <w:t>June 2018</w:t>
            </w:r>
            <w:r w:rsidRPr="395D1716">
              <w:rPr>
                <w:rFonts w:ascii="Arial" w:eastAsia="Arial" w:hAnsi="Arial" w:cs="Arial"/>
              </w:rPr>
              <w:t xml:space="preserve">) </w:t>
            </w:r>
          </w:p>
          <w:p w14:paraId="07353FAE" w14:textId="77777777" w:rsidR="007D186A" w:rsidRPr="00553213" w:rsidRDefault="007D186A" w:rsidP="00964A52">
            <w:pPr>
              <w:rPr>
                <w:rFonts w:ascii="Arial" w:eastAsia="Arial" w:hAnsi="Arial" w:cs="Arial"/>
              </w:rPr>
            </w:pPr>
          </w:p>
          <w:p w14:paraId="20D8BD65" w14:textId="77777777" w:rsidR="007D186A" w:rsidRPr="00553213" w:rsidRDefault="007D186A" w:rsidP="00964A52">
            <w:pPr>
              <w:rPr>
                <w:rFonts w:ascii="Arial" w:eastAsia="Arial" w:hAnsi="Arial" w:cs="Arial"/>
                <w:b/>
                <w:bCs/>
              </w:rPr>
            </w:pPr>
            <w:r w:rsidRPr="395D1716">
              <w:rPr>
                <w:rFonts w:ascii="Arial" w:eastAsia="Arial" w:hAnsi="Arial" w:cs="Arial"/>
                <w:b/>
                <w:bCs/>
              </w:rPr>
              <w:t>AS Lead</w:t>
            </w:r>
            <w:r w:rsidRPr="395D1716">
              <w:rPr>
                <w:rFonts w:ascii="Arial" w:eastAsia="Arial" w:hAnsi="Arial" w:cs="Arial"/>
              </w:rPr>
              <w:t xml:space="preserve"> </w:t>
            </w:r>
            <w:r w:rsidRPr="395D1716">
              <w:rPr>
                <w:rFonts w:ascii="Arial" w:eastAsia="Arial" w:hAnsi="Arial" w:cs="Arial"/>
                <w:b/>
                <w:bCs/>
              </w:rPr>
              <w:t xml:space="preserve">(SAT) </w:t>
            </w:r>
            <w:r w:rsidRPr="395D1716">
              <w:rPr>
                <w:rFonts w:ascii="Arial" w:eastAsia="Arial" w:hAnsi="Arial" w:cs="Arial"/>
              </w:rPr>
              <w:t xml:space="preserve">to report feedback from PI survey to SMT and recommend any necessary changes to improve PI PDR </w:t>
            </w:r>
            <w:r w:rsidRPr="395D1716">
              <w:rPr>
                <w:rFonts w:ascii="Arial" w:eastAsia="Arial" w:hAnsi="Arial" w:cs="Arial"/>
              </w:rPr>
              <w:lastRenderedPageBreak/>
              <w:t>process (</w:t>
            </w:r>
            <w:r w:rsidRPr="395D1716">
              <w:rPr>
                <w:rFonts w:ascii="Arial" w:eastAsia="Arial" w:hAnsi="Arial" w:cs="Arial"/>
                <w:b/>
                <w:bCs/>
              </w:rPr>
              <w:t>September 2018</w:t>
            </w:r>
            <w:r w:rsidRPr="395D1716">
              <w:rPr>
                <w:rFonts w:ascii="Arial" w:eastAsia="Arial" w:hAnsi="Arial" w:cs="Arial"/>
              </w:rPr>
              <w:t>)</w:t>
            </w:r>
          </w:p>
        </w:tc>
        <w:tc>
          <w:tcPr>
            <w:tcW w:w="2165" w:type="dxa"/>
          </w:tcPr>
          <w:p w14:paraId="35E69499" w14:textId="77777777" w:rsidR="007D186A" w:rsidRPr="00553213" w:rsidRDefault="007D186A" w:rsidP="00964A52">
            <w:pPr>
              <w:rPr>
                <w:rFonts w:ascii="Arial" w:eastAsia="Arial" w:hAnsi="Arial" w:cs="Arial"/>
              </w:rPr>
            </w:pPr>
            <w:r w:rsidRPr="395D1716">
              <w:rPr>
                <w:rFonts w:ascii="Arial" w:eastAsia="Arial" w:hAnsi="Arial" w:cs="Arial"/>
                <w:b/>
                <w:bCs/>
              </w:rPr>
              <w:lastRenderedPageBreak/>
              <w:t>AIM ACHIEVED:</w:t>
            </w:r>
            <w:r w:rsidRPr="395D1716">
              <w:rPr>
                <w:rFonts w:ascii="Arial" w:eastAsia="Arial" w:hAnsi="Arial" w:cs="Arial"/>
              </w:rPr>
              <w:t xml:space="preserve">  Introduced formal PDR in 2014 and transitioned to an online system in 2017.</w:t>
            </w:r>
          </w:p>
          <w:p w14:paraId="69DF814E" w14:textId="77777777" w:rsidR="007D186A" w:rsidRPr="00553213" w:rsidRDefault="007D186A" w:rsidP="00964A52">
            <w:pPr>
              <w:rPr>
                <w:rFonts w:ascii="Arial" w:eastAsia="Arial" w:hAnsi="Arial" w:cs="Arial"/>
              </w:rPr>
            </w:pPr>
          </w:p>
          <w:p w14:paraId="3E70715E" w14:textId="77777777" w:rsidR="007D186A" w:rsidRPr="00553213" w:rsidRDefault="007D186A" w:rsidP="00964A52">
            <w:pPr>
              <w:rPr>
                <w:rFonts w:ascii="Arial" w:eastAsia="Arial" w:hAnsi="Arial" w:cs="Arial"/>
              </w:rPr>
            </w:pPr>
            <w:r w:rsidRPr="395D1716">
              <w:rPr>
                <w:rFonts w:ascii="Arial" w:eastAsia="Arial" w:hAnsi="Arial" w:cs="Arial"/>
                <w:b/>
                <w:bCs/>
              </w:rPr>
              <w:t xml:space="preserve">IMPACT: </w:t>
            </w:r>
            <w:r w:rsidRPr="395D1716">
              <w:rPr>
                <w:rFonts w:ascii="Arial" w:eastAsia="Arial" w:hAnsi="Arial" w:cs="Arial"/>
              </w:rPr>
              <w:t>Number of staff completing PDRs has increased:  38% in 2014, 41% in 2016 and 89% in 2017.</w:t>
            </w:r>
          </w:p>
          <w:p w14:paraId="7AB9E96E" w14:textId="77777777" w:rsidR="007D186A" w:rsidRPr="00553213" w:rsidRDefault="007D186A" w:rsidP="00964A52">
            <w:pPr>
              <w:rPr>
                <w:rFonts w:ascii="Arial" w:eastAsia="Arial" w:hAnsi="Arial" w:cs="Arial"/>
              </w:rPr>
            </w:pPr>
          </w:p>
          <w:p w14:paraId="493D0956" w14:textId="77777777" w:rsidR="007D186A" w:rsidRPr="00553213" w:rsidRDefault="007D186A" w:rsidP="00964A52">
            <w:pPr>
              <w:rPr>
                <w:rFonts w:ascii="Arial" w:eastAsia="Arial" w:hAnsi="Arial" w:cs="Arial"/>
              </w:rPr>
            </w:pPr>
            <w:r w:rsidRPr="395D1716">
              <w:rPr>
                <w:rFonts w:ascii="Arial" w:eastAsia="Arial" w:hAnsi="Arial" w:cs="Arial"/>
                <w:b/>
                <w:bCs/>
              </w:rPr>
              <w:t xml:space="preserve">NEED:  </w:t>
            </w:r>
            <w:r w:rsidRPr="395D1716">
              <w:rPr>
                <w:rFonts w:ascii="Arial" w:eastAsia="Arial" w:hAnsi="Arial" w:cs="Arial"/>
              </w:rPr>
              <w:t xml:space="preserve">We need to maintain high completion rates and ensure these PDRs are high quality.  We send annual reminders to managers about training available to help them conduct PDRs. From 2018 onwards this will be mandatory for new managers.  We have run a system </w:t>
            </w:r>
            <w:r w:rsidRPr="395D1716">
              <w:rPr>
                <w:rFonts w:ascii="Arial" w:eastAsia="Arial" w:hAnsi="Arial" w:cs="Arial"/>
              </w:rPr>
              <w:lastRenderedPageBreak/>
              <w:t xml:space="preserve">of peer-to-peer PDRs for PIs over the past 2 years.  We need to seek feedback on this system before deciding whether to continue it or make a change.  Non-clinical PI PDR completion rates are low and feedback in 2019 suggested that PIs do not find current process helpful.  </w:t>
            </w:r>
          </w:p>
          <w:p w14:paraId="459C0321" w14:textId="77777777" w:rsidR="007D186A" w:rsidRPr="00553213" w:rsidRDefault="007D186A" w:rsidP="00964A52">
            <w:pPr>
              <w:rPr>
                <w:rFonts w:ascii="Arial" w:eastAsia="Arial" w:hAnsi="Arial" w:cs="Arial"/>
              </w:rPr>
            </w:pPr>
          </w:p>
        </w:tc>
        <w:tc>
          <w:tcPr>
            <w:tcW w:w="2013" w:type="dxa"/>
          </w:tcPr>
          <w:p w14:paraId="0D30EF7E" w14:textId="77777777" w:rsidR="007D186A" w:rsidRPr="00553213" w:rsidRDefault="007D186A" w:rsidP="00964A52">
            <w:pPr>
              <w:rPr>
                <w:rFonts w:ascii="Arial" w:eastAsia="Arial" w:hAnsi="Arial" w:cs="Arial"/>
              </w:rPr>
            </w:pPr>
            <w:r w:rsidRPr="395D1716">
              <w:rPr>
                <w:rFonts w:ascii="Arial" w:eastAsia="Arial" w:hAnsi="Arial" w:cs="Arial"/>
              </w:rPr>
              <w:lastRenderedPageBreak/>
              <w:t>&gt;90% PDR completion rate in 2019,2020, 2021</w:t>
            </w:r>
          </w:p>
          <w:p w14:paraId="29607AD5" w14:textId="77777777" w:rsidR="007D186A" w:rsidRPr="00553213" w:rsidRDefault="007D186A" w:rsidP="00964A52">
            <w:pPr>
              <w:rPr>
                <w:rFonts w:ascii="Arial" w:eastAsia="Arial" w:hAnsi="Arial" w:cs="Arial"/>
              </w:rPr>
            </w:pPr>
          </w:p>
          <w:p w14:paraId="755510D9" w14:textId="77777777" w:rsidR="007D186A" w:rsidRPr="00553213" w:rsidRDefault="007D186A" w:rsidP="00964A52">
            <w:pPr>
              <w:rPr>
                <w:rFonts w:ascii="Arial" w:eastAsia="Arial" w:hAnsi="Arial" w:cs="Arial"/>
              </w:rPr>
            </w:pPr>
            <w:r w:rsidRPr="395D1716">
              <w:rPr>
                <w:rFonts w:ascii="Arial" w:eastAsia="Arial" w:hAnsi="Arial" w:cs="Arial"/>
              </w:rPr>
              <w:t>All managers to have completed PDR training</w:t>
            </w:r>
          </w:p>
          <w:p w14:paraId="5B743C02" w14:textId="77777777" w:rsidR="007D186A" w:rsidRPr="00553213" w:rsidRDefault="007D186A" w:rsidP="00964A52">
            <w:pPr>
              <w:rPr>
                <w:rFonts w:ascii="Arial" w:eastAsia="Arial" w:hAnsi="Arial" w:cs="Arial"/>
              </w:rPr>
            </w:pPr>
          </w:p>
          <w:p w14:paraId="152EF737" w14:textId="77777777" w:rsidR="007D186A" w:rsidRDefault="007D186A" w:rsidP="00964A52">
            <w:pPr>
              <w:rPr>
                <w:rFonts w:ascii="Arial" w:eastAsia="Arial" w:hAnsi="Arial" w:cs="Arial"/>
              </w:rPr>
            </w:pPr>
          </w:p>
          <w:p w14:paraId="45CEAE54" w14:textId="77777777" w:rsidR="007D186A" w:rsidRDefault="007D186A" w:rsidP="00964A52">
            <w:pPr>
              <w:rPr>
                <w:rFonts w:ascii="Arial" w:eastAsia="Arial" w:hAnsi="Arial" w:cs="Arial"/>
              </w:rPr>
            </w:pPr>
          </w:p>
          <w:p w14:paraId="2502B2F2" w14:textId="77777777" w:rsidR="007D186A" w:rsidRDefault="007D186A" w:rsidP="00964A52">
            <w:pPr>
              <w:rPr>
                <w:rFonts w:ascii="Arial" w:eastAsia="Arial" w:hAnsi="Arial" w:cs="Arial"/>
              </w:rPr>
            </w:pPr>
          </w:p>
          <w:p w14:paraId="7397AD00" w14:textId="77777777" w:rsidR="007D186A" w:rsidRDefault="007D186A" w:rsidP="00964A52">
            <w:pPr>
              <w:rPr>
                <w:rFonts w:ascii="Arial" w:eastAsia="Arial" w:hAnsi="Arial" w:cs="Arial"/>
              </w:rPr>
            </w:pPr>
          </w:p>
          <w:p w14:paraId="1CD4D6F5" w14:textId="77777777" w:rsidR="007D186A" w:rsidRDefault="007D186A" w:rsidP="00964A52">
            <w:pPr>
              <w:rPr>
                <w:rFonts w:ascii="Arial" w:eastAsia="Arial" w:hAnsi="Arial" w:cs="Arial"/>
              </w:rPr>
            </w:pPr>
          </w:p>
          <w:p w14:paraId="2C473585" w14:textId="77777777" w:rsidR="007D186A" w:rsidRDefault="007D186A" w:rsidP="00964A52">
            <w:pPr>
              <w:rPr>
                <w:rFonts w:ascii="Arial" w:eastAsia="Arial" w:hAnsi="Arial" w:cs="Arial"/>
              </w:rPr>
            </w:pPr>
          </w:p>
          <w:p w14:paraId="42DCF1DA" w14:textId="77777777" w:rsidR="007D186A" w:rsidRDefault="007D186A" w:rsidP="00964A52">
            <w:pPr>
              <w:rPr>
                <w:rFonts w:ascii="Arial" w:eastAsia="Arial" w:hAnsi="Arial" w:cs="Arial"/>
              </w:rPr>
            </w:pPr>
          </w:p>
          <w:p w14:paraId="31371D6D" w14:textId="77777777" w:rsidR="007D186A" w:rsidRPr="00553213" w:rsidRDefault="007D186A" w:rsidP="00964A52">
            <w:pPr>
              <w:rPr>
                <w:rFonts w:ascii="Arial" w:eastAsia="Arial" w:hAnsi="Arial" w:cs="Arial"/>
              </w:rPr>
            </w:pPr>
            <w:r w:rsidRPr="395D1716">
              <w:rPr>
                <w:rFonts w:ascii="Arial" w:eastAsia="Arial" w:hAnsi="Arial" w:cs="Arial"/>
              </w:rPr>
              <w:t>PDR guide produced and circulated to all managers</w:t>
            </w:r>
          </w:p>
          <w:p w14:paraId="2A70A149" w14:textId="77777777" w:rsidR="007D186A" w:rsidRPr="00553213" w:rsidRDefault="007D186A" w:rsidP="00964A52">
            <w:pPr>
              <w:rPr>
                <w:rFonts w:ascii="Arial" w:eastAsia="Arial" w:hAnsi="Arial" w:cs="Arial"/>
              </w:rPr>
            </w:pPr>
          </w:p>
          <w:p w14:paraId="3DE83A52" w14:textId="77777777" w:rsidR="007D186A" w:rsidRPr="00553213" w:rsidRDefault="007D186A" w:rsidP="00964A52">
            <w:pPr>
              <w:rPr>
                <w:rFonts w:ascii="Arial" w:eastAsia="Arial" w:hAnsi="Arial" w:cs="Arial"/>
              </w:rPr>
            </w:pPr>
            <w:r w:rsidRPr="395D1716">
              <w:rPr>
                <w:rFonts w:ascii="Arial" w:eastAsia="Arial" w:hAnsi="Arial" w:cs="Arial"/>
              </w:rPr>
              <w:t>&gt;95% of researchers report that PDR is useful in 2020 and 2022 surveys</w:t>
            </w:r>
          </w:p>
          <w:p w14:paraId="11123C99" w14:textId="77777777" w:rsidR="007D186A" w:rsidRPr="00553213" w:rsidRDefault="007D186A" w:rsidP="00964A52">
            <w:pPr>
              <w:rPr>
                <w:rFonts w:ascii="Arial" w:eastAsia="Arial" w:hAnsi="Arial" w:cs="Arial"/>
              </w:rPr>
            </w:pPr>
          </w:p>
          <w:p w14:paraId="03AB8723" w14:textId="77777777" w:rsidR="007D186A" w:rsidRPr="00553213" w:rsidRDefault="007D186A" w:rsidP="00964A52">
            <w:pPr>
              <w:rPr>
                <w:rFonts w:ascii="Arial" w:eastAsia="Arial" w:hAnsi="Arial" w:cs="Arial"/>
              </w:rPr>
            </w:pPr>
            <w:r w:rsidRPr="395D1716">
              <w:rPr>
                <w:rFonts w:ascii="Arial" w:eastAsia="Arial" w:hAnsi="Arial" w:cs="Arial"/>
              </w:rPr>
              <w:t xml:space="preserve">&gt;80% PIs report that PDR is </w:t>
            </w:r>
            <w:r w:rsidRPr="395D1716">
              <w:rPr>
                <w:rFonts w:ascii="Arial" w:eastAsia="Arial" w:hAnsi="Arial" w:cs="Arial"/>
              </w:rPr>
              <w:lastRenderedPageBreak/>
              <w:t>useful in 2020 and 2022 surveys</w:t>
            </w:r>
          </w:p>
        </w:tc>
        <w:tc>
          <w:tcPr>
            <w:tcW w:w="995" w:type="dxa"/>
          </w:tcPr>
          <w:p w14:paraId="666BFD1D" w14:textId="77777777" w:rsidR="007D186A" w:rsidRPr="00553213" w:rsidRDefault="007D186A" w:rsidP="00964A52">
            <w:pPr>
              <w:rPr>
                <w:rFonts w:ascii="Arial" w:eastAsia="Arial" w:hAnsi="Arial" w:cs="Arial"/>
                <w:highlight w:val="green"/>
              </w:rPr>
            </w:pPr>
            <w:r w:rsidRPr="395D1716">
              <w:rPr>
                <w:rFonts w:ascii="Arial" w:eastAsia="Arial" w:hAnsi="Arial" w:cs="Arial"/>
                <w:highlight w:val="green"/>
              </w:rPr>
              <w:lastRenderedPageBreak/>
              <w:t>Green</w:t>
            </w:r>
          </w:p>
          <w:p w14:paraId="57DA329A" w14:textId="77777777" w:rsidR="007D186A" w:rsidRPr="00553213" w:rsidRDefault="007D186A" w:rsidP="00964A52">
            <w:pPr>
              <w:rPr>
                <w:rFonts w:ascii="Arial" w:eastAsia="Arial" w:hAnsi="Arial" w:cs="Arial"/>
              </w:rPr>
            </w:pPr>
          </w:p>
          <w:p w14:paraId="68D41B74" w14:textId="77777777" w:rsidR="007D186A" w:rsidRPr="00553213" w:rsidRDefault="007D186A" w:rsidP="00964A52">
            <w:pPr>
              <w:rPr>
                <w:rFonts w:ascii="Arial" w:eastAsia="Arial" w:hAnsi="Arial" w:cs="Arial"/>
              </w:rPr>
            </w:pPr>
          </w:p>
          <w:p w14:paraId="2C2E255B" w14:textId="77777777" w:rsidR="007D186A" w:rsidRPr="00553213" w:rsidRDefault="007D186A" w:rsidP="00964A52">
            <w:pPr>
              <w:rPr>
                <w:rFonts w:ascii="Arial" w:eastAsia="Arial" w:hAnsi="Arial" w:cs="Arial"/>
              </w:rPr>
            </w:pPr>
          </w:p>
          <w:p w14:paraId="015BE356" w14:textId="77777777" w:rsidR="007D186A" w:rsidRPr="00553213" w:rsidRDefault="007D186A" w:rsidP="00964A52">
            <w:pPr>
              <w:rPr>
                <w:rFonts w:ascii="Arial" w:eastAsia="Arial" w:hAnsi="Arial" w:cs="Arial"/>
              </w:rPr>
            </w:pPr>
          </w:p>
          <w:p w14:paraId="3D2D1476" w14:textId="77777777" w:rsidR="007D186A" w:rsidRPr="00553213" w:rsidRDefault="007D186A" w:rsidP="00964A52">
            <w:pPr>
              <w:rPr>
                <w:rFonts w:ascii="Arial" w:eastAsia="Arial" w:hAnsi="Arial" w:cs="Arial"/>
              </w:rPr>
            </w:pPr>
          </w:p>
          <w:p w14:paraId="0576D1E2" w14:textId="77777777" w:rsidR="007D186A" w:rsidRPr="00553213" w:rsidRDefault="007D186A" w:rsidP="00964A52">
            <w:pPr>
              <w:rPr>
                <w:rFonts w:ascii="Arial" w:eastAsia="Arial" w:hAnsi="Arial" w:cs="Arial"/>
              </w:rPr>
            </w:pPr>
          </w:p>
          <w:p w14:paraId="3A5E6FF8" w14:textId="77777777" w:rsidR="007D186A" w:rsidRDefault="007D186A" w:rsidP="00964A52">
            <w:pPr>
              <w:rPr>
                <w:rFonts w:ascii="Arial" w:eastAsia="Arial" w:hAnsi="Arial" w:cs="Arial"/>
              </w:rPr>
            </w:pPr>
          </w:p>
          <w:p w14:paraId="53FA3EA8" w14:textId="77777777" w:rsidR="007D186A" w:rsidRDefault="007D186A" w:rsidP="00964A52">
            <w:pPr>
              <w:rPr>
                <w:rFonts w:ascii="Arial" w:eastAsia="Arial" w:hAnsi="Arial" w:cs="Arial"/>
              </w:rPr>
            </w:pPr>
          </w:p>
          <w:p w14:paraId="42428A66" w14:textId="77777777" w:rsidR="007D186A" w:rsidRDefault="007D186A" w:rsidP="00964A52">
            <w:pPr>
              <w:rPr>
                <w:rFonts w:ascii="Arial" w:eastAsia="Arial" w:hAnsi="Arial" w:cs="Arial"/>
              </w:rPr>
            </w:pPr>
          </w:p>
          <w:p w14:paraId="0DC43CF4" w14:textId="77777777" w:rsidR="007D186A" w:rsidRDefault="007D186A" w:rsidP="00964A52">
            <w:pPr>
              <w:rPr>
                <w:rFonts w:ascii="Arial" w:eastAsia="Arial" w:hAnsi="Arial" w:cs="Arial"/>
              </w:rPr>
            </w:pPr>
          </w:p>
          <w:p w14:paraId="3C632493" w14:textId="77777777" w:rsidR="007D186A" w:rsidRDefault="007D186A" w:rsidP="00964A52">
            <w:pPr>
              <w:rPr>
                <w:rFonts w:ascii="Arial" w:eastAsia="Arial" w:hAnsi="Arial" w:cs="Arial"/>
              </w:rPr>
            </w:pPr>
          </w:p>
          <w:p w14:paraId="427EDD44" w14:textId="77777777" w:rsidR="007D186A" w:rsidRPr="00553213" w:rsidRDefault="007D186A" w:rsidP="00964A52">
            <w:pPr>
              <w:rPr>
                <w:rFonts w:ascii="Arial" w:eastAsia="Arial" w:hAnsi="Arial" w:cs="Arial"/>
              </w:rPr>
            </w:pPr>
          </w:p>
          <w:p w14:paraId="17FB4695" w14:textId="77777777" w:rsidR="007D186A" w:rsidRDefault="007D186A" w:rsidP="00964A52">
            <w:pPr>
              <w:rPr>
                <w:rFonts w:ascii="Arial" w:eastAsia="Arial" w:hAnsi="Arial" w:cs="Arial"/>
                <w:highlight w:val="yellow"/>
              </w:rPr>
            </w:pPr>
          </w:p>
          <w:p w14:paraId="1DCF838B" w14:textId="77777777" w:rsidR="007D186A" w:rsidRPr="00553213" w:rsidRDefault="007D186A" w:rsidP="00964A52">
            <w:pPr>
              <w:rPr>
                <w:rFonts w:ascii="Arial" w:eastAsia="Arial" w:hAnsi="Arial" w:cs="Arial"/>
                <w:highlight w:val="yellow"/>
              </w:rPr>
            </w:pPr>
            <w:r w:rsidRPr="395D1716">
              <w:rPr>
                <w:rFonts w:ascii="Arial" w:eastAsia="Arial" w:hAnsi="Arial" w:cs="Arial"/>
                <w:highlight w:val="yellow"/>
              </w:rPr>
              <w:t xml:space="preserve"> Amber</w:t>
            </w:r>
          </w:p>
          <w:p w14:paraId="3CF634ED" w14:textId="77777777" w:rsidR="007D186A" w:rsidRPr="00553213" w:rsidRDefault="007D186A" w:rsidP="00964A52">
            <w:pPr>
              <w:rPr>
                <w:rFonts w:ascii="Arial" w:eastAsia="Arial" w:hAnsi="Arial" w:cs="Arial"/>
              </w:rPr>
            </w:pPr>
          </w:p>
          <w:p w14:paraId="4C59423C" w14:textId="77777777" w:rsidR="007D186A" w:rsidRPr="00553213" w:rsidRDefault="007D186A" w:rsidP="00964A52">
            <w:pPr>
              <w:rPr>
                <w:rFonts w:ascii="Arial" w:eastAsia="Arial" w:hAnsi="Arial" w:cs="Arial"/>
              </w:rPr>
            </w:pPr>
          </w:p>
          <w:p w14:paraId="174EE558" w14:textId="77777777" w:rsidR="007D186A" w:rsidRPr="00553213" w:rsidRDefault="007D186A" w:rsidP="00964A52">
            <w:pPr>
              <w:rPr>
                <w:rFonts w:ascii="Arial" w:eastAsia="Arial" w:hAnsi="Arial" w:cs="Arial"/>
              </w:rPr>
            </w:pPr>
          </w:p>
          <w:p w14:paraId="48C129E0" w14:textId="77777777" w:rsidR="007D186A" w:rsidRPr="00553213" w:rsidRDefault="007D186A" w:rsidP="00964A52">
            <w:pPr>
              <w:rPr>
                <w:rFonts w:ascii="Arial" w:eastAsia="Arial" w:hAnsi="Arial" w:cs="Arial"/>
              </w:rPr>
            </w:pPr>
          </w:p>
          <w:p w14:paraId="3570461A" w14:textId="77777777" w:rsidR="007D186A" w:rsidRPr="00553213" w:rsidRDefault="007D186A" w:rsidP="00964A52">
            <w:pPr>
              <w:rPr>
                <w:rFonts w:ascii="Arial" w:eastAsia="Arial" w:hAnsi="Arial" w:cs="Arial"/>
              </w:rPr>
            </w:pPr>
          </w:p>
          <w:p w14:paraId="2F3E111D" w14:textId="77777777" w:rsidR="007D186A" w:rsidRPr="00553213" w:rsidRDefault="007D186A" w:rsidP="00964A52">
            <w:pPr>
              <w:rPr>
                <w:rFonts w:ascii="Arial" w:eastAsia="Arial" w:hAnsi="Arial" w:cs="Arial"/>
              </w:rPr>
            </w:pPr>
          </w:p>
          <w:p w14:paraId="7B234BD1" w14:textId="77777777" w:rsidR="007D186A" w:rsidRPr="00553213" w:rsidRDefault="007D186A" w:rsidP="00964A52">
            <w:pPr>
              <w:rPr>
                <w:rFonts w:ascii="Arial" w:eastAsia="Arial" w:hAnsi="Arial" w:cs="Arial"/>
              </w:rPr>
            </w:pPr>
          </w:p>
          <w:p w14:paraId="1420794E" w14:textId="77777777" w:rsidR="007D186A" w:rsidRDefault="007D186A" w:rsidP="00964A52">
            <w:pPr>
              <w:rPr>
                <w:rFonts w:ascii="Arial" w:eastAsia="Arial" w:hAnsi="Arial" w:cs="Arial"/>
              </w:rPr>
            </w:pPr>
          </w:p>
          <w:p w14:paraId="3CDA59DC" w14:textId="77777777" w:rsidR="007D186A" w:rsidRDefault="007D186A" w:rsidP="00964A52">
            <w:pPr>
              <w:rPr>
                <w:rFonts w:ascii="Arial" w:eastAsia="Arial" w:hAnsi="Arial" w:cs="Arial"/>
              </w:rPr>
            </w:pPr>
          </w:p>
          <w:p w14:paraId="1FB6336D" w14:textId="77777777" w:rsidR="007D186A" w:rsidRDefault="007D186A" w:rsidP="00964A52">
            <w:pPr>
              <w:rPr>
                <w:rFonts w:ascii="Arial" w:eastAsia="Arial" w:hAnsi="Arial" w:cs="Arial"/>
              </w:rPr>
            </w:pPr>
          </w:p>
          <w:p w14:paraId="2BDFA2A8" w14:textId="77777777" w:rsidR="007D186A" w:rsidRPr="00553213" w:rsidRDefault="007D186A" w:rsidP="00964A52">
            <w:pPr>
              <w:rPr>
                <w:rFonts w:ascii="Arial" w:eastAsia="Arial" w:hAnsi="Arial" w:cs="Arial"/>
              </w:rPr>
            </w:pPr>
          </w:p>
          <w:p w14:paraId="3D6FDA80" w14:textId="77777777" w:rsidR="007D186A" w:rsidRPr="00553213" w:rsidRDefault="007D186A" w:rsidP="00964A52">
            <w:pPr>
              <w:rPr>
                <w:rFonts w:ascii="Arial" w:eastAsia="Arial" w:hAnsi="Arial" w:cs="Arial"/>
                <w:highlight w:val="green"/>
              </w:rPr>
            </w:pPr>
            <w:r w:rsidRPr="395D1716">
              <w:rPr>
                <w:rFonts w:ascii="Arial" w:eastAsia="Arial" w:hAnsi="Arial" w:cs="Arial"/>
                <w:highlight w:val="green"/>
              </w:rPr>
              <w:t>Green</w:t>
            </w:r>
          </w:p>
          <w:p w14:paraId="071E47AE" w14:textId="77777777" w:rsidR="007D186A" w:rsidRPr="00553213" w:rsidRDefault="007D186A" w:rsidP="00964A52">
            <w:pPr>
              <w:rPr>
                <w:rFonts w:ascii="Arial" w:eastAsia="Arial" w:hAnsi="Arial" w:cs="Arial"/>
              </w:rPr>
            </w:pPr>
          </w:p>
          <w:p w14:paraId="2FB09642" w14:textId="77777777" w:rsidR="007D186A" w:rsidRPr="00553213" w:rsidRDefault="007D186A" w:rsidP="00964A52">
            <w:pPr>
              <w:rPr>
                <w:rFonts w:ascii="Arial" w:eastAsia="Arial" w:hAnsi="Arial" w:cs="Arial"/>
              </w:rPr>
            </w:pPr>
          </w:p>
          <w:p w14:paraId="248136B9" w14:textId="77777777" w:rsidR="007D186A" w:rsidRPr="00553213" w:rsidRDefault="007D186A" w:rsidP="00964A52">
            <w:pPr>
              <w:rPr>
                <w:rFonts w:ascii="Arial" w:eastAsia="Arial" w:hAnsi="Arial" w:cs="Arial"/>
              </w:rPr>
            </w:pPr>
          </w:p>
          <w:p w14:paraId="0C1D1B65" w14:textId="77777777" w:rsidR="007D186A" w:rsidRPr="00553213" w:rsidRDefault="007D186A" w:rsidP="00964A52">
            <w:pPr>
              <w:rPr>
                <w:rFonts w:ascii="Arial" w:eastAsia="Arial" w:hAnsi="Arial" w:cs="Arial"/>
              </w:rPr>
            </w:pPr>
          </w:p>
          <w:p w14:paraId="53B0B068" w14:textId="77777777" w:rsidR="007D186A" w:rsidRPr="00553213" w:rsidRDefault="007D186A" w:rsidP="00964A52">
            <w:pPr>
              <w:rPr>
                <w:rFonts w:ascii="Arial" w:eastAsia="Arial" w:hAnsi="Arial" w:cs="Arial"/>
              </w:rPr>
            </w:pPr>
          </w:p>
          <w:p w14:paraId="3C6C60E5" w14:textId="77777777" w:rsidR="007D186A" w:rsidRDefault="007D186A" w:rsidP="00964A52">
            <w:pPr>
              <w:rPr>
                <w:rFonts w:ascii="Arial" w:eastAsia="Arial" w:hAnsi="Arial" w:cs="Arial"/>
                <w:highlight w:val="green"/>
              </w:rPr>
            </w:pPr>
          </w:p>
          <w:p w14:paraId="24CE063D" w14:textId="77777777" w:rsidR="007D186A" w:rsidRDefault="007D186A" w:rsidP="00964A52">
            <w:pPr>
              <w:rPr>
                <w:rFonts w:ascii="Arial" w:eastAsia="Arial" w:hAnsi="Arial" w:cs="Arial"/>
                <w:highlight w:val="green"/>
              </w:rPr>
            </w:pPr>
          </w:p>
          <w:p w14:paraId="0ED20BDC" w14:textId="77777777" w:rsidR="007D186A" w:rsidRPr="00553213" w:rsidRDefault="007D186A" w:rsidP="00964A52">
            <w:pPr>
              <w:rPr>
                <w:rFonts w:ascii="Arial" w:eastAsia="Arial" w:hAnsi="Arial" w:cs="Arial"/>
                <w:highlight w:val="green"/>
              </w:rPr>
            </w:pPr>
            <w:r w:rsidRPr="395D1716">
              <w:rPr>
                <w:rFonts w:ascii="Arial" w:eastAsia="Arial" w:hAnsi="Arial" w:cs="Arial"/>
                <w:highlight w:val="green"/>
              </w:rPr>
              <w:t>Green</w:t>
            </w:r>
          </w:p>
          <w:p w14:paraId="2B1DA527" w14:textId="77777777" w:rsidR="007D186A" w:rsidRPr="00553213" w:rsidRDefault="007D186A" w:rsidP="00964A52">
            <w:pPr>
              <w:rPr>
                <w:rFonts w:ascii="Arial" w:eastAsia="Arial" w:hAnsi="Arial" w:cs="Arial"/>
              </w:rPr>
            </w:pPr>
          </w:p>
          <w:p w14:paraId="2B55A5C8" w14:textId="77777777" w:rsidR="007D186A" w:rsidRPr="00553213" w:rsidRDefault="007D186A" w:rsidP="00964A52">
            <w:pPr>
              <w:rPr>
                <w:rFonts w:ascii="Arial" w:eastAsia="Arial" w:hAnsi="Arial" w:cs="Arial"/>
              </w:rPr>
            </w:pPr>
          </w:p>
          <w:p w14:paraId="0FC5B09E" w14:textId="77777777" w:rsidR="007D186A" w:rsidRPr="00553213" w:rsidRDefault="007D186A" w:rsidP="00964A52">
            <w:pPr>
              <w:rPr>
                <w:rFonts w:ascii="Arial" w:eastAsia="Arial" w:hAnsi="Arial" w:cs="Arial"/>
              </w:rPr>
            </w:pPr>
          </w:p>
          <w:p w14:paraId="2E155166" w14:textId="77777777" w:rsidR="007D186A" w:rsidRDefault="007D186A" w:rsidP="00964A52">
            <w:pPr>
              <w:rPr>
                <w:rFonts w:ascii="Arial" w:eastAsia="Arial" w:hAnsi="Arial" w:cs="Arial"/>
              </w:rPr>
            </w:pPr>
          </w:p>
          <w:p w14:paraId="02E09225" w14:textId="77777777" w:rsidR="007D186A" w:rsidRPr="00D8242B" w:rsidRDefault="007D186A" w:rsidP="00964A52">
            <w:pPr>
              <w:rPr>
                <w:rFonts w:ascii="Arial" w:eastAsia="Arial" w:hAnsi="Arial" w:cs="Arial"/>
                <w:highlight w:val="yellow"/>
              </w:rPr>
            </w:pPr>
            <w:r w:rsidRPr="395D1716">
              <w:rPr>
                <w:rFonts w:ascii="Arial" w:eastAsia="Arial" w:hAnsi="Arial" w:cs="Arial"/>
                <w:highlight w:val="yellow"/>
              </w:rPr>
              <w:t>Amber</w:t>
            </w:r>
          </w:p>
          <w:p w14:paraId="7C5351FB" w14:textId="77777777" w:rsidR="007D186A" w:rsidRPr="00553213" w:rsidRDefault="007D186A" w:rsidP="00964A52">
            <w:pPr>
              <w:rPr>
                <w:rFonts w:ascii="Arial" w:eastAsia="Arial" w:hAnsi="Arial" w:cs="Arial"/>
                <w:highlight w:val="green"/>
              </w:rPr>
            </w:pPr>
            <w:r w:rsidRPr="395D1716">
              <w:rPr>
                <w:rFonts w:ascii="Arial" w:eastAsia="Arial" w:hAnsi="Arial" w:cs="Arial"/>
              </w:rPr>
              <w:t>PIs were surveyed in 2018, and feedback taken into account</w:t>
            </w:r>
          </w:p>
        </w:tc>
        <w:tc>
          <w:tcPr>
            <w:tcW w:w="1105" w:type="dxa"/>
          </w:tcPr>
          <w:p w14:paraId="237D0166" w14:textId="77777777" w:rsidR="007D186A" w:rsidRPr="00553213" w:rsidRDefault="007D186A" w:rsidP="00964A52">
            <w:pPr>
              <w:rPr>
                <w:rFonts w:ascii="Arial" w:eastAsia="Arial" w:hAnsi="Arial" w:cs="Arial"/>
                <w:highlight w:val="green"/>
              </w:rPr>
            </w:pPr>
            <w:r w:rsidRPr="395D1716">
              <w:rPr>
                <w:rFonts w:ascii="Arial" w:eastAsia="Arial" w:hAnsi="Arial" w:cs="Arial"/>
                <w:highlight w:val="green"/>
              </w:rPr>
              <w:lastRenderedPageBreak/>
              <w:t>Green</w:t>
            </w:r>
          </w:p>
          <w:p w14:paraId="0DAB702A" w14:textId="77777777" w:rsidR="007D186A" w:rsidRPr="00553213" w:rsidRDefault="007D186A" w:rsidP="00964A52">
            <w:pPr>
              <w:rPr>
                <w:rFonts w:ascii="Arial" w:eastAsia="Arial" w:hAnsi="Arial" w:cs="Arial"/>
              </w:rPr>
            </w:pPr>
          </w:p>
          <w:p w14:paraId="04FAA107" w14:textId="77777777" w:rsidR="007D186A" w:rsidRPr="00553213" w:rsidRDefault="007D186A" w:rsidP="00964A52">
            <w:pPr>
              <w:rPr>
                <w:rFonts w:ascii="Arial" w:eastAsia="Arial" w:hAnsi="Arial" w:cs="Arial"/>
              </w:rPr>
            </w:pPr>
          </w:p>
          <w:p w14:paraId="1E002BA3" w14:textId="77777777" w:rsidR="007D186A" w:rsidRPr="00553213" w:rsidRDefault="007D186A" w:rsidP="00964A52">
            <w:pPr>
              <w:rPr>
                <w:rFonts w:ascii="Arial" w:eastAsia="Arial" w:hAnsi="Arial" w:cs="Arial"/>
              </w:rPr>
            </w:pPr>
          </w:p>
          <w:p w14:paraId="0796D87F" w14:textId="77777777" w:rsidR="007D186A" w:rsidRPr="00553213" w:rsidRDefault="007D186A" w:rsidP="00964A52">
            <w:pPr>
              <w:rPr>
                <w:rFonts w:ascii="Arial" w:eastAsia="Arial" w:hAnsi="Arial" w:cs="Arial"/>
              </w:rPr>
            </w:pPr>
          </w:p>
          <w:p w14:paraId="40FC302B" w14:textId="77777777" w:rsidR="007D186A" w:rsidRPr="00553213" w:rsidRDefault="007D186A" w:rsidP="00964A52">
            <w:pPr>
              <w:rPr>
                <w:rFonts w:ascii="Arial" w:eastAsia="Arial" w:hAnsi="Arial" w:cs="Arial"/>
              </w:rPr>
            </w:pPr>
          </w:p>
          <w:p w14:paraId="25D0A5A8" w14:textId="77777777" w:rsidR="007D186A" w:rsidRPr="00553213" w:rsidRDefault="007D186A" w:rsidP="00964A52">
            <w:pPr>
              <w:rPr>
                <w:rFonts w:ascii="Arial" w:eastAsia="Arial" w:hAnsi="Arial" w:cs="Arial"/>
              </w:rPr>
            </w:pPr>
          </w:p>
          <w:p w14:paraId="506FF52C" w14:textId="77777777" w:rsidR="007D186A" w:rsidRDefault="007D186A" w:rsidP="00964A52">
            <w:pPr>
              <w:rPr>
                <w:rFonts w:ascii="Arial" w:eastAsia="Arial" w:hAnsi="Arial" w:cs="Arial"/>
              </w:rPr>
            </w:pPr>
          </w:p>
          <w:p w14:paraId="721D7C56" w14:textId="77777777" w:rsidR="007D186A" w:rsidRDefault="007D186A" w:rsidP="00964A52">
            <w:pPr>
              <w:rPr>
                <w:rFonts w:ascii="Arial" w:eastAsia="Arial" w:hAnsi="Arial" w:cs="Arial"/>
              </w:rPr>
            </w:pPr>
          </w:p>
          <w:p w14:paraId="7037E9E6" w14:textId="77777777" w:rsidR="007D186A" w:rsidRDefault="007D186A" w:rsidP="00964A52">
            <w:pPr>
              <w:rPr>
                <w:rFonts w:ascii="Arial" w:eastAsia="Arial" w:hAnsi="Arial" w:cs="Arial"/>
              </w:rPr>
            </w:pPr>
          </w:p>
          <w:p w14:paraId="2C1503BC" w14:textId="77777777" w:rsidR="007D186A" w:rsidRDefault="007D186A" w:rsidP="00964A52">
            <w:pPr>
              <w:rPr>
                <w:rFonts w:ascii="Arial" w:eastAsia="Arial" w:hAnsi="Arial" w:cs="Arial"/>
              </w:rPr>
            </w:pPr>
          </w:p>
          <w:p w14:paraId="3D3CFB6B" w14:textId="77777777" w:rsidR="007D186A" w:rsidRDefault="007D186A" w:rsidP="00964A52">
            <w:pPr>
              <w:rPr>
                <w:rFonts w:ascii="Arial" w:eastAsia="Arial" w:hAnsi="Arial" w:cs="Arial"/>
              </w:rPr>
            </w:pPr>
          </w:p>
          <w:p w14:paraId="67861395" w14:textId="77777777" w:rsidR="007D186A" w:rsidRPr="00553213" w:rsidRDefault="007D186A" w:rsidP="00964A52">
            <w:pPr>
              <w:rPr>
                <w:rFonts w:ascii="Arial" w:eastAsia="Arial" w:hAnsi="Arial" w:cs="Arial"/>
              </w:rPr>
            </w:pPr>
          </w:p>
          <w:p w14:paraId="1DAA218F" w14:textId="77777777" w:rsidR="007D186A" w:rsidRPr="00553213" w:rsidRDefault="007D186A" w:rsidP="00964A52">
            <w:pPr>
              <w:rPr>
                <w:rFonts w:ascii="Arial" w:eastAsia="Arial" w:hAnsi="Arial" w:cs="Arial"/>
              </w:rPr>
            </w:pPr>
          </w:p>
          <w:p w14:paraId="22D62A0A" w14:textId="77777777" w:rsidR="007D186A" w:rsidRPr="00553213" w:rsidRDefault="007D186A" w:rsidP="00964A52">
            <w:pPr>
              <w:rPr>
                <w:rFonts w:ascii="Arial" w:eastAsia="Arial" w:hAnsi="Arial" w:cs="Arial"/>
                <w:highlight w:val="red"/>
              </w:rPr>
            </w:pPr>
            <w:r w:rsidRPr="395D1716">
              <w:rPr>
                <w:rFonts w:ascii="Arial" w:eastAsia="Arial" w:hAnsi="Arial" w:cs="Arial"/>
                <w:highlight w:val="red"/>
              </w:rPr>
              <w:t>Red</w:t>
            </w:r>
          </w:p>
          <w:p w14:paraId="0D17993A" w14:textId="77777777" w:rsidR="007D186A" w:rsidRPr="00553213" w:rsidRDefault="007D186A" w:rsidP="00964A52">
            <w:pPr>
              <w:rPr>
                <w:rFonts w:ascii="Arial" w:eastAsia="Arial" w:hAnsi="Arial" w:cs="Arial"/>
              </w:rPr>
            </w:pPr>
          </w:p>
          <w:p w14:paraId="5D5E0682" w14:textId="77777777" w:rsidR="007D186A" w:rsidRPr="00553213" w:rsidRDefault="007D186A" w:rsidP="00964A52">
            <w:pPr>
              <w:rPr>
                <w:rFonts w:ascii="Arial" w:eastAsia="Arial" w:hAnsi="Arial" w:cs="Arial"/>
              </w:rPr>
            </w:pPr>
          </w:p>
          <w:p w14:paraId="7B2C8B28" w14:textId="77777777" w:rsidR="007D186A" w:rsidRPr="00553213" w:rsidRDefault="007D186A" w:rsidP="00964A52">
            <w:pPr>
              <w:rPr>
                <w:rFonts w:ascii="Arial" w:eastAsia="Arial" w:hAnsi="Arial" w:cs="Arial"/>
              </w:rPr>
            </w:pPr>
          </w:p>
          <w:p w14:paraId="76E366E1" w14:textId="77777777" w:rsidR="007D186A" w:rsidRPr="00553213" w:rsidRDefault="007D186A" w:rsidP="00964A52">
            <w:pPr>
              <w:rPr>
                <w:rFonts w:ascii="Arial" w:eastAsia="Arial" w:hAnsi="Arial" w:cs="Arial"/>
              </w:rPr>
            </w:pPr>
          </w:p>
          <w:p w14:paraId="0CEEAE91" w14:textId="77777777" w:rsidR="007D186A" w:rsidRPr="00553213" w:rsidRDefault="007D186A" w:rsidP="00964A52">
            <w:pPr>
              <w:rPr>
                <w:rFonts w:ascii="Arial" w:eastAsia="Arial" w:hAnsi="Arial" w:cs="Arial"/>
              </w:rPr>
            </w:pPr>
          </w:p>
          <w:p w14:paraId="3BABA8A6" w14:textId="77777777" w:rsidR="007D186A" w:rsidRPr="00553213" w:rsidRDefault="007D186A" w:rsidP="00964A52">
            <w:pPr>
              <w:rPr>
                <w:rFonts w:ascii="Arial" w:eastAsia="Arial" w:hAnsi="Arial" w:cs="Arial"/>
              </w:rPr>
            </w:pPr>
          </w:p>
          <w:p w14:paraId="4371B615" w14:textId="77777777" w:rsidR="007D186A" w:rsidRPr="00553213" w:rsidRDefault="007D186A" w:rsidP="00964A52">
            <w:pPr>
              <w:rPr>
                <w:rFonts w:ascii="Arial" w:eastAsia="Arial" w:hAnsi="Arial" w:cs="Arial"/>
              </w:rPr>
            </w:pPr>
          </w:p>
          <w:p w14:paraId="7C630BEE" w14:textId="77777777" w:rsidR="007D186A" w:rsidRDefault="007D186A" w:rsidP="00964A52">
            <w:pPr>
              <w:rPr>
                <w:rFonts w:ascii="Arial" w:eastAsia="Arial" w:hAnsi="Arial" w:cs="Arial"/>
              </w:rPr>
            </w:pPr>
          </w:p>
          <w:p w14:paraId="7ECDB486" w14:textId="77777777" w:rsidR="007D186A" w:rsidRDefault="007D186A" w:rsidP="00964A52">
            <w:pPr>
              <w:rPr>
                <w:rFonts w:ascii="Arial" w:eastAsia="Arial" w:hAnsi="Arial" w:cs="Arial"/>
              </w:rPr>
            </w:pPr>
          </w:p>
          <w:p w14:paraId="34937DAE" w14:textId="77777777" w:rsidR="007D186A" w:rsidRDefault="007D186A" w:rsidP="00964A52">
            <w:pPr>
              <w:rPr>
                <w:rFonts w:ascii="Arial" w:eastAsia="Arial" w:hAnsi="Arial" w:cs="Arial"/>
              </w:rPr>
            </w:pPr>
          </w:p>
          <w:p w14:paraId="19493F93" w14:textId="77777777" w:rsidR="007D186A" w:rsidRDefault="007D186A" w:rsidP="00964A52">
            <w:pPr>
              <w:rPr>
                <w:rFonts w:ascii="Arial" w:eastAsia="Arial" w:hAnsi="Arial" w:cs="Arial"/>
              </w:rPr>
            </w:pPr>
          </w:p>
          <w:p w14:paraId="2A18A932" w14:textId="77777777" w:rsidR="007D186A" w:rsidRPr="00553213" w:rsidRDefault="007D186A" w:rsidP="00964A52">
            <w:pPr>
              <w:rPr>
                <w:rFonts w:ascii="Arial" w:eastAsia="Arial" w:hAnsi="Arial" w:cs="Arial"/>
                <w:highlight w:val="green"/>
              </w:rPr>
            </w:pPr>
            <w:r w:rsidRPr="395D1716">
              <w:rPr>
                <w:rFonts w:ascii="Arial" w:eastAsia="Arial" w:hAnsi="Arial" w:cs="Arial"/>
                <w:highlight w:val="green"/>
              </w:rPr>
              <w:t>Green</w:t>
            </w:r>
          </w:p>
          <w:p w14:paraId="0F1F9EE3" w14:textId="77777777" w:rsidR="007D186A" w:rsidRPr="00553213" w:rsidRDefault="007D186A" w:rsidP="00964A52">
            <w:pPr>
              <w:rPr>
                <w:rFonts w:ascii="Arial" w:eastAsia="Arial" w:hAnsi="Arial" w:cs="Arial"/>
              </w:rPr>
            </w:pPr>
          </w:p>
          <w:p w14:paraId="4B1F1506" w14:textId="77777777" w:rsidR="007D186A" w:rsidRPr="00553213" w:rsidRDefault="007D186A" w:rsidP="00964A52">
            <w:pPr>
              <w:rPr>
                <w:rFonts w:ascii="Arial" w:eastAsia="Arial" w:hAnsi="Arial" w:cs="Arial"/>
              </w:rPr>
            </w:pPr>
          </w:p>
          <w:p w14:paraId="0276679E" w14:textId="77777777" w:rsidR="007D186A" w:rsidRPr="00553213" w:rsidRDefault="007D186A" w:rsidP="00964A52">
            <w:pPr>
              <w:rPr>
                <w:rFonts w:ascii="Arial" w:eastAsia="Arial" w:hAnsi="Arial" w:cs="Arial"/>
              </w:rPr>
            </w:pPr>
          </w:p>
          <w:p w14:paraId="1371C31C" w14:textId="77777777" w:rsidR="007D186A" w:rsidRPr="00553213" w:rsidRDefault="007D186A" w:rsidP="00964A52">
            <w:pPr>
              <w:rPr>
                <w:rFonts w:ascii="Arial" w:eastAsia="Arial" w:hAnsi="Arial" w:cs="Arial"/>
              </w:rPr>
            </w:pPr>
          </w:p>
          <w:p w14:paraId="0E56D12F" w14:textId="77777777" w:rsidR="007D186A" w:rsidRPr="00553213" w:rsidRDefault="007D186A" w:rsidP="00964A52">
            <w:pPr>
              <w:rPr>
                <w:rFonts w:ascii="Arial" w:eastAsia="Arial" w:hAnsi="Arial" w:cs="Arial"/>
              </w:rPr>
            </w:pPr>
          </w:p>
          <w:p w14:paraId="33A3B18C" w14:textId="77777777" w:rsidR="007D186A" w:rsidRPr="00553213" w:rsidRDefault="007D186A" w:rsidP="00964A52">
            <w:pPr>
              <w:rPr>
                <w:rFonts w:ascii="Arial" w:eastAsia="Arial" w:hAnsi="Arial" w:cs="Arial"/>
              </w:rPr>
            </w:pPr>
          </w:p>
          <w:p w14:paraId="29DF078D" w14:textId="77777777" w:rsidR="007D186A" w:rsidRDefault="007D186A" w:rsidP="00964A52">
            <w:pPr>
              <w:rPr>
                <w:rFonts w:ascii="Arial" w:eastAsia="Arial" w:hAnsi="Arial" w:cs="Arial"/>
                <w:highlight w:val="green"/>
              </w:rPr>
            </w:pPr>
          </w:p>
          <w:p w14:paraId="6C316ED5" w14:textId="77777777" w:rsidR="007D186A" w:rsidRPr="00553213" w:rsidRDefault="007D186A" w:rsidP="00964A52">
            <w:pPr>
              <w:rPr>
                <w:rFonts w:ascii="Arial" w:eastAsia="Arial" w:hAnsi="Arial" w:cs="Arial"/>
                <w:highlight w:val="green"/>
              </w:rPr>
            </w:pPr>
            <w:r w:rsidRPr="395D1716">
              <w:rPr>
                <w:rFonts w:ascii="Arial" w:eastAsia="Arial" w:hAnsi="Arial" w:cs="Arial"/>
                <w:highlight w:val="green"/>
              </w:rPr>
              <w:t>Green</w:t>
            </w:r>
          </w:p>
          <w:p w14:paraId="3F75CD93" w14:textId="77777777" w:rsidR="007D186A" w:rsidRPr="00553213" w:rsidRDefault="007D186A" w:rsidP="00964A52">
            <w:pPr>
              <w:rPr>
                <w:rFonts w:ascii="Arial" w:eastAsia="Arial" w:hAnsi="Arial" w:cs="Arial"/>
              </w:rPr>
            </w:pPr>
          </w:p>
          <w:p w14:paraId="255C6555" w14:textId="77777777" w:rsidR="007D186A" w:rsidRPr="00553213" w:rsidRDefault="007D186A" w:rsidP="00964A52">
            <w:pPr>
              <w:rPr>
                <w:rFonts w:ascii="Arial" w:eastAsia="Arial" w:hAnsi="Arial" w:cs="Arial"/>
              </w:rPr>
            </w:pPr>
          </w:p>
          <w:p w14:paraId="64A83B0E" w14:textId="77777777" w:rsidR="007D186A" w:rsidRPr="00553213" w:rsidRDefault="007D186A" w:rsidP="00964A52">
            <w:pPr>
              <w:rPr>
                <w:rFonts w:ascii="Arial" w:eastAsia="Arial" w:hAnsi="Arial" w:cs="Arial"/>
              </w:rPr>
            </w:pPr>
          </w:p>
          <w:p w14:paraId="24EE6560" w14:textId="77777777" w:rsidR="007D186A" w:rsidRPr="00553213" w:rsidRDefault="007D186A" w:rsidP="00964A52">
            <w:pPr>
              <w:rPr>
                <w:rFonts w:ascii="Arial" w:eastAsia="Arial" w:hAnsi="Arial" w:cs="Arial"/>
              </w:rPr>
            </w:pPr>
          </w:p>
          <w:p w14:paraId="68B3CCD1" w14:textId="77777777" w:rsidR="007D186A" w:rsidRDefault="007D186A" w:rsidP="00964A52">
            <w:pPr>
              <w:rPr>
                <w:rFonts w:ascii="Arial" w:eastAsia="Arial" w:hAnsi="Arial" w:cs="Arial"/>
                <w:highlight w:val="green"/>
              </w:rPr>
            </w:pPr>
            <w:r w:rsidRPr="395D1716">
              <w:rPr>
                <w:rFonts w:ascii="Arial" w:eastAsia="Arial" w:hAnsi="Arial" w:cs="Arial"/>
                <w:highlight w:val="green"/>
              </w:rPr>
              <w:t>Green</w:t>
            </w:r>
          </w:p>
          <w:p w14:paraId="54C56FED" w14:textId="77777777" w:rsidR="007D186A" w:rsidRPr="00553213" w:rsidRDefault="007D186A" w:rsidP="00964A52">
            <w:pPr>
              <w:rPr>
                <w:rFonts w:ascii="Arial" w:eastAsia="Arial" w:hAnsi="Arial" w:cs="Arial"/>
                <w:highlight w:val="green"/>
              </w:rPr>
            </w:pPr>
            <w:r w:rsidRPr="395D1716">
              <w:rPr>
                <w:rFonts w:ascii="Arial" w:eastAsia="Arial" w:hAnsi="Arial" w:cs="Arial"/>
              </w:rPr>
              <w:t>Following feedback from a survey in 2018, changes were made to the non-clinical PI PDR process, and guidance notes issued.</w:t>
            </w:r>
          </w:p>
        </w:tc>
        <w:tc>
          <w:tcPr>
            <w:tcW w:w="1437" w:type="dxa"/>
          </w:tcPr>
          <w:p w14:paraId="3563B68F" w14:textId="77777777" w:rsidR="007D186A" w:rsidRPr="00553213" w:rsidRDefault="007D186A" w:rsidP="00964A52">
            <w:pPr>
              <w:rPr>
                <w:rFonts w:ascii="Arial" w:eastAsia="Arial" w:hAnsi="Arial" w:cs="Arial"/>
                <w:highlight w:val="green"/>
              </w:rPr>
            </w:pPr>
            <w:r w:rsidRPr="395D1716">
              <w:rPr>
                <w:rFonts w:ascii="Arial" w:eastAsia="Arial" w:hAnsi="Arial" w:cs="Arial"/>
                <w:highlight w:val="green"/>
              </w:rPr>
              <w:lastRenderedPageBreak/>
              <w:t>Green</w:t>
            </w:r>
          </w:p>
          <w:p w14:paraId="4D5F4F29" w14:textId="77777777" w:rsidR="007D186A" w:rsidRPr="00553213" w:rsidRDefault="007D186A" w:rsidP="00964A52">
            <w:pPr>
              <w:rPr>
                <w:rFonts w:ascii="Arial" w:eastAsia="Arial" w:hAnsi="Arial" w:cs="Arial"/>
              </w:rPr>
            </w:pPr>
            <w:r w:rsidRPr="395D1716">
              <w:rPr>
                <w:rFonts w:ascii="Arial" w:eastAsia="Arial" w:hAnsi="Arial" w:cs="Arial"/>
              </w:rPr>
              <w:t xml:space="preserve">Completion rates have remained high 2018-2023, 86% average for research staff and 92% for PSS staff, one of the highest in MSD. </w:t>
            </w:r>
          </w:p>
          <w:p w14:paraId="5C6CAF1C" w14:textId="77777777" w:rsidR="007D186A" w:rsidRPr="00553213" w:rsidRDefault="007D186A" w:rsidP="00964A52">
            <w:pPr>
              <w:rPr>
                <w:rFonts w:ascii="Arial" w:eastAsia="Arial" w:hAnsi="Arial" w:cs="Arial"/>
              </w:rPr>
            </w:pPr>
          </w:p>
          <w:p w14:paraId="5086AF7F" w14:textId="77777777" w:rsidR="007D186A" w:rsidRDefault="007D186A" w:rsidP="00964A52">
            <w:pPr>
              <w:rPr>
                <w:rFonts w:ascii="Arial" w:eastAsia="Arial" w:hAnsi="Arial" w:cs="Arial"/>
                <w:highlight w:val="red"/>
              </w:rPr>
            </w:pPr>
          </w:p>
          <w:p w14:paraId="5A076B4F" w14:textId="77777777" w:rsidR="007D186A" w:rsidRPr="00553213" w:rsidRDefault="007D186A" w:rsidP="00964A52">
            <w:pPr>
              <w:rPr>
                <w:rFonts w:ascii="Arial" w:eastAsia="Arial" w:hAnsi="Arial" w:cs="Arial"/>
                <w:highlight w:val="red"/>
              </w:rPr>
            </w:pPr>
            <w:r w:rsidRPr="395D1716">
              <w:rPr>
                <w:rFonts w:ascii="Arial" w:eastAsia="Arial" w:hAnsi="Arial" w:cs="Arial"/>
                <w:highlight w:val="red"/>
              </w:rPr>
              <w:t>Red</w:t>
            </w:r>
          </w:p>
          <w:p w14:paraId="69AC9D2C" w14:textId="77777777" w:rsidR="007D186A" w:rsidRDefault="007D186A" w:rsidP="00964A52">
            <w:pPr>
              <w:rPr>
                <w:rFonts w:ascii="Arial" w:eastAsia="Arial" w:hAnsi="Arial" w:cs="Arial"/>
              </w:rPr>
            </w:pPr>
            <w:r w:rsidRPr="395D1716">
              <w:rPr>
                <w:rFonts w:ascii="Arial" w:eastAsia="Arial" w:hAnsi="Arial" w:cs="Arial"/>
              </w:rPr>
              <w:t>POD stopped providing PDR training and alternative training pilots were unsuccessful</w:t>
            </w:r>
          </w:p>
          <w:p w14:paraId="1E169B45" w14:textId="77777777" w:rsidR="007D186A" w:rsidRDefault="007D186A" w:rsidP="00964A52">
            <w:pPr>
              <w:rPr>
                <w:rFonts w:ascii="Arial" w:eastAsia="Arial" w:hAnsi="Arial" w:cs="Arial"/>
                <w:highlight w:val="green"/>
              </w:rPr>
            </w:pPr>
          </w:p>
          <w:p w14:paraId="644F6A53" w14:textId="77777777" w:rsidR="007D186A" w:rsidRDefault="007D186A" w:rsidP="00964A52">
            <w:pPr>
              <w:rPr>
                <w:rFonts w:ascii="Arial" w:eastAsia="Arial" w:hAnsi="Arial" w:cs="Arial"/>
                <w:highlight w:val="green"/>
              </w:rPr>
            </w:pPr>
          </w:p>
          <w:p w14:paraId="55AEDE33" w14:textId="77777777" w:rsidR="007D186A" w:rsidRDefault="007D186A" w:rsidP="00964A52">
            <w:pPr>
              <w:rPr>
                <w:rFonts w:ascii="Arial" w:eastAsia="Arial" w:hAnsi="Arial" w:cs="Arial"/>
                <w:highlight w:val="green"/>
              </w:rPr>
            </w:pPr>
          </w:p>
          <w:p w14:paraId="308F2185" w14:textId="77777777" w:rsidR="007D186A" w:rsidRDefault="007D186A" w:rsidP="00964A52">
            <w:pPr>
              <w:rPr>
                <w:rFonts w:ascii="Arial" w:eastAsia="Arial" w:hAnsi="Arial" w:cs="Arial"/>
                <w:highlight w:val="green"/>
              </w:rPr>
            </w:pPr>
          </w:p>
          <w:p w14:paraId="7E05C0BB" w14:textId="77777777" w:rsidR="007D186A" w:rsidRPr="00553213" w:rsidRDefault="007D186A" w:rsidP="00964A52">
            <w:pPr>
              <w:rPr>
                <w:rFonts w:ascii="Arial" w:eastAsia="Arial" w:hAnsi="Arial" w:cs="Arial"/>
                <w:highlight w:val="green"/>
              </w:rPr>
            </w:pPr>
            <w:r w:rsidRPr="395D1716">
              <w:rPr>
                <w:rFonts w:ascii="Arial" w:eastAsia="Arial" w:hAnsi="Arial" w:cs="Arial"/>
                <w:highlight w:val="green"/>
              </w:rPr>
              <w:t xml:space="preserve">Green </w:t>
            </w:r>
          </w:p>
          <w:p w14:paraId="3DBFC8D5" w14:textId="77777777" w:rsidR="007D186A" w:rsidRPr="00D8242B" w:rsidRDefault="007D186A" w:rsidP="00964A52">
            <w:pPr>
              <w:rPr>
                <w:rFonts w:ascii="Arial" w:eastAsia="Arial" w:hAnsi="Arial" w:cs="Arial"/>
              </w:rPr>
            </w:pPr>
            <w:r w:rsidRPr="395D1716">
              <w:rPr>
                <w:rFonts w:ascii="Arial" w:eastAsia="Arial" w:hAnsi="Arial" w:cs="Arial"/>
              </w:rPr>
              <w:t xml:space="preserve">POD have issued PDR </w:t>
            </w:r>
            <w:r w:rsidRPr="395D1716">
              <w:rPr>
                <w:rFonts w:ascii="Arial" w:eastAsia="Arial" w:hAnsi="Arial" w:cs="Arial"/>
              </w:rPr>
              <w:lastRenderedPageBreak/>
              <w:t>guidance for managers which we use</w:t>
            </w:r>
          </w:p>
          <w:p w14:paraId="018879CF" w14:textId="77777777" w:rsidR="007D186A" w:rsidRDefault="007D186A" w:rsidP="00964A52">
            <w:pPr>
              <w:rPr>
                <w:rFonts w:ascii="Arial" w:eastAsia="Arial" w:hAnsi="Arial" w:cs="Arial"/>
                <w:highlight w:val="green"/>
              </w:rPr>
            </w:pPr>
          </w:p>
          <w:p w14:paraId="6BB5B949" w14:textId="77777777" w:rsidR="007D186A" w:rsidRDefault="007D186A" w:rsidP="00964A52">
            <w:pPr>
              <w:rPr>
                <w:rFonts w:ascii="Arial" w:eastAsia="Arial" w:hAnsi="Arial" w:cs="Arial"/>
                <w:highlight w:val="green"/>
              </w:rPr>
            </w:pPr>
          </w:p>
          <w:p w14:paraId="3592237A" w14:textId="77777777" w:rsidR="007D186A" w:rsidRPr="00553213" w:rsidRDefault="007D186A" w:rsidP="00964A52">
            <w:pPr>
              <w:rPr>
                <w:rFonts w:ascii="Arial" w:eastAsia="Arial" w:hAnsi="Arial" w:cs="Arial"/>
              </w:rPr>
            </w:pPr>
            <w:r w:rsidRPr="395D1716">
              <w:rPr>
                <w:rFonts w:ascii="Arial" w:eastAsia="Arial" w:hAnsi="Arial" w:cs="Arial"/>
                <w:highlight w:val="green"/>
              </w:rPr>
              <w:t>Green</w:t>
            </w:r>
            <w:r w:rsidRPr="395D1716">
              <w:rPr>
                <w:rFonts w:ascii="Arial" w:eastAsia="Arial" w:hAnsi="Arial" w:cs="Arial"/>
              </w:rPr>
              <w:t xml:space="preserve"> </w:t>
            </w:r>
          </w:p>
          <w:p w14:paraId="4267CB5F" w14:textId="77777777" w:rsidR="007D186A" w:rsidRPr="00553213" w:rsidRDefault="007D186A" w:rsidP="00964A52">
            <w:pPr>
              <w:rPr>
                <w:rFonts w:ascii="Arial" w:eastAsia="Arial" w:hAnsi="Arial" w:cs="Arial"/>
              </w:rPr>
            </w:pPr>
          </w:p>
          <w:p w14:paraId="22F1E35D" w14:textId="77777777" w:rsidR="007D186A" w:rsidRPr="00553213" w:rsidRDefault="007D186A" w:rsidP="00964A52">
            <w:pPr>
              <w:rPr>
                <w:rFonts w:ascii="Arial" w:eastAsia="Arial" w:hAnsi="Arial" w:cs="Arial"/>
              </w:rPr>
            </w:pPr>
          </w:p>
          <w:p w14:paraId="34AC372F" w14:textId="77777777" w:rsidR="007D186A" w:rsidRDefault="007D186A" w:rsidP="00964A52">
            <w:pPr>
              <w:rPr>
                <w:rFonts w:ascii="Arial" w:eastAsia="Arial" w:hAnsi="Arial" w:cs="Arial"/>
                <w:highlight w:val="green"/>
              </w:rPr>
            </w:pPr>
          </w:p>
          <w:p w14:paraId="4DCDDC17" w14:textId="77777777" w:rsidR="007D186A" w:rsidRDefault="007D186A" w:rsidP="00964A52">
            <w:pPr>
              <w:rPr>
                <w:rFonts w:ascii="Arial" w:eastAsia="Arial" w:hAnsi="Arial" w:cs="Arial"/>
                <w:highlight w:val="green"/>
              </w:rPr>
            </w:pPr>
          </w:p>
          <w:p w14:paraId="6D814C46" w14:textId="77777777" w:rsidR="007D186A" w:rsidRPr="00553213" w:rsidRDefault="007D186A" w:rsidP="00964A52">
            <w:pPr>
              <w:rPr>
                <w:rFonts w:ascii="Arial" w:eastAsia="Arial" w:hAnsi="Arial" w:cs="Arial"/>
                <w:highlight w:val="green"/>
              </w:rPr>
            </w:pPr>
            <w:r w:rsidRPr="395D1716">
              <w:rPr>
                <w:rFonts w:ascii="Arial" w:eastAsia="Arial" w:hAnsi="Arial" w:cs="Arial"/>
                <w:highlight w:val="green"/>
              </w:rPr>
              <w:t xml:space="preserve">Green </w:t>
            </w:r>
          </w:p>
          <w:p w14:paraId="1458052E" w14:textId="77777777" w:rsidR="007D186A" w:rsidRPr="00553213" w:rsidRDefault="007D186A" w:rsidP="00964A52">
            <w:pPr>
              <w:rPr>
                <w:rFonts w:ascii="Arial" w:eastAsia="Arial" w:hAnsi="Arial" w:cs="Arial"/>
                <w:highlight w:val="green"/>
              </w:rPr>
            </w:pPr>
            <w:r w:rsidRPr="395D1716">
              <w:rPr>
                <w:rFonts w:ascii="Arial" w:eastAsia="Arial" w:hAnsi="Arial" w:cs="Arial"/>
              </w:rPr>
              <w:t xml:space="preserve">Completion rates for F increased from 67% to 88% (M stayed the same at 56%). </w:t>
            </w:r>
          </w:p>
        </w:tc>
      </w:tr>
      <w:tr w:rsidR="007D186A" w:rsidRPr="0033674A" w14:paraId="49983F57" w14:textId="77777777" w:rsidTr="00964A52">
        <w:tc>
          <w:tcPr>
            <w:tcW w:w="1560" w:type="dxa"/>
          </w:tcPr>
          <w:p w14:paraId="0ABA1AAA" w14:textId="77777777" w:rsidR="007D186A" w:rsidRPr="00553213" w:rsidRDefault="007D186A" w:rsidP="00964A52">
            <w:pPr>
              <w:pStyle w:val="ListParagraph"/>
              <w:numPr>
                <w:ilvl w:val="0"/>
                <w:numId w:val="0"/>
              </w:numPr>
              <w:rPr>
                <w:rFonts w:eastAsia="Arial"/>
                <w:sz w:val="20"/>
                <w:szCs w:val="20"/>
              </w:rPr>
            </w:pPr>
            <w:r w:rsidRPr="395D1716">
              <w:rPr>
                <w:rFonts w:eastAsia="Arial"/>
                <w:sz w:val="20"/>
                <w:szCs w:val="20"/>
              </w:rPr>
              <w:lastRenderedPageBreak/>
              <w:t>Share our experience to strengthen PDR in other departments</w:t>
            </w:r>
          </w:p>
          <w:p w14:paraId="209D9831" w14:textId="77777777" w:rsidR="007D186A" w:rsidRPr="00553213" w:rsidRDefault="007D186A" w:rsidP="00964A52">
            <w:pPr>
              <w:pStyle w:val="ListParagraph"/>
              <w:numPr>
                <w:ilvl w:val="0"/>
                <w:numId w:val="0"/>
              </w:numPr>
              <w:rPr>
                <w:rFonts w:eastAsia="Arial"/>
                <w:sz w:val="20"/>
                <w:szCs w:val="20"/>
              </w:rPr>
            </w:pPr>
          </w:p>
        </w:tc>
        <w:tc>
          <w:tcPr>
            <w:tcW w:w="2406" w:type="dxa"/>
          </w:tcPr>
          <w:p w14:paraId="58E45EA0" w14:textId="77777777" w:rsidR="007D186A" w:rsidRPr="00EF61FA" w:rsidRDefault="007D186A" w:rsidP="007D186A">
            <w:pPr>
              <w:pStyle w:val="ListParagraph"/>
              <w:numPr>
                <w:ilvl w:val="1"/>
                <w:numId w:val="33"/>
              </w:numPr>
              <w:spacing w:after="0"/>
              <w:contextualSpacing/>
              <w:rPr>
                <w:rFonts w:eastAsia="Arial"/>
                <w:sz w:val="20"/>
                <w:szCs w:val="20"/>
              </w:rPr>
            </w:pPr>
            <w:bookmarkStart w:id="68" w:name="_Ref513632740"/>
          </w:p>
          <w:p w14:paraId="4C0EFD43" w14:textId="77777777" w:rsidR="007D186A" w:rsidRPr="00553213" w:rsidRDefault="007D186A" w:rsidP="00964A52">
            <w:pPr>
              <w:pStyle w:val="ListParagraph"/>
              <w:numPr>
                <w:ilvl w:val="0"/>
                <w:numId w:val="0"/>
              </w:numPr>
              <w:spacing w:after="0"/>
              <w:contextualSpacing/>
              <w:rPr>
                <w:rFonts w:eastAsia="Arial"/>
                <w:sz w:val="20"/>
                <w:szCs w:val="20"/>
              </w:rPr>
            </w:pPr>
            <w:r w:rsidRPr="395D1716">
              <w:rPr>
                <w:rFonts w:eastAsia="Arial"/>
                <w:sz w:val="20"/>
                <w:szCs w:val="20"/>
              </w:rPr>
              <w:t>Contribute to University’s project to strengthen PDRs across Departments</w:t>
            </w:r>
            <w:bookmarkEnd w:id="68"/>
          </w:p>
        </w:tc>
        <w:tc>
          <w:tcPr>
            <w:tcW w:w="2424" w:type="dxa"/>
          </w:tcPr>
          <w:p w14:paraId="7616C4B6" w14:textId="77777777" w:rsidR="007D186A" w:rsidRPr="00553213" w:rsidRDefault="007D186A" w:rsidP="00964A52">
            <w:pPr>
              <w:rPr>
                <w:rFonts w:ascii="Arial" w:eastAsia="Arial" w:hAnsi="Arial" w:cs="Arial"/>
              </w:rPr>
            </w:pPr>
            <w:r w:rsidRPr="395D1716">
              <w:rPr>
                <w:rFonts w:ascii="Arial" w:eastAsia="Arial" w:hAnsi="Arial" w:cs="Arial"/>
                <w:b/>
                <w:bCs/>
              </w:rPr>
              <w:t xml:space="preserve">AS </w:t>
            </w:r>
            <w:proofErr w:type="gramStart"/>
            <w:r w:rsidRPr="395D1716">
              <w:rPr>
                <w:rFonts w:ascii="Arial" w:eastAsia="Arial" w:hAnsi="Arial" w:cs="Arial"/>
                <w:b/>
                <w:bCs/>
              </w:rPr>
              <w:t>Lead(</w:t>
            </w:r>
            <w:proofErr w:type="gramEnd"/>
            <w:r w:rsidRPr="395D1716">
              <w:rPr>
                <w:rFonts w:ascii="Arial" w:eastAsia="Arial" w:hAnsi="Arial" w:cs="Arial"/>
                <w:b/>
                <w:bCs/>
              </w:rPr>
              <w:t xml:space="preserve">SAT)  </w:t>
            </w:r>
            <w:r w:rsidRPr="395D1716">
              <w:rPr>
                <w:rFonts w:ascii="Arial" w:eastAsia="Arial" w:hAnsi="Arial" w:cs="Arial"/>
              </w:rPr>
              <w:t>to work with University Equality Advisor to feedback our experiences of introducing online PDR system</w:t>
            </w:r>
          </w:p>
        </w:tc>
        <w:tc>
          <w:tcPr>
            <w:tcW w:w="2165" w:type="dxa"/>
          </w:tcPr>
          <w:p w14:paraId="62855DFF" w14:textId="77777777" w:rsidR="007D186A" w:rsidRPr="00553213" w:rsidRDefault="007D186A" w:rsidP="00964A52">
            <w:pPr>
              <w:rPr>
                <w:rFonts w:ascii="Arial" w:eastAsia="Arial" w:hAnsi="Arial" w:cs="Arial"/>
              </w:rPr>
            </w:pPr>
            <w:r w:rsidRPr="395D1716">
              <w:rPr>
                <w:rFonts w:ascii="Arial" w:eastAsia="Arial" w:hAnsi="Arial" w:cs="Arial"/>
                <w:b/>
                <w:bCs/>
              </w:rPr>
              <w:t xml:space="preserve">AIM ACHIEVED: </w:t>
            </w:r>
            <w:r w:rsidRPr="395D1716">
              <w:rPr>
                <w:rFonts w:ascii="Arial" w:eastAsia="Arial" w:hAnsi="Arial" w:cs="Arial"/>
              </w:rPr>
              <w:t>PDR completion rates increased through introduction of online PDR system.</w:t>
            </w:r>
          </w:p>
          <w:p w14:paraId="3173DE6C" w14:textId="77777777" w:rsidR="007D186A" w:rsidRPr="00553213" w:rsidRDefault="007D186A" w:rsidP="00964A52">
            <w:pPr>
              <w:rPr>
                <w:rFonts w:ascii="Arial" w:eastAsia="Arial" w:hAnsi="Arial" w:cs="Arial"/>
              </w:rPr>
            </w:pPr>
          </w:p>
          <w:p w14:paraId="4528A675" w14:textId="77777777" w:rsidR="007D186A" w:rsidRPr="00553213" w:rsidRDefault="007D186A" w:rsidP="00964A52">
            <w:pPr>
              <w:rPr>
                <w:rFonts w:ascii="Arial" w:eastAsia="Arial" w:hAnsi="Arial" w:cs="Arial"/>
              </w:rPr>
            </w:pPr>
            <w:r w:rsidRPr="395D1716">
              <w:rPr>
                <w:rFonts w:ascii="Arial" w:eastAsia="Arial" w:hAnsi="Arial" w:cs="Arial"/>
                <w:b/>
                <w:bCs/>
              </w:rPr>
              <w:t xml:space="preserve">NEED: </w:t>
            </w:r>
            <w:r w:rsidRPr="395D1716">
              <w:rPr>
                <w:rFonts w:ascii="Arial" w:eastAsia="Arial" w:hAnsi="Arial" w:cs="Arial"/>
              </w:rPr>
              <w:t xml:space="preserve">Our PDR completion rates </w:t>
            </w:r>
            <w:r w:rsidRPr="395D1716">
              <w:rPr>
                <w:rFonts w:ascii="Arial" w:eastAsia="Arial" w:hAnsi="Arial" w:cs="Arial"/>
              </w:rPr>
              <w:lastRenderedPageBreak/>
              <w:t xml:space="preserve">are now much higher than many other Departments and we have been asked to contribute to a </w:t>
            </w:r>
            <w:proofErr w:type="gramStart"/>
            <w:r w:rsidRPr="395D1716">
              <w:rPr>
                <w:rFonts w:ascii="Arial" w:eastAsia="Arial" w:hAnsi="Arial" w:cs="Arial"/>
              </w:rPr>
              <w:t>University</w:t>
            </w:r>
            <w:proofErr w:type="gramEnd"/>
            <w:r w:rsidRPr="395D1716">
              <w:rPr>
                <w:rFonts w:ascii="Arial" w:eastAsia="Arial" w:hAnsi="Arial" w:cs="Arial"/>
              </w:rPr>
              <w:t>-wide consultation about strengthening PDRs as an example of good practice.</w:t>
            </w:r>
          </w:p>
        </w:tc>
        <w:tc>
          <w:tcPr>
            <w:tcW w:w="2013" w:type="dxa"/>
          </w:tcPr>
          <w:p w14:paraId="4386AC72" w14:textId="77777777" w:rsidR="007D186A" w:rsidRPr="00553213" w:rsidRDefault="007D186A" w:rsidP="00964A52">
            <w:pPr>
              <w:rPr>
                <w:rFonts w:ascii="Arial" w:eastAsia="Arial" w:hAnsi="Arial" w:cs="Arial"/>
              </w:rPr>
            </w:pPr>
            <w:r w:rsidRPr="395D1716">
              <w:rPr>
                <w:rFonts w:ascii="Arial" w:eastAsia="Arial" w:hAnsi="Arial" w:cs="Arial"/>
              </w:rPr>
              <w:lastRenderedPageBreak/>
              <w:t xml:space="preserve">Psychiatry Department experiences represented in </w:t>
            </w:r>
            <w:proofErr w:type="gramStart"/>
            <w:r w:rsidRPr="395D1716">
              <w:rPr>
                <w:rFonts w:ascii="Arial" w:eastAsia="Arial" w:hAnsi="Arial" w:cs="Arial"/>
              </w:rPr>
              <w:t>University</w:t>
            </w:r>
            <w:proofErr w:type="gramEnd"/>
            <w:r w:rsidRPr="395D1716">
              <w:rPr>
                <w:rFonts w:ascii="Arial" w:eastAsia="Arial" w:hAnsi="Arial" w:cs="Arial"/>
              </w:rPr>
              <w:t>-wide consultation</w:t>
            </w:r>
          </w:p>
        </w:tc>
        <w:tc>
          <w:tcPr>
            <w:tcW w:w="995" w:type="dxa"/>
          </w:tcPr>
          <w:p w14:paraId="2092785E" w14:textId="77777777" w:rsidR="007D186A" w:rsidRPr="00553213" w:rsidRDefault="007D186A" w:rsidP="00964A52">
            <w:pPr>
              <w:rPr>
                <w:rFonts w:ascii="Arial" w:eastAsia="Arial" w:hAnsi="Arial" w:cs="Arial"/>
                <w:highlight w:val="green"/>
              </w:rPr>
            </w:pPr>
            <w:r w:rsidRPr="395D1716">
              <w:rPr>
                <w:rFonts w:ascii="Arial" w:eastAsia="Arial" w:hAnsi="Arial" w:cs="Arial"/>
                <w:highlight w:val="green"/>
              </w:rPr>
              <w:t>Green</w:t>
            </w:r>
          </w:p>
        </w:tc>
        <w:tc>
          <w:tcPr>
            <w:tcW w:w="1105" w:type="dxa"/>
          </w:tcPr>
          <w:p w14:paraId="2E2077A8" w14:textId="77777777" w:rsidR="007D186A" w:rsidRPr="00553213" w:rsidRDefault="007D186A" w:rsidP="00964A52">
            <w:pPr>
              <w:rPr>
                <w:rFonts w:ascii="Arial" w:eastAsia="Arial" w:hAnsi="Arial" w:cs="Arial"/>
                <w:highlight w:val="green"/>
              </w:rPr>
            </w:pPr>
            <w:r w:rsidRPr="395D1716">
              <w:rPr>
                <w:rFonts w:ascii="Arial" w:eastAsia="Arial" w:hAnsi="Arial" w:cs="Arial"/>
                <w:highlight w:val="green"/>
              </w:rPr>
              <w:t>Green</w:t>
            </w:r>
          </w:p>
        </w:tc>
        <w:tc>
          <w:tcPr>
            <w:tcW w:w="1437" w:type="dxa"/>
          </w:tcPr>
          <w:p w14:paraId="2E9B22C7" w14:textId="77777777" w:rsidR="007D186A" w:rsidRPr="00553213" w:rsidRDefault="007D186A" w:rsidP="00964A52">
            <w:pPr>
              <w:rPr>
                <w:rFonts w:ascii="Arial" w:eastAsia="Arial" w:hAnsi="Arial" w:cs="Arial"/>
                <w:highlight w:val="green"/>
              </w:rPr>
            </w:pPr>
            <w:r w:rsidRPr="395D1716">
              <w:rPr>
                <w:rFonts w:ascii="Arial" w:eastAsia="Arial" w:hAnsi="Arial" w:cs="Arial"/>
                <w:highlight w:val="green"/>
              </w:rPr>
              <w:t xml:space="preserve">Green </w:t>
            </w:r>
          </w:p>
          <w:p w14:paraId="1091EF5B" w14:textId="77777777" w:rsidR="007D186A" w:rsidRPr="00553213" w:rsidRDefault="007D186A" w:rsidP="00964A52">
            <w:pPr>
              <w:rPr>
                <w:rFonts w:ascii="Arial" w:eastAsia="Arial" w:hAnsi="Arial" w:cs="Arial"/>
              </w:rPr>
            </w:pPr>
            <w:r w:rsidRPr="395D1716">
              <w:rPr>
                <w:rFonts w:ascii="Arial" w:eastAsia="Arial" w:hAnsi="Arial" w:cs="Arial"/>
              </w:rPr>
              <w:t xml:space="preserve">The HAF </w:t>
            </w:r>
            <w:bookmarkStart w:id="69" w:name="_Int_EsV7jmH8"/>
            <w:r w:rsidRPr="395D1716">
              <w:rPr>
                <w:rFonts w:ascii="Arial" w:eastAsia="Arial" w:hAnsi="Arial" w:cs="Arial"/>
              </w:rPr>
              <w:t>and HRM</w:t>
            </w:r>
            <w:bookmarkEnd w:id="69"/>
            <w:r w:rsidRPr="395D1716">
              <w:rPr>
                <w:rFonts w:ascii="Arial" w:eastAsia="Arial" w:hAnsi="Arial" w:cs="Arial"/>
              </w:rPr>
              <w:t xml:space="preserve"> have met with other MSD departments individually, and discussed with, and advised HR </w:t>
            </w:r>
            <w:r w:rsidRPr="395D1716">
              <w:rPr>
                <w:rFonts w:ascii="Arial" w:eastAsia="Arial" w:hAnsi="Arial" w:cs="Arial"/>
              </w:rPr>
              <w:lastRenderedPageBreak/>
              <w:t>colleagues at a termly MSD HR meetings</w:t>
            </w:r>
          </w:p>
        </w:tc>
      </w:tr>
      <w:tr w:rsidR="007D186A" w:rsidRPr="0033674A" w14:paraId="21B00620" w14:textId="77777777" w:rsidTr="00964A52">
        <w:tc>
          <w:tcPr>
            <w:tcW w:w="1560" w:type="dxa"/>
          </w:tcPr>
          <w:p w14:paraId="70C2B8CE" w14:textId="77777777" w:rsidR="007D186A" w:rsidRPr="00553213" w:rsidRDefault="007D186A" w:rsidP="00964A52">
            <w:pPr>
              <w:pStyle w:val="ListParagraph"/>
              <w:numPr>
                <w:ilvl w:val="0"/>
                <w:numId w:val="0"/>
              </w:numPr>
              <w:rPr>
                <w:rFonts w:eastAsia="Arial"/>
                <w:sz w:val="20"/>
                <w:szCs w:val="20"/>
              </w:rPr>
            </w:pPr>
            <w:r w:rsidRPr="395D1716">
              <w:rPr>
                <w:rFonts w:eastAsia="Arial"/>
                <w:sz w:val="20"/>
                <w:szCs w:val="20"/>
              </w:rPr>
              <w:lastRenderedPageBreak/>
              <w:t>Ensure Early Career Researchers are well informed about the REF 2021</w:t>
            </w:r>
          </w:p>
          <w:p w14:paraId="7938AC9F" w14:textId="77777777" w:rsidR="007D186A" w:rsidRPr="00553213" w:rsidRDefault="007D186A" w:rsidP="00964A52">
            <w:pPr>
              <w:pStyle w:val="ListParagraph"/>
              <w:numPr>
                <w:ilvl w:val="0"/>
                <w:numId w:val="0"/>
              </w:numPr>
              <w:rPr>
                <w:rFonts w:eastAsia="Arial"/>
                <w:sz w:val="20"/>
                <w:szCs w:val="20"/>
              </w:rPr>
            </w:pPr>
          </w:p>
        </w:tc>
        <w:tc>
          <w:tcPr>
            <w:tcW w:w="2406" w:type="dxa"/>
          </w:tcPr>
          <w:p w14:paraId="0E433E49" w14:textId="77777777" w:rsidR="007D186A" w:rsidRDefault="007D186A" w:rsidP="007D186A">
            <w:pPr>
              <w:pStyle w:val="ListParagraph"/>
              <w:numPr>
                <w:ilvl w:val="1"/>
                <w:numId w:val="33"/>
              </w:numPr>
              <w:spacing w:after="0"/>
              <w:contextualSpacing/>
              <w:rPr>
                <w:rFonts w:eastAsia="Arial"/>
                <w:sz w:val="20"/>
                <w:szCs w:val="20"/>
              </w:rPr>
            </w:pPr>
          </w:p>
          <w:p w14:paraId="44B92700" w14:textId="77777777" w:rsidR="007D186A" w:rsidRPr="00553213" w:rsidRDefault="007D186A" w:rsidP="00964A52">
            <w:pPr>
              <w:contextualSpacing/>
              <w:rPr>
                <w:rFonts w:ascii="Arial" w:eastAsia="Arial" w:hAnsi="Arial" w:cs="Arial"/>
              </w:rPr>
            </w:pPr>
            <w:r w:rsidRPr="395D1716">
              <w:rPr>
                <w:rFonts w:ascii="Arial" w:eastAsia="Arial" w:hAnsi="Arial" w:cs="Arial"/>
              </w:rPr>
              <w:t>Hold a “REF-Prep” lunch to increase understanding and awareness of REF in Early Career Researchers</w:t>
            </w:r>
          </w:p>
          <w:p w14:paraId="0E19F27C" w14:textId="77777777" w:rsidR="007D186A" w:rsidRPr="00553213" w:rsidRDefault="007D186A" w:rsidP="00964A52">
            <w:pPr>
              <w:pStyle w:val="ListParagraph"/>
              <w:numPr>
                <w:ilvl w:val="0"/>
                <w:numId w:val="0"/>
              </w:numPr>
              <w:rPr>
                <w:rFonts w:eastAsia="Arial"/>
                <w:sz w:val="20"/>
                <w:szCs w:val="20"/>
              </w:rPr>
            </w:pPr>
          </w:p>
        </w:tc>
        <w:tc>
          <w:tcPr>
            <w:tcW w:w="2424" w:type="dxa"/>
          </w:tcPr>
          <w:p w14:paraId="14783D77" w14:textId="77777777" w:rsidR="007D186A" w:rsidRPr="00553213" w:rsidRDefault="007D186A" w:rsidP="00964A52">
            <w:pPr>
              <w:rPr>
                <w:rFonts w:ascii="Arial" w:eastAsia="Arial" w:hAnsi="Arial" w:cs="Arial"/>
              </w:rPr>
            </w:pPr>
            <w:r w:rsidRPr="395D1716">
              <w:rPr>
                <w:rFonts w:ascii="Arial" w:eastAsia="Arial" w:hAnsi="Arial" w:cs="Arial"/>
                <w:b/>
                <w:bCs/>
              </w:rPr>
              <w:t xml:space="preserve">Academic Career WG </w:t>
            </w:r>
            <w:r w:rsidRPr="395D1716">
              <w:rPr>
                <w:rFonts w:ascii="Arial" w:eastAsia="Arial" w:hAnsi="Arial" w:cs="Arial"/>
              </w:rPr>
              <w:t>to plan REF-Prep lunch and invite speakers (</w:t>
            </w:r>
            <w:r w:rsidRPr="395D1716">
              <w:rPr>
                <w:rFonts w:ascii="Arial" w:eastAsia="Arial" w:hAnsi="Arial" w:cs="Arial"/>
                <w:b/>
                <w:bCs/>
              </w:rPr>
              <w:t>Sept 2018</w:t>
            </w:r>
            <w:r w:rsidRPr="395D1716">
              <w:rPr>
                <w:rFonts w:ascii="Arial" w:eastAsia="Arial" w:hAnsi="Arial" w:cs="Arial"/>
              </w:rPr>
              <w:t>)</w:t>
            </w:r>
          </w:p>
          <w:p w14:paraId="63DABD78" w14:textId="77777777" w:rsidR="007D186A" w:rsidRPr="00553213" w:rsidRDefault="007D186A" w:rsidP="00964A52">
            <w:pPr>
              <w:rPr>
                <w:rFonts w:ascii="Arial" w:eastAsia="Arial" w:hAnsi="Arial" w:cs="Arial"/>
              </w:rPr>
            </w:pPr>
          </w:p>
          <w:p w14:paraId="59A38A1F" w14:textId="77777777" w:rsidR="007D186A" w:rsidRPr="00553213" w:rsidRDefault="007D186A" w:rsidP="00964A52">
            <w:pPr>
              <w:rPr>
                <w:rFonts w:ascii="Arial" w:eastAsia="Arial" w:hAnsi="Arial" w:cs="Arial"/>
              </w:rPr>
            </w:pPr>
            <w:r w:rsidRPr="395D1716">
              <w:rPr>
                <w:rFonts w:ascii="Arial" w:eastAsia="Arial" w:hAnsi="Arial" w:cs="Arial"/>
                <w:b/>
                <w:bCs/>
              </w:rPr>
              <w:t>DA</w:t>
            </w:r>
            <w:r w:rsidRPr="395D1716">
              <w:rPr>
                <w:rFonts w:ascii="Arial" w:eastAsia="Arial" w:hAnsi="Arial" w:cs="Arial"/>
              </w:rPr>
              <w:t xml:space="preserve"> </w:t>
            </w:r>
            <w:r w:rsidRPr="395D1716">
              <w:rPr>
                <w:rFonts w:ascii="Arial" w:eastAsia="Arial" w:hAnsi="Arial" w:cs="Arial"/>
                <w:b/>
                <w:bCs/>
              </w:rPr>
              <w:t xml:space="preserve">(SAT) </w:t>
            </w:r>
            <w:r w:rsidRPr="395D1716">
              <w:rPr>
                <w:rFonts w:ascii="Arial" w:eastAsia="Arial" w:hAnsi="Arial" w:cs="Arial"/>
              </w:rPr>
              <w:t xml:space="preserve">to send email invitations to all staff eligible (or potentially eligible) to be returned in the next REF </w:t>
            </w:r>
            <w:r w:rsidRPr="395D1716">
              <w:rPr>
                <w:rFonts w:ascii="Arial" w:eastAsia="Arial" w:hAnsi="Arial" w:cs="Arial"/>
                <w:b/>
                <w:bCs/>
              </w:rPr>
              <w:t>Sept-Oct 2018</w:t>
            </w:r>
            <w:r w:rsidRPr="395D1716">
              <w:rPr>
                <w:rFonts w:ascii="Arial" w:eastAsia="Arial" w:hAnsi="Arial" w:cs="Arial"/>
              </w:rPr>
              <w:t xml:space="preserve">) </w:t>
            </w:r>
          </w:p>
          <w:p w14:paraId="71F6A5D2" w14:textId="77777777" w:rsidR="007D186A" w:rsidRPr="00553213" w:rsidRDefault="007D186A" w:rsidP="00964A52">
            <w:pPr>
              <w:rPr>
                <w:rFonts w:ascii="Arial" w:eastAsia="Arial" w:hAnsi="Arial" w:cs="Arial"/>
              </w:rPr>
            </w:pPr>
          </w:p>
          <w:p w14:paraId="1E444BF9" w14:textId="77777777" w:rsidR="007D186A" w:rsidRPr="00553213" w:rsidRDefault="007D186A" w:rsidP="00964A52">
            <w:pPr>
              <w:rPr>
                <w:rFonts w:ascii="Arial" w:eastAsia="Arial" w:hAnsi="Arial" w:cs="Arial"/>
              </w:rPr>
            </w:pPr>
            <w:proofErr w:type="spellStart"/>
            <w:r w:rsidRPr="395D1716">
              <w:rPr>
                <w:rFonts w:ascii="Arial" w:eastAsia="Arial" w:hAnsi="Arial" w:cs="Arial"/>
                <w:b/>
                <w:bCs/>
              </w:rPr>
              <w:t>HoD</w:t>
            </w:r>
            <w:proofErr w:type="spellEnd"/>
            <w:r w:rsidRPr="395D1716">
              <w:rPr>
                <w:rFonts w:ascii="Arial" w:eastAsia="Arial" w:hAnsi="Arial" w:cs="Arial"/>
              </w:rPr>
              <w:t xml:space="preserve"> </w:t>
            </w:r>
            <w:r w:rsidRPr="395D1716">
              <w:rPr>
                <w:rFonts w:ascii="Arial" w:eastAsia="Arial" w:hAnsi="Arial" w:cs="Arial"/>
                <w:b/>
                <w:bCs/>
              </w:rPr>
              <w:t xml:space="preserve">(SAT) </w:t>
            </w:r>
            <w:r w:rsidRPr="395D1716">
              <w:rPr>
                <w:rFonts w:ascii="Arial" w:eastAsia="Arial" w:hAnsi="Arial" w:cs="Arial"/>
              </w:rPr>
              <w:t>to ask PIs to attend and share experience/expertise with junior staff (</w:t>
            </w:r>
            <w:r w:rsidRPr="395D1716">
              <w:rPr>
                <w:rFonts w:ascii="Arial" w:eastAsia="Arial" w:hAnsi="Arial" w:cs="Arial"/>
                <w:b/>
                <w:bCs/>
              </w:rPr>
              <w:t>Sept-Oct 2018</w:t>
            </w:r>
            <w:r w:rsidRPr="395D1716">
              <w:rPr>
                <w:rFonts w:ascii="Arial" w:eastAsia="Arial" w:hAnsi="Arial" w:cs="Arial"/>
              </w:rPr>
              <w:t>)</w:t>
            </w:r>
          </w:p>
          <w:p w14:paraId="3D234B7A" w14:textId="77777777" w:rsidR="007D186A" w:rsidRPr="00553213" w:rsidRDefault="007D186A" w:rsidP="00964A52">
            <w:pPr>
              <w:rPr>
                <w:rFonts w:ascii="Arial" w:eastAsia="Arial" w:hAnsi="Arial" w:cs="Arial"/>
                <w:b/>
                <w:bCs/>
              </w:rPr>
            </w:pPr>
          </w:p>
        </w:tc>
        <w:tc>
          <w:tcPr>
            <w:tcW w:w="2165" w:type="dxa"/>
          </w:tcPr>
          <w:p w14:paraId="0E134DC2" w14:textId="77777777" w:rsidR="007D186A" w:rsidRPr="00553213" w:rsidRDefault="007D186A" w:rsidP="00964A52">
            <w:pPr>
              <w:rPr>
                <w:rFonts w:ascii="Arial" w:eastAsia="Arial" w:hAnsi="Arial" w:cs="Arial"/>
                <w:b/>
                <w:bCs/>
              </w:rPr>
            </w:pPr>
            <w:r w:rsidRPr="395D1716">
              <w:rPr>
                <w:rFonts w:ascii="Arial" w:eastAsia="Arial" w:hAnsi="Arial" w:cs="Arial"/>
                <w:b/>
                <w:bCs/>
              </w:rPr>
              <w:t>NEED:</w:t>
            </w:r>
            <w:r w:rsidRPr="395D1716">
              <w:rPr>
                <w:rFonts w:ascii="Arial" w:eastAsia="Arial" w:hAnsi="Arial" w:cs="Arial"/>
              </w:rPr>
              <w:t xml:space="preserve"> There was a fall in Early Career Researchers (ECR) returned for the REF/RAE: 7 in 2008 (5F; 2M) compared to 2 in 2014 (2F; 0M). Senior members of staff have good understanding of how to prepare for the REF and how to have a strong return, which needs to be communicated to ECRs. </w:t>
            </w:r>
          </w:p>
        </w:tc>
        <w:tc>
          <w:tcPr>
            <w:tcW w:w="2013" w:type="dxa"/>
          </w:tcPr>
          <w:p w14:paraId="159AB511" w14:textId="77777777" w:rsidR="007D186A" w:rsidRPr="00553213" w:rsidRDefault="007D186A" w:rsidP="00964A52">
            <w:pPr>
              <w:rPr>
                <w:rFonts w:ascii="Arial" w:eastAsia="Arial" w:hAnsi="Arial" w:cs="Arial"/>
              </w:rPr>
            </w:pPr>
            <w:r w:rsidRPr="395D1716">
              <w:rPr>
                <w:rFonts w:ascii="Arial" w:eastAsia="Arial" w:hAnsi="Arial" w:cs="Arial"/>
              </w:rPr>
              <w:t xml:space="preserve">REF-Prep session held by end of 2018 </w:t>
            </w:r>
          </w:p>
          <w:p w14:paraId="6B20F962" w14:textId="77777777" w:rsidR="007D186A" w:rsidRPr="00553213" w:rsidRDefault="007D186A" w:rsidP="00964A52">
            <w:pPr>
              <w:rPr>
                <w:rFonts w:ascii="Arial" w:eastAsia="Arial" w:hAnsi="Arial" w:cs="Arial"/>
              </w:rPr>
            </w:pPr>
          </w:p>
          <w:p w14:paraId="6B0C04E2" w14:textId="77777777" w:rsidR="007D186A" w:rsidRPr="00553213" w:rsidRDefault="007D186A" w:rsidP="00964A52">
            <w:pPr>
              <w:rPr>
                <w:rFonts w:ascii="Arial" w:eastAsia="Arial" w:hAnsi="Arial" w:cs="Arial"/>
              </w:rPr>
            </w:pPr>
            <w:r w:rsidRPr="395D1716">
              <w:rPr>
                <w:rFonts w:ascii="Arial" w:eastAsia="Arial" w:hAnsi="Arial" w:cs="Arial"/>
              </w:rPr>
              <w:t>REF-Prep session rated useful by &gt;80% of attendees</w:t>
            </w:r>
          </w:p>
          <w:p w14:paraId="47243BAD" w14:textId="77777777" w:rsidR="007D186A" w:rsidRPr="00553213" w:rsidRDefault="007D186A" w:rsidP="00964A52">
            <w:pPr>
              <w:rPr>
                <w:rFonts w:ascii="Arial" w:eastAsia="Arial" w:hAnsi="Arial" w:cs="Arial"/>
              </w:rPr>
            </w:pPr>
          </w:p>
          <w:p w14:paraId="54123323" w14:textId="77777777" w:rsidR="007D186A" w:rsidRPr="00553213" w:rsidRDefault="007D186A" w:rsidP="00964A52">
            <w:pPr>
              <w:rPr>
                <w:rFonts w:ascii="Arial" w:eastAsia="Arial" w:hAnsi="Arial" w:cs="Arial"/>
              </w:rPr>
            </w:pPr>
          </w:p>
        </w:tc>
        <w:tc>
          <w:tcPr>
            <w:tcW w:w="995" w:type="dxa"/>
          </w:tcPr>
          <w:p w14:paraId="5940B701" w14:textId="77777777" w:rsidR="007D186A" w:rsidRPr="00553213" w:rsidRDefault="007D186A" w:rsidP="00964A52">
            <w:pPr>
              <w:rPr>
                <w:rFonts w:ascii="Arial" w:eastAsia="Arial" w:hAnsi="Arial" w:cs="Arial"/>
                <w:highlight w:val="green"/>
              </w:rPr>
            </w:pPr>
            <w:r w:rsidRPr="395D1716">
              <w:rPr>
                <w:rFonts w:ascii="Arial" w:eastAsia="Arial" w:hAnsi="Arial" w:cs="Arial"/>
                <w:highlight w:val="green"/>
              </w:rPr>
              <w:t>Green</w:t>
            </w:r>
          </w:p>
        </w:tc>
        <w:tc>
          <w:tcPr>
            <w:tcW w:w="1105" w:type="dxa"/>
          </w:tcPr>
          <w:p w14:paraId="22B993C8" w14:textId="77777777" w:rsidR="007D186A" w:rsidRPr="00553213" w:rsidRDefault="007D186A" w:rsidP="00964A52">
            <w:pPr>
              <w:rPr>
                <w:rFonts w:ascii="Arial" w:eastAsia="Arial" w:hAnsi="Arial" w:cs="Arial"/>
                <w:highlight w:val="green"/>
              </w:rPr>
            </w:pPr>
            <w:r w:rsidRPr="395D1716">
              <w:rPr>
                <w:rFonts w:ascii="Arial" w:eastAsia="Arial" w:hAnsi="Arial" w:cs="Arial"/>
                <w:highlight w:val="green"/>
              </w:rPr>
              <w:t>Green</w:t>
            </w:r>
          </w:p>
          <w:p w14:paraId="44672125" w14:textId="77777777" w:rsidR="007D186A" w:rsidRPr="00553213" w:rsidRDefault="007D186A" w:rsidP="00964A52">
            <w:pPr>
              <w:rPr>
                <w:rFonts w:ascii="Arial" w:eastAsia="Arial" w:hAnsi="Arial" w:cs="Arial"/>
                <w:highlight w:val="green"/>
              </w:rPr>
            </w:pPr>
            <w:r w:rsidRPr="395D1716">
              <w:rPr>
                <w:rFonts w:ascii="Arial" w:eastAsia="Arial" w:hAnsi="Arial" w:cs="Arial"/>
              </w:rPr>
              <w:t>REF carried out in 2021, 69% of Oxford’s submission was judged to be 4*.</w:t>
            </w:r>
          </w:p>
        </w:tc>
        <w:tc>
          <w:tcPr>
            <w:tcW w:w="1437" w:type="dxa"/>
          </w:tcPr>
          <w:p w14:paraId="436F58D7" w14:textId="77777777" w:rsidR="007D186A" w:rsidRPr="00553213" w:rsidRDefault="007D186A" w:rsidP="00964A52">
            <w:pPr>
              <w:rPr>
                <w:rFonts w:ascii="Arial" w:eastAsia="Arial" w:hAnsi="Arial" w:cs="Arial"/>
              </w:rPr>
            </w:pPr>
            <w:r w:rsidRPr="395D1716">
              <w:rPr>
                <w:rFonts w:ascii="Arial" w:eastAsia="Arial" w:hAnsi="Arial" w:cs="Arial"/>
              </w:rPr>
              <w:t>N/A</w:t>
            </w:r>
          </w:p>
        </w:tc>
      </w:tr>
      <w:tr w:rsidR="007D186A" w:rsidRPr="0033674A" w14:paraId="6239E7B3" w14:textId="77777777" w:rsidTr="00964A52">
        <w:tc>
          <w:tcPr>
            <w:tcW w:w="1560" w:type="dxa"/>
          </w:tcPr>
          <w:p w14:paraId="78E7C12E" w14:textId="77777777" w:rsidR="007D186A" w:rsidRPr="00553213" w:rsidRDefault="007D186A" w:rsidP="00964A52">
            <w:pPr>
              <w:pStyle w:val="ListParagraph"/>
              <w:numPr>
                <w:ilvl w:val="0"/>
                <w:numId w:val="0"/>
              </w:numPr>
              <w:rPr>
                <w:rFonts w:eastAsia="Arial"/>
                <w:sz w:val="20"/>
                <w:szCs w:val="20"/>
              </w:rPr>
            </w:pPr>
            <w:r w:rsidRPr="395D1716">
              <w:rPr>
                <w:rFonts w:eastAsia="Arial"/>
                <w:sz w:val="20"/>
                <w:szCs w:val="20"/>
              </w:rPr>
              <w:t xml:space="preserve">Continue to develop and optimise grant application support </w:t>
            </w:r>
          </w:p>
          <w:p w14:paraId="6DEAED75" w14:textId="77777777" w:rsidR="007D186A" w:rsidRPr="00553213" w:rsidRDefault="007D186A" w:rsidP="00964A52">
            <w:pPr>
              <w:pStyle w:val="ListParagraph"/>
              <w:numPr>
                <w:ilvl w:val="0"/>
                <w:numId w:val="0"/>
              </w:numPr>
              <w:rPr>
                <w:rFonts w:eastAsia="Arial"/>
                <w:sz w:val="20"/>
                <w:szCs w:val="20"/>
              </w:rPr>
            </w:pPr>
          </w:p>
        </w:tc>
        <w:tc>
          <w:tcPr>
            <w:tcW w:w="2406" w:type="dxa"/>
          </w:tcPr>
          <w:p w14:paraId="68A48322" w14:textId="77777777" w:rsidR="007D186A" w:rsidRDefault="007D186A" w:rsidP="007D186A">
            <w:pPr>
              <w:pStyle w:val="ListParagraph"/>
              <w:numPr>
                <w:ilvl w:val="1"/>
                <w:numId w:val="33"/>
              </w:numPr>
              <w:spacing w:after="0"/>
              <w:contextualSpacing/>
              <w:rPr>
                <w:rFonts w:eastAsia="Arial"/>
                <w:sz w:val="20"/>
                <w:szCs w:val="20"/>
              </w:rPr>
            </w:pPr>
          </w:p>
          <w:p w14:paraId="0A47A345" w14:textId="77777777" w:rsidR="007D186A" w:rsidRDefault="007D186A" w:rsidP="00964A52">
            <w:pPr>
              <w:pStyle w:val="ListParagraph"/>
              <w:numPr>
                <w:ilvl w:val="0"/>
                <w:numId w:val="0"/>
              </w:numPr>
              <w:spacing w:after="0"/>
              <w:contextualSpacing/>
              <w:rPr>
                <w:rFonts w:eastAsia="Arial"/>
                <w:sz w:val="20"/>
                <w:szCs w:val="20"/>
              </w:rPr>
            </w:pPr>
            <w:r w:rsidRPr="395D1716">
              <w:rPr>
                <w:rFonts w:eastAsia="Arial"/>
                <w:sz w:val="20"/>
                <w:szCs w:val="20"/>
              </w:rPr>
              <w:t xml:space="preserve">Survey presenters from first two years of Department Research meetings </w:t>
            </w:r>
            <w:r w:rsidRPr="395D1716">
              <w:rPr>
                <w:rFonts w:eastAsia="Arial"/>
                <w:sz w:val="20"/>
                <w:szCs w:val="20"/>
              </w:rPr>
              <w:lastRenderedPageBreak/>
              <w:t xml:space="preserve">to gain feedback on meeting format </w:t>
            </w:r>
          </w:p>
          <w:p w14:paraId="794F4177" w14:textId="77777777" w:rsidR="007D186A" w:rsidRPr="00553213" w:rsidRDefault="007D186A" w:rsidP="00964A52">
            <w:pPr>
              <w:pStyle w:val="ListParagraph"/>
              <w:numPr>
                <w:ilvl w:val="0"/>
                <w:numId w:val="0"/>
              </w:numPr>
              <w:spacing w:after="0"/>
              <w:contextualSpacing/>
              <w:rPr>
                <w:rFonts w:eastAsia="Arial"/>
                <w:sz w:val="20"/>
                <w:szCs w:val="20"/>
              </w:rPr>
            </w:pPr>
          </w:p>
          <w:p w14:paraId="708F634B" w14:textId="77777777" w:rsidR="007D186A" w:rsidRPr="00553213" w:rsidRDefault="007D186A" w:rsidP="00964A52">
            <w:pPr>
              <w:contextualSpacing/>
              <w:rPr>
                <w:rFonts w:ascii="Arial" w:eastAsia="Arial" w:hAnsi="Arial" w:cs="Arial"/>
              </w:rPr>
            </w:pPr>
            <w:r w:rsidRPr="395D1716">
              <w:rPr>
                <w:rFonts w:ascii="Arial" w:eastAsia="Arial" w:hAnsi="Arial" w:cs="Arial"/>
              </w:rPr>
              <w:t>4.15</w:t>
            </w:r>
          </w:p>
          <w:p w14:paraId="47E13832" w14:textId="77777777" w:rsidR="007D186A" w:rsidRPr="00553213" w:rsidRDefault="007D186A" w:rsidP="00964A52">
            <w:pPr>
              <w:contextualSpacing/>
              <w:rPr>
                <w:rFonts w:ascii="Arial" w:eastAsia="Arial" w:hAnsi="Arial" w:cs="Arial"/>
              </w:rPr>
            </w:pPr>
            <w:r w:rsidRPr="395D1716">
              <w:rPr>
                <w:rFonts w:ascii="Arial" w:eastAsia="Arial" w:hAnsi="Arial" w:cs="Arial"/>
              </w:rPr>
              <w:t>Formal review of impact of grant support system on funding success</w:t>
            </w:r>
          </w:p>
          <w:p w14:paraId="2635AB0F" w14:textId="77777777" w:rsidR="007D186A" w:rsidRPr="00553213" w:rsidRDefault="007D186A" w:rsidP="00964A52">
            <w:pPr>
              <w:pStyle w:val="ListParagraph"/>
              <w:numPr>
                <w:ilvl w:val="0"/>
                <w:numId w:val="0"/>
              </w:numPr>
              <w:rPr>
                <w:rFonts w:eastAsia="Arial"/>
                <w:sz w:val="20"/>
                <w:szCs w:val="20"/>
              </w:rPr>
            </w:pPr>
          </w:p>
        </w:tc>
        <w:tc>
          <w:tcPr>
            <w:tcW w:w="2424" w:type="dxa"/>
          </w:tcPr>
          <w:p w14:paraId="73F03091" w14:textId="77777777" w:rsidR="007D186A" w:rsidRPr="00553213" w:rsidRDefault="007D186A" w:rsidP="00964A52">
            <w:pPr>
              <w:rPr>
                <w:rFonts w:ascii="Arial" w:eastAsia="Arial" w:hAnsi="Arial" w:cs="Arial"/>
                <w:b/>
                <w:bCs/>
              </w:rPr>
            </w:pPr>
            <w:r w:rsidRPr="395D1716">
              <w:rPr>
                <w:rFonts w:ascii="Arial" w:eastAsia="Arial" w:hAnsi="Arial" w:cs="Arial"/>
                <w:b/>
                <w:bCs/>
              </w:rPr>
              <w:lastRenderedPageBreak/>
              <w:t>Academic Career WG</w:t>
            </w:r>
            <w:r w:rsidRPr="395D1716">
              <w:rPr>
                <w:rFonts w:ascii="Arial" w:eastAsia="Arial" w:hAnsi="Arial" w:cs="Arial"/>
              </w:rPr>
              <w:t xml:space="preserve"> to conduct survey </w:t>
            </w:r>
            <w:r w:rsidRPr="395D1716">
              <w:rPr>
                <w:rFonts w:ascii="Arial" w:eastAsia="Arial" w:hAnsi="Arial" w:cs="Arial"/>
                <w:b/>
                <w:bCs/>
              </w:rPr>
              <w:t>(October 2018)</w:t>
            </w:r>
          </w:p>
          <w:p w14:paraId="60842DE0" w14:textId="77777777" w:rsidR="007D186A" w:rsidRPr="00553213" w:rsidRDefault="007D186A" w:rsidP="00964A52">
            <w:pPr>
              <w:rPr>
                <w:rFonts w:ascii="Arial" w:eastAsia="Arial" w:hAnsi="Arial" w:cs="Arial"/>
              </w:rPr>
            </w:pPr>
          </w:p>
          <w:p w14:paraId="49E0C650" w14:textId="77777777" w:rsidR="007D186A" w:rsidRPr="00553213" w:rsidRDefault="007D186A" w:rsidP="00964A52">
            <w:pPr>
              <w:rPr>
                <w:rFonts w:ascii="Arial" w:eastAsia="Arial" w:hAnsi="Arial" w:cs="Arial"/>
                <w:b/>
                <w:bCs/>
              </w:rPr>
            </w:pPr>
            <w:r w:rsidRPr="395D1716">
              <w:rPr>
                <w:rFonts w:ascii="Arial" w:eastAsia="Arial" w:hAnsi="Arial" w:cs="Arial"/>
                <w:b/>
                <w:bCs/>
              </w:rPr>
              <w:lastRenderedPageBreak/>
              <w:t>Data WG</w:t>
            </w:r>
            <w:r w:rsidRPr="395D1716">
              <w:rPr>
                <w:rFonts w:ascii="Arial" w:eastAsia="Arial" w:hAnsi="Arial" w:cs="Arial"/>
              </w:rPr>
              <w:t xml:space="preserve"> to review success rates of applications presented at research meetings and supported by </w:t>
            </w:r>
            <w:proofErr w:type="spellStart"/>
            <w:r w:rsidRPr="395D1716">
              <w:rPr>
                <w:rFonts w:ascii="Arial" w:eastAsia="Arial" w:hAnsi="Arial" w:cs="Arial"/>
              </w:rPr>
              <w:t>AHoDR</w:t>
            </w:r>
            <w:proofErr w:type="spellEnd"/>
            <w:r w:rsidRPr="395D1716">
              <w:rPr>
                <w:rFonts w:ascii="Arial" w:eastAsia="Arial" w:hAnsi="Arial" w:cs="Arial"/>
              </w:rPr>
              <w:t xml:space="preserve"> </w:t>
            </w:r>
            <w:r w:rsidRPr="395D1716">
              <w:rPr>
                <w:rFonts w:ascii="Arial" w:eastAsia="Arial" w:hAnsi="Arial" w:cs="Arial"/>
                <w:b/>
                <w:bCs/>
              </w:rPr>
              <w:t>(October 2019)</w:t>
            </w:r>
          </w:p>
        </w:tc>
        <w:tc>
          <w:tcPr>
            <w:tcW w:w="2165" w:type="dxa"/>
          </w:tcPr>
          <w:p w14:paraId="4F24C008" w14:textId="77777777" w:rsidR="007D186A" w:rsidRPr="00553213" w:rsidRDefault="007D186A" w:rsidP="00964A52">
            <w:pPr>
              <w:rPr>
                <w:rFonts w:ascii="Arial" w:eastAsia="Arial" w:hAnsi="Arial" w:cs="Arial"/>
              </w:rPr>
            </w:pPr>
            <w:r w:rsidRPr="395D1716">
              <w:rPr>
                <w:rFonts w:ascii="Arial" w:eastAsia="Arial" w:hAnsi="Arial" w:cs="Arial"/>
                <w:b/>
                <w:bCs/>
              </w:rPr>
              <w:lastRenderedPageBreak/>
              <w:t>AIM ACHIEVED</w:t>
            </w:r>
            <w:r w:rsidRPr="395D1716">
              <w:rPr>
                <w:rFonts w:ascii="Arial" w:eastAsia="Arial" w:hAnsi="Arial" w:cs="Arial"/>
              </w:rPr>
              <w:t xml:space="preserve">:  We have developed Research Meetings and a new system </w:t>
            </w:r>
            <w:r w:rsidRPr="395D1716">
              <w:rPr>
                <w:rFonts w:ascii="Arial" w:eastAsia="Arial" w:hAnsi="Arial" w:cs="Arial"/>
              </w:rPr>
              <w:lastRenderedPageBreak/>
              <w:t xml:space="preserve">of </w:t>
            </w:r>
            <w:proofErr w:type="spellStart"/>
            <w:r w:rsidRPr="395D1716">
              <w:rPr>
                <w:rFonts w:ascii="Arial" w:eastAsia="Arial" w:hAnsi="Arial" w:cs="Arial"/>
              </w:rPr>
              <w:t>AHoDR</w:t>
            </w:r>
            <w:proofErr w:type="spellEnd"/>
            <w:r w:rsidRPr="395D1716">
              <w:rPr>
                <w:rFonts w:ascii="Arial" w:eastAsia="Arial" w:hAnsi="Arial" w:cs="Arial"/>
              </w:rPr>
              <w:t xml:space="preserve"> grant application support in 2016/17. Meetings attract 50+ attendees, including PSS and Researchers from all grades. </w:t>
            </w:r>
          </w:p>
          <w:p w14:paraId="4FE7CBFF" w14:textId="77777777" w:rsidR="007D186A" w:rsidRPr="00553213" w:rsidRDefault="007D186A" w:rsidP="00964A52">
            <w:pPr>
              <w:rPr>
                <w:rFonts w:ascii="Arial" w:eastAsia="Arial" w:hAnsi="Arial" w:cs="Arial"/>
              </w:rPr>
            </w:pPr>
          </w:p>
          <w:p w14:paraId="0A89CE5B" w14:textId="77777777" w:rsidR="007D186A" w:rsidRPr="00553213" w:rsidRDefault="007D186A" w:rsidP="00964A52">
            <w:pPr>
              <w:rPr>
                <w:rFonts w:ascii="Arial" w:eastAsia="Arial" w:hAnsi="Arial" w:cs="Arial"/>
                <w:b/>
                <w:bCs/>
              </w:rPr>
            </w:pPr>
            <w:r w:rsidRPr="395D1716">
              <w:rPr>
                <w:rFonts w:ascii="Arial" w:eastAsia="Arial" w:hAnsi="Arial" w:cs="Arial"/>
                <w:b/>
                <w:bCs/>
              </w:rPr>
              <w:t>NEED:</w:t>
            </w:r>
            <w:r w:rsidRPr="395D1716">
              <w:rPr>
                <w:rFonts w:ascii="Arial" w:eastAsia="Arial" w:hAnsi="Arial" w:cs="Arial"/>
              </w:rPr>
              <w:t xml:space="preserve">  Once sufficient data has been collected for analysis, it will be important to assess whether presenting at a Research Meeting and accessing support from the </w:t>
            </w:r>
            <w:proofErr w:type="spellStart"/>
            <w:r w:rsidRPr="395D1716">
              <w:rPr>
                <w:rFonts w:ascii="Arial" w:eastAsia="Arial" w:hAnsi="Arial" w:cs="Arial"/>
              </w:rPr>
              <w:t>AHoDR</w:t>
            </w:r>
            <w:proofErr w:type="spellEnd"/>
            <w:r w:rsidRPr="395D1716">
              <w:rPr>
                <w:rFonts w:ascii="Arial" w:eastAsia="Arial" w:hAnsi="Arial" w:cs="Arial"/>
              </w:rPr>
              <w:t xml:space="preserve"> increases the success rate of funding applications. </w:t>
            </w:r>
          </w:p>
        </w:tc>
        <w:tc>
          <w:tcPr>
            <w:tcW w:w="2013" w:type="dxa"/>
          </w:tcPr>
          <w:p w14:paraId="63BE2EEE" w14:textId="77777777" w:rsidR="007D186A" w:rsidRPr="00553213" w:rsidRDefault="007D186A" w:rsidP="00964A52">
            <w:pPr>
              <w:rPr>
                <w:rFonts w:ascii="Arial" w:eastAsia="Arial" w:hAnsi="Arial" w:cs="Arial"/>
              </w:rPr>
            </w:pPr>
            <w:r w:rsidRPr="395D1716">
              <w:rPr>
                <w:rFonts w:ascii="Arial" w:eastAsia="Arial" w:hAnsi="Arial" w:cs="Arial"/>
              </w:rPr>
              <w:lastRenderedPageBreak/>
              <w:t xml:space="preserve">Greater proportion of presented vs. un-presented proposals </w:t>
            </w:r>
            <w:r w:rsidRPr="395D1716">
              <w:rPr>
                <w:rFonts w:ascii="Arial" w:eastAsia="Arial" w:hAnsi="Arial" w:cs="Arial"/>
              </w:rPr>
              <w:lastRenderedPageBreak/>
              <w:t>successfully funded</w:t>
            </w:r>
          </w:p>
          <w:p w14:paraId="121B514E" w14:textId="77777777" w:rsidR="007D186A" w:rsidRPr="00553213" w:rsidRDefault="007D186A" w:rsidP="00964A52">
            <w:pPr>
              <w:rPr>
                <w:rFonts w:ascii="Arial" w:eastAsia="Arial" w:hAnsi="Arial" w:cs="Arial"/>
              </w:rPr>
            </w:pPr>
          </w:p>
          <w:p w14:paraId="3D0AE5F1" w14:textId="77777777" w:rsidR="007D186A" w:rsidRDefault="007D186A" w:rsidP="00964A52">
            <w:pPr>
              <w:rPr>
                <w:rFonts w:ascii="Arial" w:eastAsia="Arial" w:hAnsi="Arial" w:cs="Arial"/>
              </w:rPr>
            </w:pPr>
          </w:p>
          <w:p w14:paraId="662428C3" w14:textId="77777777" w:rsidR="007D186A" w:rsidRDefault="007D186A" w:rsidP="00964A52">
            <w:pPr>
              <w:rPr>
                <w:rFonts w:ascii="Arial" w:eastAsia="Arial" w:hAnsi="Arial" w:cs="Arial"/>
              </w:rPr>
            </w:pPr>
          </w:p>
          <w:p w14:paraId="143CB55B" w14:textId="77777777" w:rsidR="007D186A" w:rsidRDefault="007D186A" w:rsidP="00964A52">
            <w:pPr>
              <w:rPr>
                <w:rFonts w:ascii="Arial" w:eastAsia="Arial" w:hAnsi="Arial" w:cs="Arial"/>
              </w:rPr>
            </w:pPr>
          </w:p>
          <w:p w14:paraId="780628D7" w14:textId="77777777" w:rsidR="007D186A" w:rsidRDefault="007D186A" w:rsidP="00964A52">
            <w:pPr>
              <w:rPr>
                <w:rFonts w:ascii="Arial" w:eastAsia="Arial" w:hAnsi="Arial" w:cs="Arial"/>
              </w:rPr>
            </w:pPr>
          </w:p>
          <w:p w14:paraId="1F59B692" w14:textId="77777777" w:rsidR="007D186A" w:rsidRDefault="007D186A" w:rsidP="00964A52">
            <w:pPr>
              <w:rPr>
                <w:rFonts w:ascii="Arial" w:eastAsia="Arial" w:hAnsi="Arial" w:cs="Arial"/>
              </w:rPr>
            </w:pPr>
          </w:p>
          <w:p w14:paraId="4FBDB942" w14:textId="77777777" w:rsidR="007D186A" w:rsidRDefault="007D186A" w:rsidP="00964A52">
            <w:pPr>
              <w:rPr>
                <w:rFonts w:ascii="Arial" w:eastAsia="Arial" w:hAnsi="Arial" w:cs="Arial"/>
              </w:rPr>
            </w:pPr>
          </w:p>
          <w:p w14:paraId="3C78F7FC" w14:textId="77777777" w:rsidR="007D186A" w:rsidRPr="00553213" w:rsidRDefault="007D186A" w:rsidP="00964A52">
            <w:pPr>
              <w:rPr>
                <w:rFonts w:ascii="Arial" w:eastAsia="Arial" w:hAnsi="Arial" w:cs="Arial"/>
              </w:rPr>
            </w:pPr>
            <w:r w:rsidRPr="395D1716">
              <w:rPr>
                <w:rFonts w:ascii="Arial" w:eastAsia="Arial" w:hAnsi="Arial" w:cs="Arial"/>
              </w:rPr>
              <w:t xml:space="preserve">Higher success rates for applications that have been through the </w:t>
            </w:r>
            <w:proofErr w:type="spellStart"/>
            <w:r w:rsidRPr="395D1716">
              <w:rPr>
                <w:rFonts w:ascii="Arial" w:eastAsia="Arial" w:hAnsi="Arial" w:cs="Arial"/>
              </w:rPr>
              <w:t>AHoDR</w:t>
            </w:r>
            <w:proofErr w:type="spellEnd"/>
            <w:r w:rsidRPr="395D1716">
              <w:rPr>
                <w:rFonts w:ascii="Arial" w:eastAsia="Arial" w:hAnsi="Arial" w:cs="Arial"/>
              </w:rPr>
              <w:t xml:space="preserve"> system</w:t>
            </w:r>
          </w:p>
        </w:tc>
        <w:tc>
          <w:tcPr>
            <w:tcW w:w="995" w:type="dxa"/>
          </w:tcPr>
          <w:p w14:paraId="07CE64AE" w14:textId="77777777" w:rsidR="007D186A" w:rsidRDefault="007D186A" w:rsidP="00964A52">
            <w:pPr>
              <w:rPr>
                <w:rFonts w:ascii="Arial" w:eastAsia="Arial" w:hAnsi="Arial" w:cs="Arial"/>
              </w:rPr>
            </w:pPr>
            <w:r w:rsidRPr="395D1716">
              <w:rPr>
                <w:rFonts w:ascii="Arial" w:eastAsia="Arial" w:hAnsi="Arial" w:cs="Arial"/>
                <w:highlight w:val="yellow"/>
              </w:rPr>
              <w:lastRenderedPageBreak/>
              <w:t>Amber</w:t>
            </w:r>
          </w:p>
          <w:p w14:paraId="13F90A6E" w14:textId="77777777" w:rsidR="007D186A" w:rsidRDefault="007D186A" w:rsidP="00964A52">
            <w:pPr>
              <w:rPr>
                <w:rFonts w:ascii="Arial" w:eastAsia="Arial" w:hAnsi="Arial" w:cs="Arial"/>
              </w:rPr>
            </w:pPr>
          </w:p>
          <w:p w14:paraId="5411DFAC" w14:textId="77777777" w:rsidR="007D186A" w:rsidRDefault="007D186A" w:rsidP="00964A52">
            <w:pPr>
              <w:rPr>
                <w:rFonts w:ascii="Arial" w:eastAsia="Arial" w:hAnsi="Arial" w:cs="Arial"/>
              </w:rPr>
            </w:pPr>
          </w:p>
          <w:p w14:paraId="4CBEAEC9" w14:textId="77777777" w:rsidR="007D186A" w:rsidRDefault="007D186A" w:rsidP="00964A52">
            <w:pPr>
              <w:rPr>
                <w:rFonts w:ascii="Arial" w:eastAsia="Arial" w:hAnsi="Arial" w:cs="Arial"/>
              </w:rPr>
            </w:pPr>
          </w:p>
          <w:p w14:paraId="4A444509" w14:textId="77777777" w:rsidR="007D186A" w:rsidRDefault="007D186A" w:rsidP="00964A52">
            <w:pPr>
              <w:rPr>
                <w:rFonts w:ascii="Arial" w:eastAsia="Arial" w:hAnsi="Arial" w:cs="Arial"/>
              </w:rPr>
            </w:pPr>
          </w:p>
          <w:p w14:paraId="38195950" w14:textId="77777777" w:rsidR="007D186A" w:rsidRDefault="007D186A" w:rsidP="00964A52">
            <w:pPr>
              <w:rPr>
                <w:rFonts w:ascii="Arial" w:eastAsia="Arial" w:hAnsi="Arial" w:cs="Arial"/>
              </w:rPr>
            </w:pPr>
          </w:p>
          <w:p w14:paraId="3F84333F" w14:textId="77777777" w:rsidR="007D186A" w:rsidRDefault="007D186A" w:rsidP="00964A52">
            <w:pPr>
              <w:rPr>
                <w:rFonts w:ascii="Arial" w:eastAsia="Arial" w:hAnsi="Arial" w:cs="Arial"/>
              </w:rPr>
            </w:pPr>
          </w:p>
          <w:p w14:paraId="4DAEC1EA" w14:textId="77777777" w:rsidR="007D186A" w:rsidRDefault="007D186A" w:rsidP="00964A52">
            <w:pPr>
              <w:rPr>
                <w:rFonts w:ascii="Arial" w:eastAsia="Arial" w:hAnsi="Arial" w:cs="Arial"/>
              </w:rPr>
            </w:pPr>
          </w:p>
          <w:p w14:paraId="44521988" w14:textId="77777777" w:rsidR="007D186A" w:rsidRDefault="007D186A" w:rsidP="00964A52">
            <w:pPr>
              <w:rPr>
                <w:rFonts w:ascii="Arial" w:eastAsia="Arial" w:hAnsi="Arial" w:cs="Arial"/>
              </w:rPr>
            </w:pPr>
          </w:p>
          <w:p w14:paraId="1CAA42FC" w14:textId="77777777" w:rsidR="007D186A" w:rsidRDefault="007D186A" w:rsidP="00964A52">
            <w:pPr>
              <w:rPr>
                <w:rFonts w:ascii="Arial" w:eastAsia="Arial" w:hAnsi="Arial" w:cs="Arial"/>
              </w:rPr>
            </w:pPr>
          </w:p>
          <w:p w14:paraId="4AD88973" w14:textId="77777777" w:rsidR="007D186A" w:rsidRDefault="007D186A" w:rsidP="00964A52">
            <w:pPr>
              <w:rPr>
                <w:rFonts w:ascii="Arial" w:eastAsia="Arial" w:hAnsi="Arial" w:cs="Arial"/>
              </w:rPr>
            </w:pPr>
          </w:p>
          <w:p w14:paraId="701DDAB0" w14:textId="77777777" w:rsidR="007D186A" w:rsidRDefault="007D186A" w:rsidP="00964A52">
            <w:pPr>
              <w:rPr>
                <w:rFonts w:ascii="Arial" w:eastAsia="Arial" w:hAnsi="Arial" w:cs="Arial"/>
              </w:rPr>
            </w:pPr>
          </w:p>
          <w:p w14:paraId="445B90F1" w14:textId="77777777" w:rsidR="007D186A" w:rsidRDefault="007D186A" w:rsidP="00964A52">
            <w:pPr>
              <w:rPr>
                <w:rFonts w:ascii="Arial" w:eastAsia="Arial" w:hAnsi="Arial" w:cs="Arial"/>
              </w:rPr>
            </w:pPr>
          </w:p>
          <w:p w14:paraId="07D442E6" w14:textId="77777777" w:rsidR="007D186A" w:rsidRPr="00553213" w:rsidRDefault="007D186A" w:rsidP="00964A52">
            <w:pPr>
              <w:rPr>
                <w:rFonts w:ascii="Arial" w:eastAsia="Arial" w:hAnsi="Arial" w:cs="Arial"/>
              </w:rPr>
            </w:pPr>
            <w:r w:rsidRPr="395D1716">
              <w:rPr>
                <w:rFonts w:ascii="Arial" w:eastAsia="Arial" w:hAnsi="Arial" w:cs="Arial"/>
                <w:highlight w:val="green"/>
              </w:rPr>
              <w:t>Green</w:t>
            </w:r>
          </w:p>
        </w:tc>
        <w:tc>
          <w:tcPr>
            <w:tcW w:w="1105" w:type="dxa"/>
          </w:tcPr>
          <w:p w14:paraId="751720C2" w14:textId="77777777" w:rsidR="007D186A" w:rsidRDefault="007D186A" w:rsidP="00964A52">
            <w:pPr>
              <w:rPr>
                <w:rFonts w:ascii="Arial" w:eastAsia="Arial" w:hAnsi="Arial" w:cs="Arial"/>
              </w:rPr>
            </w:pPr>
            <w:r w:rsidRPr="395D1716">
              <w:rPr>
                <w:rFonts w:ascii="Arial" w:eastAsia="Arial" w:hAnsi="Arial" w:cs="Arial"/>
                <w:highlight w:val="yellow"/>
              </w:rPr>
              <w:lastRenderedPageBreak/>
              <w:t>Amber</w:t>
            </w:r>
          </w:p>
          <w:p w14:paraId="13509CF4" w14:textId="77777777" w:rsidR="007D186A" w:rsidRDefault="007D186A" w:rsidP="00964A52">
            <w:pPr>
              <w:rPr>
                <w:rFonts w:ascii="Arial" w:eastAsia="Arial" w:hAnsi="Arial" w:cs="Arial"/>
              </w:rPr>
            </w:pPr>
          </w:p>
          <w:p w14:paraId="16A1F477" w14:textId="77777777" w:rsidR="007D186A" w:rsidRDefault="007D186A" w:rsidP="00964A52">
            <w:pPr>
              <w:rPr>
                <w:rFonts w:ascii="Arial" w:eastAsia="Arial" w:hAnsi="Arial" w:cs="Arial"/>
              </w:rPr>
            </w:pPr>
          </w:p>
          <w:p w14:paraId="5E2C3911" w14:textId="77777777" w:rsidR="007D186A" w:rsidRDefault="007D186A" w:rsidP="00964A52">
            <w:pPr>
              <w:rPr>
                <w:rFonts w:ascii="Arial" w:eastAsia="Arial" w:hAnsi="Arial" w:cs="Arial"/>
              </w:rPr>
            </w:pPr>
          </w:p>
          <w:p w14:paraId="61963816" w14:textId="77777777" w:rsidR="007D186A" w:rsidRDefault="007D186A" w:rsidP="00964A52">
            <w:pPr>
              <w:rPr>
                <w:rFonts w:ascii="Arial" w:eastAsia="Arial" w:hAnsi="Arial" w:cs="Arial"/>
              </w:rPr>
            </w:pPr>
          </w:p>
          <w:p w14:paraId="5AF287F2" w14:textId="77777777" w:rsidR="007D186A" w:rsidRDefault="007D186A" w:rsidP="00964A52">
            <w:pPr>
              <w:rPr>
                <w:rFonts w:ascii="Arial" w:eastAsia="Arial" w:hAnsi="Arial" w:cs="Arial"/>
              </w:rPr>
            </w:pPr>
          </w:p>
          <w:p w14:paraId="25563498" w14:textId="77777777" w:rsidR="007D186A" w:rsidRDefault="007D186A" w:rsidP="00964A52">
            <w:pPr>
              <w:rPr>
                <w:rFonts w:ascii="Arial" w:eastAsia="Arial" w:hAnsi="Arial" w:cs="Arial"/>
              </w:rPr>
            </w:pPr>
          </w:p>
          <w:p w14:paraId="772C7159" w14:textId="77777777" w:rsidR="007D186A" w:rsidRDefault="007D186A" w:rsidP="00964A52">
            <w:pPr>
              <w:rPr>
                <w:rFonts w:ascii="Arial" w:eastAsia="Arial" w:hAnsi="Arial" w:cs="Arial"/>
              </w:rPr>
            </w:pPr>
          </w:p>
          <w:p w14:paraId="7F056421" w14:textId="77777777" w:rsidR="007D186A" w:rsidRDefault="007D186A" w:rsidP="00964A52">
            <w:pPr>
              <w:rPr>
                <w:rFonts w:ascii="Arial" w:eastAsia="Arial" w:hAnsi="Arial" w:cs="Arial"/>
              </w:rPr>
            </w:pPr>
          </w:p>
          <w:p w14:paraId="0CDF4F7C" w14:textId="77777777" w:rsidR="007D186A" w:rsidRDefault="007D186A" w:rsidP="00964A52">
            <w:pPr>
              <w:rPr>
                <w:rFonts w:ascii="Arial" w:eastAsia="Arial" w:hAnsi="Arial" w:cs="Arial"/>
              </w:rPr>
            </w:pPr>
          </w:p>
          <w:p w14:paraId="6DF90782" w14:textId="77777777" w:rsidR="007D186A" w:rsidRDefault="007D186A" w:rsidP="00964A52">
            <w:pPr>
              <w:rPr>
                <w:rFonts w:ascii="Arial" w:eastAsia="Arial" w:hAnsi="Arial" w:cs="Arial"/>
              </w:rPr>
            </w:pPr>
          </w:p>
          <w:p w14:paraId="05A200AA" w14:textId="77777777" w:rsidR="007D186A" w:rsidRDefault="007D186A" w:rsidP="00964A52">
            <w:pPr>
              <w:rPr>
                <w:rFonts w:ascii="Arial" w:eastAsia="Arial" w:hAnsi="Arial" w:cs="Arial"/>
              </w:rPr>
            </w:pPr>
          </w:p>
          <w:p w14:paraId="330025BE" w14:textId="77777777" w:rsidR="007D186A" w:rsidRDefault="007D186A" w:rsidP="00964A52">
            <w:pPr>
              <w:rPr>
                <w:rFonts w:ascii="Arial" w:eastAsia="Arial" w:hAnsi="Arial" w:cs="Arial"/>
                <w:highlight w:val="green"/>
              </w:rPr>
            </w:pPr>
          </w:p>
          <w:p w14:paraId="27B4B567" w14:textId="77777777" w:rsidR="007D186A" w:rsidRDefault="007D186A" w:rsidP="00964A52">
            <w:pPr>
              <w:rPr>
                <w:rFonts w:ascii="Arial" w:eastAsia="Arial" w:hAnsi="Arial" w:cs="Arial"/>
              </w:rPr>
            </w:pPr>
            <w:r w:rsidRPr="395D1716">
              <w:rPr>
                <w:rFonts w:ascii="Arial" w:eastAsia="Arial" w:hAnsi="Arial" w:cs="Arial"/>
                <w:highlight w:val="green"/>
              </w:rPr>
              <w:t>Green</w:t>
            </w:r>
          </w:p>
          <w:p w14:paraId="5A9FFFEA" w14:textId="77777777" w:rsidR="007D186A" w:rsidRPr="00553213" w:rsidRDefault="007D186A" w:rsidP="00964A52">
            <w:pPr>
              <w:rPr>
                <w:rFonts w:ascii="Arial" w:eastAsia="Arial" w:hAnsi="Arial" w:cs="Arial"/>
              </w:rPr>
            </w:pPr>
          </w:p>
        </w:tc>
        <w:tc>
          <w:tcPr>
            <w:tcW w:w="1437" w:type="dxa"/>
          </w:tcPr>
          <w:p w14:paraId="4729A97F" w14:textId="77777777" w:rsidR="007D186A" w:rsidRDefault="007D186A" w:rsidP="00964A52">
            <w:pPr>
              <w:rPr>
                <w:rFonts w:ascii="Arial" w:eastAsia="Arial" w:hAnsi="Arial" w:cs="Arial"/>
              </w:rPr>
            </w:pPr>
            <w:r w:rsidRPr="395D1716">
              <w:rPr>
                <w:rFonts w:ascii="Arial" w:eastAsia="Arial" w:hAnsi="Arial" w:cs="Arial"/>
                <w:highlight w:val="yellow"/>
              </w:rPr>
              <w:lastRenderedPageBreak/>
              <w:t>Amber</w:t>
            </w:r>
          </w:p>
          <w:p w14:paraId="24583FC9" w14:textId="77777777" w:rsidR="007D186A" w:rsidRDefault="007D186A" w:rsidP="00964A52">
            <w:pPr>
              <w:rPr>
                <w:rFonts w:ascii="Arial" w:eastAsia="Arial" w:hAnsi="Arial" w:cs="Arial"/>
              </w:rPr>
            </w:pPr>
            <w:r w:rsidRPr="395D1716">
              <w:rPr>
                <w:rFonts w:ascii="Arial" w:eastAsia="Arial" w:hAnsi="Arial" w:cs="Arial"/>
              </w:rPr>
              <w:t xml:space="preserve">Feedback on research meetings continues to be </w:t>
            </w:r>
            <w:r w:rsidRPr="395D1716">
              <w:rPr>
                <w:rFonts w:ascii="Arial" w:eastAsia="Arial" w:hAnsi="Arial" w:cs="Arial"/>
              </w:rPr>
              <w:lastRenderedPageBreak/>
              <w:t>positive but proposals from senior staff are often un-presented.</w:t>
            </w:r>
          </w:p>
          <w:p w14:paraId="6893C2E8" w14:textId="77777777" w:rsidR="007D186A" w:rsidRDefault="007D186A" w:rsidP="00964A52">
            <w:pPr>
              <w:rPr>
                <w:rFonts w:ascii="Arial" w:eastAsia="Arial" w:hAnsi="Arial" w:cs="Arial"/>
              </w:rPr>
            </w:pPr>
          </w:p>
          <w:p w14:paraId="07A923AA" w14:textId="77777777" w:rsidR="007D186A" w:rsidRDefault="007D186A" w:rsidP="00964A52">
            <w:pPr>
              <w:rPr>
                <w:rFonts w:ascii="Arial" w:eastAsia="Arial" w:hAnsi="Arial" w:cs="Arial"/>
                <w:highlight w:val="green"/>
              </w:rPr>
            </w:pPr>
          </w:p>
          <w:p w14:paraId="7EC9DB04" w14:textId="77777777" w:rsidR="007D186A" w:rsidRDefault="007D186A" w:rsidP="00964A52">
            <w:pPr>
              <w:rPr>
                <w:rFonts w:ascii="Arial" w:eastAsia="Arial" w:hAnsi="Arial" w:cs="Arial"/>
                <w:highlight w:val="green"/>
              </w:rPr>
            </w:pPr>
          </w:p>
          <w:p w14:paraId="20E41361" w14:textId="77777777" w:rsidR="007D186A" w:rsidRDefault="007D186A" w:rsidP="00964A52">
            <w:pPr>
              <w:rPr>
                <w:rFonts w:ascii="Arial" w:eastAsia="Arial" w:hAnsi="Arial" w:cs="Arial"/>
              </w:rPr>
            </w:pPr>
            <w:r w:rsidRPr="395D1716">
              <w:rPr>
                <w:rFonts w:ascii="Arial" w:eastAsia="Arial" w:hAnsi="Arial" w:cs="Arial"/>
                <w:highlight w:val="green"/>
              </w:rPr>
              <w:t>Green</w:t>
            </w:r>
          </w:p>
          <w:p w14:paraId="68C82B81" w14:textId="77777777" w:rsidR="007D186A" w:rsidRPr="00553213" w:rsidRDefault="007D186A" w:rsidP="00964A52">
            <w:pPr>
              <w:rPr>
                <w:rFonts w:ascii="Arial" w:eastAsia="Arial" w:hAnsi="Arial" w:cs="Arial"/>
              </w:rPr>
            </w:pPr>
            <w:r w:rsidRPr="395D1716">
              <w:rPr>
                <w:rFonts w:ascii="Arial" w:eastAsia="Arial" w:hAnsi="Arial" w:cs="Arial"/>
              </w:rPr>
              <w:t xml:space="preserve">Support from the </w:t>
            </w:r>
            <w:proofErr w:type="spellStart"/>
            <w:r w:rsidRPr="395D1716">
              <w:rPr>
                <w:rFonts w:ascii="Arial" w:eastAsia="Arial" w:hAnsi="Arial" w:cs="Arial"/>
              </w:rPr>
              <w:t>AHoDR</w:t>
            </w:r>
            <w:proofErr w:type="spellEnd"/>
            <w:r w:rsidRPr="395D1716">
              <w:rPr>
                <w:rFonts w:ascii="Arial" w:eastAsia="Arial" w:hAnsi="Arial" w:cs="Arial"/>
              </w:rPr>
              <w:t xml:space="preserve"> system continues to help researchers across the department.</w:t>
            </w:r>
          </w:p>
        </w:tc>
      </w:tr>
      <w:tr w:rsidR="007D186A" w:rsidRPr="0033674A" w14:paraId="6BE83BCF" w14:textId="77777777" w:rsidTr="00964A52">
        <w:tc>
          <w:tcPr>
            <w:tcW w:w="1560" w:type="dxa"/>
          </w:tcPr>
          <w:p w14:paraId="627AB72F" w14:textId="77777777" w:rsidR="007D186A" w:rsidRPr="00553213" w:rsidRDefault="007D186A" w:rsidP="00964A52">
            <w:pPr>
              <w:rPr>
                <w:rFonts w:ascii="Arial" w:eastAsia="Arial" w:hAnsi="Arial" w:cs="Arial"/>
              </w:rPr>
            </w:pPr>
            <w:r w:rsidRPr="395D1716">
              <w:rPr>
                <w:rFonts w:ascii="Arial" w:eastAsia="Arial" w:hAnsi="Arial" w:cs="Arial"/>
              </w:rPr>
              <w:lastRenderedPageBreak/>
              <w:t>Ensure that ECRs are well supported/informed re career progression</w:t>
            </w:r>
          </w:p>
        </w:tc>
        <w:tc>
          <w:tcPr>
            <w:tcW w:w="2406" w:type="dxa"/>
          </w:tcPr>
          <w:p w14:paraId="18D27B44" w14:textId="77777777" w:rsidR="007D186A" w:rsidRDefault="007D186A" w:rsidP="00964A52">
            <w:pPr>
              <w:pStyle w:val="ListParagraph"/>
              <w:numPr>
                <w:ilvl w:val="0"/>
                <w:numId w:val="0"/>
              </w:numPr>
              <w:spacing w:after="0"/>
              <w:contextualSpacing/>
              <w:rPr>
                <w:rFonts w:eastAsia="Arial"/>
                <w:sz w:val="20"/>
                <w:szCs w:val="20"/>
              </w:rPr>
            </w:pPr>
            <w:r w:rsidRPr="395D1716">
              <w:rPr>
                <w:rFonts w:eastAsia="Arial"/>
                <w:sz w:val="20"/>
                <w:szCs w:val="20"/>
              </w:rPr>
              <w:t>4.16</w:t>
            </w:r>
          </w:p>
          <w:p w14:paraId="5DCF9679" w14:textId="77777777" w:rsidR="007D186A" w:rsidRPr="00553213" w:rsidRDefault="007D186A" w:rsidP="00964A52">
            <w:pPr>
              <w:pStyle w:val="ListParagraph"/>
              <w:numPr>
                <w:ilvl w:val="0"/>
                <w:numId w:val="0"/>
              </w:numPr>
              <w:spacing w:after="0"/>
              <w:contextualSpacing/>
              <w:rPr>
                <w:rFonts w:eastAsia="Arial"/>
                <w:sz w:val="20"/>
                <w:szCs w:val="20"/>
              </w:rPr>
            </w:pPr>
            <w:r w:rsidRPr="395D1716">
              <w:rPr>
                <w:rFonts w:eastAsia="Arial"/>
                <w:sz w:val="20"/>
                <w:szCs w:val="20"/>
              </w:rPr>
              <w:t>Establish ECR seminar series covering career development topics</w:t>
            </w:r>
          </w:p>
        </w:tc>
        <w:tc>
          <w:tcPr>
            <w:tcW w:w="2424" w:type="dxa"/>
          </w:tcPr>
          <w:p w14:paraId="7FCC97B0" w14:textId="77777777" w:rsidR="007D186A" w:rsidRPr="00553213" w:rsidRDefault="007D186A" w:rsidP="00964A52">
            <w:pPr>
              <w:rPr>
                <w:rFonts w:ascii="Arial" w:eastAsia="Arial" w:hAnsi="Arial" w:cs="Arial"/>
                <w:b/>
                <w:bCs/>
              </w:rPr>
            </w:pPr>
            <w:r w:rsidRPr="395D1716">
              <w:rPr>
                <w:rFonts w:ascii="Arial" w:eastAsia="Arial" w:hAnsi="Arial" w:cs="Arial"/>
                <w:b/>
                <w:bCs/>
              </w:rPr>
              <w:t>Academic Career WG</w:t>
            </w:r>
            <w:r w:rsidRPr="395D1716">
              <w:rPr>
                <w:rFonts w:ascii="Arial" w:eastAsia="Arial" w:hAnsi="Arial" w:cs="Arial"/>
              </w:rPr>
              <w:t xml:space="preserve"> to establish seminar series covering career development topics</w:t>
            </w:r>
          </w:p>
        </w:tc>
        <w:tc>
          <w:tcPr>
            <w:tcW w:w="2165" w:type="dxa"/>
          </w:tcPr>
          <w:p w14:paraId="66E4452E" w14:textId="77777777" w:rsidR="007D186A" w:rsidRPr="00553213" w:rsidRDefault="007D186A" w:rsidP="00964A52">
            <w:pPr>
              <w:rPr>
                <w:rFonts w:ascii="Arial" w:eastAsia="Arial" w:hAnsi="Arial" w:cs="Arial"/>
                <w:b/>
                <w:bCs/>
              </w:rPr>
            </w:pPr>
            <w:r w:rsidRPr="395D1716">
              <w:rPr>
                <w:rFonts w:ascii="Arial" w:eastAsia="Arial" w:hAnsi="Arial" w:cs="Arial"/>
                <w:b/>
                <w:bCs/>
              </w:rPr>
              <w:t xml:space="preserve">NEED: </w:t>
            </w:r>
            <w:r w:rsidRPr="395D1716">
              <w:rPr>
                <w:rFonts w:ascii="Arial" w:eastAsia="Arial" w:hAnsi="Arial" w:cs="Arial"/>
              </w:rPr>
              <w:t xml:space="preserve">Feedback from ECR survey has highlighted that ECRs would like more support with career development.  We will establish a seminar series covering topics that have been highlighted in the </w:t>
            </w:r>
            <w:r w:rsidRPr="395D1716">
              <w:rPr>
                <w:rFonts w:ascii="Arial" w:eastAsia="Arial" w:hAnsi="Arial" w:cs="Arial"/>
              </w:rPr>
              <w:lastRenderedPageBreak/>
              <w:t>survey as relevant (e.g. writing grants, imposter syndrome, alternative careers, mentoring)</w:t>
            </w:r>
          </w:p>
        </w:tc>
        <w:tc>
          <w:tcPr>
            <w:tcW w:w="2013" w:type="dxa"/>
          </w:tcPr>
          <w:p w14:paraId="5E3ED47E" w14:textId="77777777" w:rsidR="007D186A" w:rsidRPr="00553213" w:rsidRDefault="007D186A" w:rsidP="00964A52">
            <w:pPr>
              <w:rPr>
                <w:rFonts w:ascii="Arial" w:eastAsia="Arial" w:hAnsi="Arial" w:cs="Arial"/>
              </w:rPr>
            </w:pPr>
            <w:r w:rsidRPr="395D1716">
              <w:rPr>
                <w:rFonts w:ascii="Arial" w:eastAsia="Arial" w:hAnsi="Arial" w:cs="Arial"/>
              </w:rPr>
              <w:lastRenderedPageBreak/>
              <w:t>Seminar series established</w:t>
            </w:r>
          </w:p>
          <w:p w14:paraId="2B6ADD5C" w14:textId="77777777" w:rsidR="007D186A" w:rsidRPr="00553213" w:rsidRDefault="007D186A" w:rsidP="00964A52">
            <w:pPr>
              <w:rPr>
                <w:rFonts w:ascii="Arial" w:eastAsia="Arial" w:hAnsi="Arial" w:cs="Arial"/>
              </w:rPr>
            </w:pPr>
          </w:p>
          <w:p w14:paraId="3DBAE85D" w14:textId="77777777" w:rsidR="007D186A" w:rsidRPr="00553213" w:rsidRDefault="007D186A" w:rsidP="00964A52">
            <w:pPr>
              <w:rPr>
                <w:rFonts w:ascii="Arial" w:eastAsia="Arial" w:hAnsi="Arial" w:cs="Arial"/>
              </w:rPr>
            </w:pPr>
            <w:r w:rsidRPr="395D1716">
              <w:rPr>
                <w:rFonts w:ascii="Arial" w:eastAsia="Arial" w:hAnsi="Arial" w:cs="Arial"/>
              </w:rPr>
              <w:t>High attendance at seminars</w:t>
            </w:r>
          </w:p>
          <w:p w14:paraId="46711EBD" w14:textId="77777777" w:rsidR="007D186A" w:rsidRPr="00553213" w:rsidRDefault="007D186A" w:rsidP="00964A52">
            <w:pPr>
              <w:rPr>
                <w:rFonts w:ascii="Arial" w:eastAsia="Arial" w:hAnsi="Arial" w:cs="Arial"/>
              </w:rPr>
            </w:pPr>
          </w:p>
          <w:p w14:paraId="7CB50229" w14:textId="77777777" w:rsidR="007D186A" w:rsidRPr="00553213" w:rsidRDefault="007D186A" w:rsidP="00964A52">
            <w:pPr>
              <w:rPr>
                <w:rFonts w:ascii="Arial" w:eastAsia="Arial" w:hAnsi="Arial" w:cs="Arial"/>
              </w:rPr>
            </w:pPr>
            <w:r w:rsidRPr="395D1716">
              <w:rPr>
                <w:rFonts w:ascii="Arial" w:eastAsia="Arial" w:hAnsi="Arial" w:cs="Arial"/>
              </w:rPr>
              <w:t>Positive feedback in ECR survey</w:t>
            </w:r>
          </w:p>
        </w:tc>
        <w:tc>
          <w:tcPr>
            <w:tcW w:w="995" w:type="dxa"/>
          </w:tcPr>
          <w:p w14:paraId="4720E65D" w14:textId="77777777" w:rsidR="007D186A" w:rsidRPr="00553213" w:rsidRDefault="007D186A" w:rsidP="00964A52">
            <w:pPr>
              <w:rPr>
                <w:rFonts w:ascii="Arial" w:eastAsia="Arial" w:hAnsi="Arial" w:cs="Arial"/>
                <w:highlight w:val="green"/>
              </w:rPr>
            </w:pPr>
            <w:r w:rsidRPr="395D1716">
              <w:rPr>
                <w:rFonts w:ascii="Arial" w:eastAsia="Arial" w:hAnsi="Arial" w:cs="Arial"/>
                <w:highlight w:val="green"/>
              </w:rPr>
              <w:t>Green</w:t>
            </w:r>
          </w:p>
          <w:p w14:paraId="54326735" w14:textId="77777777" w:rsidR="007D186A" w:rsidRPr="00553213" w:rsidRDefault="007D186A" w:rsidP="00964A52">
            <w:pPr>
              <w:rPr>
                <w:rFonts w:ascii="Arial" w:eastAsia="Arial" w:hAnsi="Arial" w:cs="Arial"/>
                <w:highlight w:val="green"/>
              </w:rPr>
            </w:pPr>
          </w:p>
          <w:p w14:paraId="2CAE4BE6" w14:textId="77777777" w:rsidR="007D186A" w:rsidRPr="00553213" w:rsidRDefault="007D186A" w:rsidP="00964A52">
            <w:pPr>
              <w:rPr>
                <w:rFonts w:ascii="Arial" w:eastAsia="Arial" w:hAnsi="Arial" w:cs="Arial"/>
                <w:highlight w:val="green"/>
              </w:rPr>
            </w:pPr>
          </w:p>
          <w:p w14:paraId="35A282C2" w14:textId="77777777" w:rsidR="007D186A" w:rsidRPr="00553213" w:rsidRDefault="007D186A" w:rsidP="00964A52">
            <w:pPr>
              <w:rPr>
                <w:rFonts w:ascii="Arial" w:eastAsia="Arial" w:hAnsi="Arial" w:cs="Arial"/>
                <w:highlight w:val="green"/>
              </w:rPr>
            </w:pPr>
            <w:r w:rsidRPr="395D1716">
              <w:rPr>
                <w:rFonts w:ascii="Arial" w:eastAsia="Arial" w:hAnsi="Arial" w:cs="Arial"/>
                <w:highlight w:val="green"/>
              </w:rPr>
              <w:t>Green</w:t>
            </w:r>
          </w:p>
          <w:p w14:paraId="367F1BE7" w14:textId="77777777" w:rsidR="007D186A" w:rsidRPr="00553213" w:rsidRDefault="007D186A" w:rsidP="00964A52">
            <w:pPr>
              <w:rPr>
                <w:rFonts w:ascii="Arial" w:eastAsia="Arial" w:hAnsi="Arial" w:cs="Arial"/>
                <w:highlight w:val="green"/>
              </w:rPr>
            </w:pPr>
          </w:p>
          <w:p w14:paraId="455E3513" w14:textId="77777777" w:rsidR="007D186A" w:rsidRPr="00553213" w:rsidRDefault="007D186A" w:rsidP="00964A52">
            <w:pPr>
              <w:rPr>
                <w:rFonts w:ascii="Arial" w:eastAsia="Arial" w:hAnsi="Arial" w:cs="Arial"/>
                <w:highlight w:val="green"/>
              </w:rPr>
            </w:pPr>
          </w:p>
          <w:p w14:paraId="4A26F0AB" w14:textId="77777777" w:rsidR="007D186A" w:rsidRPr="00553213" w:rsidRDefault="007D186A" w:rsidP="00964A52">
            <w:pPr>
              <w:rPr>
                <w:rFonts w:ascii="Arial" w:eastAsia="Arial" w:hAnsi="Arial" w:cs="Arial"/>
                <w:highlight w:val="green"/>
              </w:rPr>
            </w:pPr>
          </w:p>
          <w:p w14:paraId="52EBB6FF" w14:textId="77777777" w:rsidR="007D186A" w:rsidRPr="00553213" w:rsidRDefault="007D186A" w:rsidP="00964A52">
            <w:pPr>
              <w:rPr>
                <w:rFonts w:ascii="Arial" w:eastAsia="Arial" w:hAnsi="Arial" w:cs="Arial"/>
                <w:highlight w:val="green"/>
              </w:rPr>
            </w:pPr>
            <w:r w:rsidRPr="395D1716">
              <w:rPr>
                <w:rFonts w:ascii="Arial" w:eastAsia="Arial" w:hAnsi="Arial" w:cs="Arial"/>
                <w:highlight w:val="green"/>
              </w:rPr>
              <w:t>Green</w:t>
            </w:r>
          </w:p>
          <w:p w14:paraId="37D83D8A" w14:textId="77777777" w:rsidR="007D186A" w:rsidRPr="00553213" w:rsidRDefault="007D186A" w:rsidP="00964A52">
            <w:pPr>
              <w:rPr>
                <w:rFonts w:ascii="Arial" w:eastAsia="Arial" w:hAnsi="Arial" w:cs="Arial"/>
                <w:highlight w:val="green"/>
              </w:rPr>
            </w:pPr>
          </w:p>
        </w:tc>
        <w:tc>
          <w:tcPr>
            <w:tcW w:w="1105" w:type="dxa"/>
          </w:tcPr>
          <w:p w14:paraId="7DBD95FF" w14:textId="77777777" w:rsidR="007D186A" w:rsidRPr="00553213" w:rsidRDefault="007D186A" w:rsidP="00964A52">
            <w:pPr>
              <w:rPr>
                <w:rFonts w:ascii="Arial" w:eastAsia="Arial" w:hAnsi="Arial" w:cs="Arial"/>
              </w:rPr>
            </w:pPr>
          </w:p>
          <w:p w14:paraId="6D3040AF" w14:textId="77777777" w:rsidR="007D186A" w:rsidRPr="00553213" w:rsidRDefault="007D186A" w:rsidP="00964A52">
            <w:pPr>
              <w:rPr>
                <w:rFonts w:ascii="Arial" w:eastAsia="Arial" w:hAnsi="Arial" w:cs="Arial"/>
              </w:rPr>
            </w:pPr>
          </w:p>
          <w:p w14:paraId="6F2E6CE3" w14:textId="77777777" w:rsidR="007D186A" w:rsidRPr="00553213" w:rsidRDefault="007D186A" w:rsidP="00964A52">
            <w:pPr>
              <w:rPr>
                <w:rFonts w:ascii="Arial" w:eastAsia="Arial" w:hAnsi="Arial" w:cs="Arial"/>
              </w:rPr>
            </w:pPr>
          </w:p>
          <w:p w14:paraId="63142F48" w14:textId="77777777" w:rsidR="007D186A" w:rsidRPr="00553213" w:rsidRDefault="007D186A" w:rsidP="00964A52">
            <w:pPr>
              <w:rPr>
                <w:rFonts w:ascii="Arial" w:eastAsia="Arial" w:hAnsi="Arial" w:cs="Arial"/>
                <w:highlight w:val="green"/>
              </w:rPr>
            </w:pPr>
            <w:r w:rsidRPr="395D1716">
              <w:rPr>
                <w:rFonts w:ascii="Arial" w:eastAsia="Arial" w:hAnsi="Arial" w:cs="Arial"/>
                <w:highlight w:val="green"/>
              </w:rPr>
              <w:t>Green</w:t>
            </w:r>
          </w:p>
          <w:p w14:paraId="1866CFE0" w14:textId="77777777" w:rsidR="007D186A" w:rsidRPr="00553213" w:rsidRDefault="007D186A" w:rsidP="00964A52">
            <w:pPr>
              <w:rPr>
                <w:rFonts w:ascii="Arial" w:eastAsia="Arial" w:hAnsi="Arial" w:cs="Arial"/>
              </w:rPr>
            </w:pPr>
          </w:p>
          <w:p w14:paraId="3B417B5F" w14:textId="77777777" w:rsidR="007D186A" w:rsidRPr="00553213" w:rsidRDefault="007D186A" w:rsidP="00964A52">
            <w:pPr>
              <w:rPr>
                <w:rFonts w:ascii="Arial" w:eastAsia="Arial" w:hAnsi="Arial" w:cs="Arial"/>
              </w:rPr>
            </w:pPr>
          </w:p>
          <w:p w14:paraId="5A26D1CA" w14:textId="77777777" w:rsidR="007D186A" w:rsidRPr="00553213" w:rsidRDefault="007D186A" w:rsidP="00964A52">
            <w:pPr>
              <w:rPr>
                <w:rFonts w:ascii="Arial" w:eastAsia="Arial" w:hAnsi="Arial" w:cs="Arial"/>
              </w:rPr>
            </w:pPr>
          </w:p>
          <w:p w14:paraId="1E4B09E7" w14:textId="77777777" w:rsidR="007D186A" w:rsidRPr="00553213" w:rsidRDefault="007D186A" w:rsidP="00964A52">
            <w:pPr>
              <w:rPr>
                <w:rFonts w:ascii="Arial" w:eastAsia="Arial" w:hAnsi="Arial" w:cs="Arial"/>
                <w:highlight w:val="green"/>
              </w:rPr>
            </w:pPr>
            <w:r w:rsidRPr="395D1716">
              <w:rPr>
                <w:rFonts w:ascii="Arial" w:eastAsia="Arial" w:hAnsi="Arial" w:cs="Arial"/>
                <w:highlight w:val="green"/>
              </w:rPr>
              <w:t>Green</w:t>
            </w:r>
          </w:p>
          <w:p w14:paraId="3FC79C63" w14:textId="77777777" w:rsidR="007D186A" w:rsidRPr="00553213" w:rsidRDefault="007D186A" w:rsidP="00964A52">
            <w:pPr>
              <w:rPr>
                <w:rFonts w:ascii="Arial" w:eastAsia="Arial" w:hAnsi="Arial" w:cs="Arial"/>
              </w:rPr>
            </w:pPr>
          </w:p>
        </w:tc>
        <w:tc>
          <w:tcPr>
            <w:tcW w:w="1437" w:type="dxa"/>
          </w:tcPr>
          <w:p w14:paraId="67C76804" w14:textId="77777777" w:rsidR="007D186A" w:rsidRPr="00553213" w:rsidRDefault="007D186A" w:rsidP="00964A52">
            <w:pPr>
              <w:rPr>
                <w:rStyle w:val="eop"/>
                <w:rFonts w:ascii="Arial" w:eastAsia="Arial" w:hAnsi="Arial" w:cs="Arial"/>
                <w:color w:val="C00000"/>
              </w:rPr>
            </w:pPr>
          </w:p>
          <w:p w14:paraId="67EE4A6D" w14:textId="77777777" w:rsidR="007D186A" w:rsidRPr="00553213" w:rsidRDefault="007D186A" w:rsidP="00964A52">
            <w:pPr>
              <w:rPr>
                <w:rStyle w:val="eop"/>
                <w:rFonts w:ascii="Arial" w:eastAsia="Arial" w:hAnsi="Arial" w:cs="Arial"/>
                <w:color w:val="C00000"/>
              </w:rPr>
            </w:pPr>
          </w:p>
          <w:p w14:paraId="3BAA23CB" w14:textId="77777777" w:rsidR="007D186A" w:rsidRPr="00553213" w:rsidRDefault="007D186A" w:rsidP="00964A52">
            <w:pPr>
              <w:rPr>
                <w:rStyle w:val="eop"/>
                <w:rFonts w:ascii="Arial" w:eastAsia="Arial" w:hAnsi="Arial" w:cs="Arial"/>
                <w:color w:val="C00000"/>
              </w:rPr>
            </w:pPr>
          </w:p>
          <w:p w14:paraId="092C07AE" w14:textId="77777777" w:rsidR="007D186A" w:rsidRPr="00553213" w:rsidRDefault="007D186A" w:rsidP="00964A52">
            <w:pPr>
              <w:rPr>
                <w:rFonts w:ascii="Arial" w:eastAsia="Arial" w:hAnsi="Arial" w:cs="Arial"/>
                <w:highlight w:val="green"/>
              </w:rPr>
            </w:pPr>
            <w:r w:rsidRPr="395D1716">
              <w:rPr>
                <w:rFonts w:ascii="Arial" w:eastAsia="Arial" w:hAnsi="Arial" w:cs="Arial"/>
                <w:highlight w:val="green"/>
              </w:rPr>
              <w:t>Green</w:t>
            </w:r>
          </w:p>
          <w:p w14:paraId="792F4505" w14:textId="77777777" w:rsidR="007D186A" w:rsidRPr="00553213" w:rsidRDefault="007D186A" w:rsidP="00964A52">
            <w:pPr>
              <w:rPr>
                <w:rStyle w:val="eop"/>
                <w:rFonts w:ascii="Arial" w:eastAsia="Arial" w:hAnsi="Arial" w:cs="Arial"/>
                <w:color w:val="C00000"/>
              </w:rPr>
            </w:pPr>
          </w:p>
          <w:p w14:paraId="2577D478" w14:textId="77777777" w:rsidR="007D186A" w:rsidRPr="00553213" w:rsidRDefault="007D186A" w:rsidP="00964A52">
            <w:pPr>
              <w:rPr>
                <w:rStyle w:val="eop"/>
                <w:rFonts w:ascii="Arial" w:eastAsia="Arial" w:hAnsi="Arial" w:cs="Arial"/>
                <w:color w:val="C00000"/>
              </w:rPr>
            </w:pPr>
          </w:p>
          <w:p w14:paraId="011EB89E" w14:textId="77777777" w:rsidR="007D186A" w:rsidRPr="00553213" w:rsidRDefault="007D186A" w:rsidP="00964A52">
            <w:pPr>
              <w:rPr>
                <w:rStyle w:val="eop"/>
                <w:rFonts w:ascii="Arial" w:eastAsia="Arial" w:hAnsi="Arial" w:cs="Arial"/>
                <w:color w:val="C00000"/>
              </w:rPr>
            </w:pPr>
          </w:p>
          <w:p w14:paraId="129D41A5" w14:textId="77777777" w:rsidR="007D186A" w:rsidRPr="00553213" w:rsidRDefault="007D186A" w:rsidP="00964A52">
            <w:pPr>
              <w:rPr>
                <w:rFonts w:ascii="Arial" w:eastAsia="Arial" w:hAnsi="Arial" w:cs="Arial"/>
                <w:highlight w:val="green"/>
              </w:rPr>
            </w:pPr>
            <w:r w:rsidRPr="395D1716">
              <w:rPr>
                <w:rFonts w:ascii="Arial" w:eastAsia="Arial" w:hAnsi="Arial" w:cs="Arial"/>
                <w:highlight w:val="green"/>
              </w:rPr>
              <w:t>Green</w:t>
            </w:r>
          </w:p>
          <w:p w14:paraId="35EC0BEB" w14:textId="77777777" w:rsidR="007D186A" w:rsidRPr="00553213" w:rsidRDefault="007D186A" w:rsidP="00964A52">
            <w:pPr>
              <w:rPr>
                <w:rFonts w:ascii="Arial" w:eastAsia="Arial" w:hAnsi="Arial" w:cs="Arial"/>
                <w:highlight w:val="green"/>
              </w:rPr>
            </w:pPr>
            <w:r w:rsidRPr="395D1716">
              <w:rPr>
                <w:rFonts w:ascii="Arial" w:eastAsia="Arial" w:hAnsi="Arial" w:cs="Arial"/>
              </w:rPr>
              <w:t xml:space="preserve">Career development survey responses </w:t>
            </w:r>
            <w:r w:rsidRPr="395D1716">
              <w:rPr>
                <w:rFonts w:ascii="Arial" w:eastAsia="Arial" w:hAnsi="Arial" w:cs="Arial"/>
              </w:rPr>
              <w:lastRenderedPageBreak/>
              <w:t>were increased 8% from 2021.</w:t>
            </w:r>
          </w:p>
          <w:p w14:paraId="3B920575" w14:textId="77777777" w:rsidR="007D186A" w:rsidRPr="00553213" w:rsidRDefault="007D186A" w:rsidP="00964A52">
            <w:pPr>
              <w:rPr>
                <w:rStyle w:val="eop"/>
                <w:rFonts w:ascii="Arial" w:eastAsia="Arial" w:hAnsi="Arial" w:cs="Arial"/>
                <w:color w:val="C00000"/>
              </w:rPr>
            </w:pPr>
          </w:p>
        </w:tc>
      </w:tr>
      <w:tr w:rsidR="007D186A" w:rsidRPr="0033674A" w14:paraId="667D38B3" w14:textId="77777777" w:rsidTr="00964A52">
        <w:tc>
          <w:tcPr>
            <w:tcW w:w="1560" w:type="dxa"/>
          </w:tcPr>
          <w:p w14:paraId="474B5A07" w14:textId="77777777" w:rsidR="007D186A" w:rsidRPr="00553213" w:rsidRDefault="007D186A" w:rsidP="00964A52">
            <w:pPr>
              <w:rPr>
                <w:rFonts w:ascii="Arial" w:eastAsia="Arial" w:hAnsi="Arial" w:cs="Arial"/>
              </w:rPr>
            </w:pPr>
            <w:r w:rsidRPr="395D1716">
              <w:rPr>
                <w:rFonts w:ascii="Arial" w:eastAsia="Arial" w:hAnsi="Arial" w:cs="Arial"/>
              </w:rPr>
              <w:lastRenderedPageBreak/>
              <w:t>Promote professional and support staff career opportunities</w:t>
            </w:r>
          </w:p>
          <w:p w14:paraId="30C992B0" w14:textId="77777777" w:rsidR="007D186A" w:rsidRPr="00553213" w:rsidRDefault="007D186A" w:rsidP="00964A52">
            <w:pPr>
              <w:rPr>
                <w:rFonts w:ascii="Arial" w:eastAsia="Arial" w:hAnsi="Arial" w:cs="Arial"/>
              </w:rPr>
            </w:pPr>
          </w:p>
          <w:p w14:paraId="400D431A" w14:textId="77777777" w:rsidR="007D186A" w:rsidRPr="00553213" w:rsidRDefault="007D186A" w:rsidP="00964A52">
            <w:pPr>
              <w:pStyle w:val="ListParagraph"/>
              <w:numPr>
                <w:ilvl w:val="0"/>
                <w:numId w:val="0"/>
              </w:numPr>
              <w:rPr>
                <w:rFonts w:eastAsia="Arial"/>
                <w:sz w:val="20"/>
                <w:szCs w:val="20"/>
              </w:rPr>
            </w:pPr>
          </w:p>
        </w:tc>
        <w:tc>
          <w:tcPr>
            <w:tcW w:w="2406" w:type="dxa"/>
          </w:tcPr>
          <w:p w14:paraId="57D41C21" w14:textId="77777777" w:rsidR="007D186A" w:rsidRDefault="007D186A" w:rsidP="00964A52">
            <w:pPr>
              <w:pStyle w:val="ListParagraph"/>
              <w:numPr>
                <w:ilvl w:val="0"/>
                <w:numId w:val="0"/>
              </w:numPr>
              <w:spacing w:after="0"/>
              <w:contextualSpacing/>
              <w:rPr>
                <w:rFonts w:eastAsia="Arial"/>
                <w:sz w:val="20"/>
                <w:szCs w:val="20"/>
              </w:rPr>
            </w:pPr>
            <w:r w:rsidRPr="395D1716">
              <w:rPr>
                <w:rFonts w:eastAsia="Arial"/>
                <w:sz w:val="20"/>
                <w:szCs w:val="20"/>
              </w:rPr>
              <w:t xml:space="preserve">4.17 </w:t>
            </w:r>
          </w:p>
          <w:p w14:paraId="7F47F61A" w14:textId="77777777" w:rsidR="007D186A" w:rsidRPr="00553213" w:rsidRDefault="007D186A" w:rsidP="00964A52">
            <w:pPr>
              <w:contextualSpacing/>
              <w:rPr>
                <w:rFonts w:ascii="Arial" w:eastAsia="Arial" w:hAnsi="Arial" w:cs="Arial"/>
              </w:rPr>
            </w:pPr>
            <w:r w:rsidRPr="395D1716">
              <w:rPr>
                <w:rFonts w:ascii="Arial" w:eastAsia="Arial" w:hAnsi="Arial" w:cs="Arial"/>
              </w:rPr>
              <w:t>Host a series of personal and professional development events targeted specifically at Professional and Support staff</w:t>
            </w:r>
          </w:p>
          <w:p w14:paraId="06B934AA" w14:textId="77777777" w:rsidR="007D186A" w:rsidRDefault="007D186A" w:rsidP="00964A52">
            <w:pPr>
              <w:contextualSpacing/>
              <w:rPr>
                <w:rFonts w:ascii="Arial" w:eastAsia="Arial" w:hAnsi="Arial" w:cs="Arial"/>
              </w:rPr>
            </w:pPr>
          </w:p>
          <w:p w14:paraId="0A2622EC" w14:textId="77777777" w:rsidR="007D186A" w:rsidRDefault="007D186A" w:rsidP="00964A52">
            <w:pPr>
              <w:contextualSpacing/>
              <w:rPr>
                <w:rFonts w:ascii="Arial" w:eastAsia="Arial" w:hAnsi="Arial" w:cs="Arial"/>
              </w:rPr>
            </w:pPr>
          </w:p>
          <w:p w14:paraId="74165DF2" w14:textId="77777777" w:rsidR="007D186A" w:rsidRPr="00EF61FA" w:rsidRDefault="007D186A" w:rsidP="00964A52">
            <w:pPr>
              <w:contextualSpacing/>
              <w:rPr>
                <w:rFonts w:ascii="Arial" w:eastAsia="Arial" w:hAnsi="Arial" w:cs="Arial"/>
              </w:rPr>
            </w:pPr>
            <w:r w:rsidRPr="395D1716">
              <w:rPr>
                <w:rFonts w:ascii="Arial" w:eastAsia="Arial" w:hAnsi="Arial" w:cs="Arial"/>
              </w:rPr>
              <w:t>4.18</w:t>
            </w:r>
          </w:p>
          <w:p w14:paraId="191EFF2F" w14:textId="77777777" w:rsidR="007D186A" w:rsidRPr="00553213" w:rsidRDefault="007D186A" w:rsidP="00964A52">
            <w:pPr>
              <w:pStyle w:val="ListParagraph"/>
              <w:numPr>
                <w:ilvl w:val="0"/>
                <w:numId w:val="0"/>
              </w:numPr>
              <w:spacing w:after="0"/>
              <w:contextualSpacing/>
              <w:rPr>
                <w:rFonts w:eastAsia="Arial"/>
                <w:sz w:val="20"/>
                <w:szCs w:val="20"/>
              </w:rPr>
            </w:pPr>
            <w:r w:rsidRPr="395D1716">
              <w:rPr>
                <w:rFonts w:eastAsia="Arial"/>
                <w:sz w:val="20"/>
                <w:szCs w:val="20"/>
              </w:rPr>
              <w:t>Promote recently launched University initiatives to support PSS, including Careers Network mentorship scheme and conference on careers in HR, Finance, Department Administration, and Development</w:t>
            </w:r>
          </w:p>
          <w:p w14:paraId="553061B3" w14:textId="77777777" w:rsidR="007D186A" w:rsidRPr="00553213" w:rsidRDefault="007D186A" w:rsidP="00964A52">
            <w:pPr>
              <w:pStyle w:val="ListParagraph"/>
              <w:numPr>
                <w:ilvl w:val="0"/>
                <w:numId w:val="0"/>
              </w:numPr>
              <w:rPr>
                <w:rFonts w:eastAsia="Arial"/>
                <w:sz w:val="20"/>
                <w:szCs w:val="20"/>
              </w:rPr>
            </w:pPr>
          </w:p>
        </w:tc>
        <w:tc>
          <w:tcPr>
            <w:tcW w:w="2424" w:type="dxa"/>
          </w:tcPr>
          <w:p w14:paraId="3C20EFA3" w14:textId="77777777" w:rsidR="007D186A" w:rsidRPr="00553213" w:rsidRDefault="007D186A" w:rsidP="00964A52">
            <w:pPr>
              <w:rPr>
                <w:rFonts w:ascii="Arial" w:eastAsia="Arial" w:hAnsi="Arial" w:cs="Arial"/>
              </w:rPr>
            </w:pPr>
            <w:r w:rsidRPr="395D1716">
              <w:rPr>
                <w:rFonts w:ascii="Arial" w:eastAsia="Arial" w:hAnsi="Arial" w:cs="Arial"/>
                <w:b/>
                <w:bCs/>
              </w:rPr>
              <w:t xml:space="preserve">PSS WG </w:t>
            </w:r>
            <w:r w:rsidRPr="395D1716">
              <w:rPr>
                <w:rFonts w:ascii="Arial" w:eastAsia="Arial" w:hAnsi="Arial" w:cs="Arial"/>
              </w:rPr>
              <w:t>to organise and host events (</w:t>
            </w:r>
            <w:r w:rsidRPr="395D1716">
              <w:rPr>
                <w:rFonts w:ascii="Arial" w:eastAsia="Arial" w:hAnsi="Arial" w:cs="Arial"/>
                <w:b/>
                <w:bCs/>
              </w:rPr>
              <w:t>twice yearly 2018-2022</w:t>
            </w:r>
            <w:r w:rsidRPr="395D1716">
              <w:rPr>
                <w:rFonts w:ascii="Arial" w:eastAsia="Arial" w:hAnsi="Arial" w:cs="Arial"/>
              </w:rPr>
              <w:t>)</w:t>
            </w:r>
          </w:p>
          <w:p w14:paraId="5696115C" w14:textId="77777777" w:rsidR="007D186A" w:rsidRPr="00553213" w:rsidRDefault="007D186A" w:rsidP="00964A52">
            <w:pPr>
              <w:rPr>
                <w:rFonts w:ascii="Arial" w:eastAsia="Arial" w:hAnsi="Arial" w:cs="Arial"/>
              </w:rPr>
            </w:pPr>
          </w:p>
          <w:p w14:paraId="5624EBC2" w14:textId="77777777" w:rsidR="007D186A" w:rsidRPr="00553213" w:rsidRDefault="007D186A" w:rsidP="00964A52">
            <w:pPr>
              <w:rPr>
                <w:rFonts w:ascii="Arial" w:eastAsia="Arial" w:hAnsi="Arial" w:cs="Arial"/>
              </w:rPr>
            </w:pPr>
          </w:p>
          <w:p w14:paraId="61755C8C" w14:textId="77777777" w:rsidR="007D186A" w:rsidRPr="00553213" w:rsidRDefault="007D186A" w:rsidP="00964A52">
            <w:pPr>
              <w:rPr>
                <w:rFonts w:ascii="Arial" w:eastAsia="Arial" w:hAnsi="Arial" w:cs="Arial"/>
                <w:b/>
                <w:bCs/>
              </w:rPr>
            </w:pPr>
            <w:r w:rsidRPr="395D1716">
              <w:rPr>
                <w:rFonts w:ascii="Arial" w:eastAsia="Arial" w:hAnsi="Arial" w:cs="Arial"/>
                <w:b/>
                <w:bCs/>
              </w:rPr>
              <w:t>DA</w:t>
            </w:r>
            <w:r w:rsidRPr="395D1716">
              <w:rPr>
                <w:rFonts w:ascii="Arial" w:eastAsia="Arial" w:hAnsi="Arial" w:cs="Arial"/>
              </w:rPr>
              <w:t xml:space="preserve"> </w:t>
            </w:r>
            <w:r w:rsidRPr="395D1716">
              <w:rPr>
                <w:rFonts w:ascii="Arial" w:eastAsia="Arial" w:hAnsi="Arial" w:cs="Arial"/>
                <w:b/>
                <w:bCs/>
              </w:rPr>
              <w:t xml:space="preserve">(SAT) </w:t>
            </w:r>
            <w:r w:rsidRPr="395D1716">
              <w:rPr>
                <w:rFonts w:ascii="Arial" w:eastAsia="Arial" w:hAnsi="Arial" w:cs="Arial"/>
              </w:rPr>
              <w:t>to circulate PSS career support opportunities to all PSS staff and send targeted emails to staff who might particularly benefit (</w:t>
            </w:r>
            <w:r w:rsidRPr="395D1716">
              <w:rPr>
                <w:rFonts w:ascii="Arial" w:eastAsia="Arial" w:hAnsi="Arial" w:cs="Arial"/>
                <w:b/>
                <w:bCs/>
              </w:rPr>
              <w:t>ongoing</w:t>
            </w:r>
            <w:r w:rsidRPr="395D1716">
              <w:rPr>
                <w:rFonts w:ascii="Arial" w:eastAsia="Arial" w:hAnsi="Arial" w:cs="Arial"/>
              </w:rPr>
              <w:t>)</w:t>
            </w:r>
          </w:p>
        </w:tc>
        <w:tc>
          <w:tcPr>
            <w:tcW w:w="2165" w:type="dxa"/>
          </w:tcPr>
          <w:p w14:paraId="6E6C565A" w14:textId="77777777" w:rsidR="007D186A" w:rsidRPr="00553213" w:rsidRDefault="007D186A" w:rsidP="00964A52">
            <w:pPr>
              <w:rPr>
                <w:rFonts w:ascii="Arial" w:eastAsia="Arial" w:hAnsi="Arial" w:cs="Arial"/>
                <w:b/>
                <w:bCs/>
                <w:color w:val="000000" w:themeColor="text1"/>
              </w:rPr>
            </w:pPr>
            <w:r w:rsidRPr="395D1716">
              <w:rPr>
                <w:rFonts w:ascii="Arial" w:eastAsia="Arial" w:hAnsi="Arial" w:cs="Arial"/>
                <w:b/>
                <w:bCs/>
                <w:color w:val="000000" w:themeColor="text1"/>
              </w:rPr>
              <w:t xml:space="preserve">NEW ACTIVITY: </w:t>
            </w:r>
            <w:r w:rsidRPr="395D1716">
              <w:rPr>
                <w:rFonts w:ascii="Arial" w:eastAsia="Arial" w:hAnsi="Arial" w:cs="Arial"/>
                <w:color w:val="000000" w:themeColor="text1"/>
              </w:rPr>
              <w:t>In November 2017 we hosted a PSS workshop</w:t>
            </w:r>
          </w:p>
          <w:p w14:paraId="4D399F53" w14:textId="77777777" w:rsidR="007D186A" w:rsidRPr="00553213" w:rsidRDefault="007D186A" w:rsidP="00964A52">
            <w:pPr>
              <w:rPr>
                <w:rFonts w:ascii="Arial" w:eastAsia="Arial" w:hAnsi="Arial" w:cs="Arial"/>
                <w:color w:val="000000" w:themeColor="text1"/>
              </w:rPr>
            </w:pPr>
            <w:r w:rsidRPr="395D1716">
              <w:rPr>
                <w:rFonts w:ascii="Arial" w:eastAsia="Arial" w:hAnsi="Arial" w:cs="Arial"/>
                <w:color w:val="000000" w:themeColor="text1"/>
              </w:rPr>
              <w:t>to gain feedback on key aspects of the Department.</w:t>
            </w:r>
          </w:p>
          <w:p w14:paraId="36A20AE5" w14:textId="77777777" w:rsidR="007D186A" w:rsidRPr="00553213" w:rsidRDefault="007D186A" w:rsidP="00964A52">
            <w:pPr>
              <w:rPr>
                <w:rFonts w:ascii="Arial" w:eastAsia="Arial" w:hAnsi="Arial" w:cs="Arial"/>
                <w:color w:val="000000" w:themeColor="text1"/>
              </w:rPr>
            </w:pPr>
          </w:p>
          <w:p w14:paraId="0188C192" w14:textId="77777777" w:rsidR="007D186A" w:rsidRPr="00553213" w:rsidRDefault="007D186A" w:rsidP="00964A52">
            <w:pPr>
              <w:rPr>
                <w:rFonts w:ascii="Arial" w:eastAsia="Arial" w:hAnsi="Arial" w:cs="Arial"/>
                <w:color w:val="000000" w:themeColor="text1"/>
              </w:rPr>
            </w:pPr>
            <w:r w:rsidRPr="395D1716">
              <w:rPr>
                <w:rFonts w:ascii="Arial" w:eastAsia="Arial" w:hAnsi="Arial" w:cs="Arial"/>
                <w:b/>
                <w:bCs/>
                <w:color w:val="000000" w:themeColor="text1"/>
              </w:rPr>
              <w:t>IMPACT:</w:t>
            </w:r>
            <w:r w:rsidRPr="395D1716">
              <w:rPr>
                <w:rFonts w:ascii="Arial" w:eastAsia="Arial" w:hAnsi="Arial" w:cs="Arial"/>
                <w:color w:val="000000" w:themeColor="text1"/>
              </w:rPr>
              <w:t xml:space="preserve"> The workshop was extremely successful and has subsequently been delivered in other MSD Departments.  </w:t>
            </w:r>
          </w:p>
          <w:p w14:paraId="7676B15D" w14:textId="77777777" w:rsidR="007D186A" w:rsidRPr="00553213" w:rsidRDefault="007D186A" w:rsidP="00964A52">
            <w:pPr>
              <w:rPr>
                <w:rFonts w:ascii="Arial" w:eastAsia="Arial" w:hAnsi="Arial" w:cs="Arial"/>
                <w:color w:val="000000" w:themeColor="text1"/>
              </w:rPr>
            </w:pPr>
          </w:p>
          <w:p w14:paraId="427F26E3" w14:textId="77777777" w:rsidR="007D186A" w:rsidRPr="00553213" w:rsidRDefault="007D186A" w:rsidP="00964A52">
            <w:pPr>
              <w:rPr>
                <w:rFonts w:ascii="Arial" w:eastAsia="Arial" w:hAnsi="Arial" w:cs="Arial"/>
                <w:b/>
                <w:bCs/>
                <w:color w:val="000000" w:themeColor="text1"/>
              </w:rPr>
            </w:pPr>
            <w:r w:rsidRPr="755BAB1F">
              <w:rPr>
                <w:rFonts w:ascii="Arial" w:eastAsia="Arial" w:hAnsi="Arial" w:cs="Arial"/>
                <w:b/>
                <w:bCs/>
                <w:color w:val="000000" w:themeColor="text1"/>
              </w:rPr>
              <w:t xml:space="preserve">NEED: </w:t>
            </w:r>
            <w:r w:rsidRPr="755BAB1F">
              <w:rPr>
                <w:rFonts w:ascii="Arial" w:eastAsia="Arial" w:hAnsi="Arial" w:cs="Arial"/>
                <w:color w:val="000000" w:themeColor="text1"/>
              </w:rPr>
              <w:t xml:space="preserve">PSS would like more events targeted specifically at them, and in particular career development and networking opportunities, e.g. networking events; panel discussions about PSS career paths; </w:t>
            </w:r>
            <w:r w:rsidRPr="755BAB1F">
              <w:rPr>
                <w:rFonts w:ascii="Arial" w:eastAsia="Arial" w:hAnsi="Arial" w:cs="Arial"/>
                <w:color w:val="000000" w:themeColor="text1"/>
              </w:rPr>
              <w:lastRenderedPageBreak/>
              <w:t xml:space="preserve">communication training. In the 2018 staff survey, 63% of PSS (27F; 6M) are clear about career development opportunities available. </w:t>
            </w:r>
            <w:r w:rsidRPr="755BAB1F">
              <w:rPr>
                <w:rFonts w:ascii="Arial" w:eastAsia="Arial" w:hAnsi="Arial" w:cs="Arial"/>
                <w:b/>
                <w:bCs/>
                <w:color w:val="000000" w:themeColor="text1"/>
              </w:rPr>
              <w:t xml:space="preserve">  </w:t>
            </w:r>
          </w:p>
        </w:tc>
        <w:tc>
          <w:tcPr>
            <w:tcW w:w="2013" w:type="dxa"/>
          </w:tcPr>
          <w:p w14:paraId="23039946" w14:textId="77777777" w:rsidR="007D186A" w:rsidRPr="00553213" w:rsidRDefault="007D186A" w:rsidP="00964A52">
            <w:pPr>
              <w:rPr>
                <w:rFonts w:ascii="Arial" w:eastAsia="Arial" w:hAnsi="Arial" w:cs="Arial"/>
              </w:rPr>
            </w:pPr>
            <w:r w:rsidRPr="395D1716">
              <w:rPr>
                <w:rFonts w:ascii="Arial" w:eastAsia="Arial" w:hAnsi="Arial" w:cs="Arial"/>
              </w:rPr>
              <w:lastRenderedPageBreak/>
              <w:t>&gt;50% of PSS to attend events</w:t>
            </w:r>
          </w:p>
          <w:p w14:paraId="5C1BDEDB" w14:textId="77777777" w:rsidR="007D186A" w:rsidRPr="00553213" w:rsidRDefault="007D186A" w:rsidP="00964A52">
            <w:pPr>
              <w:rPr>
                <w:rFonts w:ascii="Arial" w:eastAsia="Arial" w:hAnsi="Arial" w:cs="Arial"/>
              </w:rPr>
            </w:pPr>
          </w:p>
          <w:p w14:paraId="34415BE3" w14:textId="77777777" w:rsidR="007D186A" w:rsidRPr="00553213" w:rsidRDefault="007D186A" w:rsidP="00964A52">
            <w:pPr>
              <w:rPr>
                <w:rFonts w:ascii="Arial" w:eastAsia="Arial" w:hAnsi="Arial" w:cs="Arial"/>
              </w:rPr>
            </w:pPr>
            <w:r w:rsidRPr="395D1716">
              <w:rPr>
                <w:rFonts w:ascii="Arial" w:eastAsia="Arial" w:hAnsi="Arial" w:cs="Arial"/>
              </w:rPr>
              <w:t>&gt;80% of PSS clear about career development opportunities by 2020 staff survey</w:t>
            </w:r>
          </w:p>
          <w:p w14:paraId="4A6EF59F" w14:textId="77777777" w:rsidR="007D186A" w:rsidRPr="00553213" w:rsidRDefault="007D186A" w:rsidP="00964A52">
            <w:pPr>
              <w:rPr>
                <w:rFonts w:ascii="Arial" w:eastAsia="Arial" w:hAnsi="Arial" w:cs="Arial"/>
              </w:rPr>
            </w:pPr>
          </w:p>
          <w:p w14:paraId="1DD1ACA8" w14:textId="77777777" w:rsidR="007D186A" w:rsidRPr="00553213" w:rsidRDefault="007D186A" w:rsidP="00964A52">
            <w:pPr>
              <w:rPr>
                <w:rFonts w:ascii="Arial" w:eastAsia="Arial" w:hAnsi="Arial" w:cs="Arial"/>
              </w:rPr>
            </w:pPr>
            <w:r w:rsidRPr="395D1716">
              <w:rPr>
                <w:rFonts w:ascii="Arial" w:eastAsia="Arial" w:hAnsi="Arial" w:cs="Arial"/>
              </w:rPr>
              <w:t>&gt;90% of PSS clear about career development opportunities by 2022 staff survey</w:t>
            </w:r>
          </w:p>
          <w:p w14:paraId="0FD95EFC" w14:textId="77777777" w:rsidR="007D186A" w:rsidRPr="00553213" w:rsidRDefault="007D186A" w:rsidP="00964A52">
            <w:pPr>
              <w:rPr>
                <w:rFonts w:ascii="Arial" w:eastAsia="Arial" w:hAnsi="Arial" w:cs="Arial"/>
              </w:rPr>
            </w:pPr>
          </w:p>
          <w:p w14:paraId="211D94A2" w14:textId="77777777" w:rsidR="007D186A" w:rsidRPr="00553213" w:rsidRDefault="007D186A" w:rsidP="00964A52">
            <w:pPr>
              <w:rPr>
                <w:rFonts w:ascii="Arial" w:eastAsia="Arial" w:hAnsi="Arial" w:cs="Arial"/>
              </w:rPr>
            </w:pPr>
          </w:p>
          <w:p w14:paraId="06DBCF57" w14:textId="77777777" w:rsidR="007D186A" w:rsidRPr="00553213" w:rsidRDefault="007D186A" w:rsidP="00964A52">
            <w:pPr>
              <w:rPr>
                <w:rFonts w:ascii="Arial" w:eastAsia="Arial" w:hAnsi="Arial" w:cs="Arial"/>
              </w:rPr>
            </w:pPr>
          </w:p>
          <w:p w14:paraId="39ADF0D5" w14:textId="77777777" w:rsidR="007D186A" w:rsidRPr="00553213" w:rsidRDefault="007D186A" w:rsidP="00964A52">
            <w:pPr>
              <w:rPr>
                <w:rFonts w:ascii="Arial" w:eastAsia="Arial" w:hAnsi="Arial" w:cs="Arial"/>
              </w:rPr>
            </w:pPr>
          </w:p>
          <w:p w14:paraId="60FCE601" w14:textId="77777777" w:rsidR="007D186A" w:rsidRPr="00553213" w:rsidRDefault="007D186A" w:rsidP="00964A52">
            <w:pPr>
              <w:rPr>
                <w:rFonts w:ascii="Arial" w:eastAsia="Arial" w:hAnsi="Arial" w:cs="Arial"/>
              </w:rPr>
            </w:pPr>
          </w:p>
          <w:p w14:paraId="6110B144" w14:textId="77777777" w:rsidR="007D186A" w:rsidRPr="00553213" w:rsidRDefault="007D186A" w:rsidP="00964A52">
            <w:pPr>
              <w:rPr>
                <w:rFonts w:ascii="Arial" w:eastAsia="Arial" w:hAnsi="Arial" w:cs="Arial"/>
              </w:rPr>
            </w:pPr>
          </w:p>
          <w:p w14:paraId="586D7609" w14:textId="77777777" w:rsidR="007D186A" w:rsidRPr="00553213" w:rsidRDefault="007D186A" w:rsidP="00964A52">
            <w:pPr>
              <w:rPr>
                <w:rFonts w:ascii="Arial" w:eastAsia="Arial" w:hAnsi="Arial" w:cs="Arial"/>
              </w:rPr>
            </w:pPr>
          </w:p>
          <w:p w14:paraId="7A562C87" w14:textId="77777777" w:rsidR="007D186A" w:rsidRPr="00553213" w:rsidRDefault="007D186A" w:rsidP="00964A52">
            <w:pPr>
              <w:rPr>
                <w:rFonts w:ascii="Arial" w:eastAsia="Arial" w:hAnsi="Arial" w:cs="Arial"/>
              </w:rPr>
            </w:pPr>
          </w:p>
          <w:p w14:paraId="56F74182" w14:textId="77777777" w:rsidR="007D186A" w:rsidRPr="00553213" w:rsidRDefault="007D186A" w:rsidP="00964A52">
            <w:pPr>
              <w:rPr>
                <w:rFonts w:ascii="Arial" w:eastAsia="Arial" w:hAnsi="Arial" w:cs="Arial"/>
              </w:rPr>
            </w:pPr>
          </w:p>
          <w:p w14:paraId="66990BD7" w14:textId="77777777" w:rsidR="007D186A" w:rsidRPr="00553213" w:rsidRDefault="007D186A" w:rsidP="00964A52">
            <w:pPr>
              <w:rPr>
                <w:rFonts w:ascii="Arial" w:eastAsia="Arial" w:hAnsi="Arial" w:cs="Arial"/>
              </w:rPr>
            </w:pPr>
          </w:p>
          <w:p w14:paraId="18681B5D" w14:textId="77777777" w:rsidR="007D186A" w:rsidRPr="00553213" w:rsidRDefault="007D186A" w:rsidP="00964A52">
            <w:pPr>
              <w:rPr>
                <w:rFonts w:ascii="Arial" w:eastAsia="Arial" w:hAnsi="Arial" w:cs="Arial"/>
              </w:rPr>
            </w:pPr>
          </w:p>
          <w:p w14:paraId="6CEE739B" w14:textId="77777777" w:rsidR="007D186A" w:rsidRPr="00553213" w:rsidRDefault="007D186A" w:rsidP="00964A52">
            <w:pPr>
              <w:rPr>
                <w:rFonts w:ascii="Arial" w:eastAsia="Arial" w:hAnsi="Arial" w:cs="Arial"/>
              </w:rPr>
            </w:pPr>
            <w:r w:rsidRPr="395D1716">
              <w:rPr>
                <w:rFonts w:ascii="Arial" w:eastAsia="Arial" w:hAnsi="Arial" w:cs="Arial"/>
              </w:rPr>
              <w:t xml:space="preserve">2 PSS to have accessed </w:t>
            </w:r>
            <w:r w:rsidRPr="395D1716">
              <w:rPr>
                <w:rFonts w:ascii="Arial" w:eastAsia="Arial" w:hAnsi="Arial" w:cs="Arial"/>
              </w:rPr>
              <w:lastRenderedPageBreak/>
              <w:t>mentorship through Careers Network scheme</w:t>
            </w:r>
          </w:p>
        </w:tc>
        <w:tc>
          <w:tcPr>
            <w:tcW w:w="995" w:type="dxa"/>
          </w:tcPr>
          <w:p w14:paraId="12D603B0" w14:textId="77777777" w:rsidR="007D186A" w:rsidRPr="00553213" w:rsidRDefault="007D186A" w:rsidP="00964A52">
            <w:pPr>
              <w:rPr>
                <w:rFonts w:ascii="Arial" w:eastAsia="Arial" w:hAnsi="Arial" w:cs="Arial"/>
                <w:highlight w:val="green"/>
              </w:rPr>
            </w:pPr>
            <w:r w:rsidRPr="395D1716">
              <w:rPr>
                <w:rFonts w:ascii="Arial" w:eastAsia="Arial" w:hAnsi="Arial" w:cs="Arial"/>
                <w:highlight w:val="green"/>
              </w:rPr>
              <w:lastRenderedPageBreak/>
              <w:t>Green</w:t>
            </w:r>
          </w:p>
          <w:p w14:paraId="37582C83" w14:textId="77777777" w:rsidR="007D186A" w:rsidRPr="00553213" w:rsidRDefault="007D186A" w:rsidP="00964A52">
            <w:pPr>
              <w:rPr>
                <w:rFonts w:ascii="Arial" w:eastAsia="Arial" w:hAnsi="Arial" w:cs="Arial"/>
              </w:rPr>
            </w:pPr>
          </w:p>
          <w:p w14:paraId="4CB0728F" w14:textId="77777777" w:rsidR="007D186A" w:rsidRPr="00553213" w:rsidRDefault="007D186A" w:rsidP="00964A52">
            <w:pPr>
              <w:rPr>
                <w:rFonts w:ascii="Arial" w:eastAsia="Arial" w:hAnsi="Arial" w:cs="Arial"/>
              </w:rPr>
            </w:pPr>
          </w:p>
          <w:p w14:paraId="2827B10A" w14:textId="77777777" w:rsidR="007D186A" w:rsidRDefault="007D186A" w:rsidP="00964A52">
            <w:pPr>
              <w:rPr>
                <w:rFonts w:ascii="Arial" w:eastAsia="Arial" w:hAnsi="Arial" w:cs="Arial"/>
              </w:rPr>
            </w:pPr>
          </w:p>
          <w:p w14:paraId="15BFA55A" w14:textId="77777777" w:rsidR="007D186A" w:rsidRDefault="007D186A" w:rsidP="00964A52">
            <w:pPr>
              <w:rPr>
                <w:rFonts w:ascii="Arial" w:eastAsia="Arial" w:hAnsi="Arial" w:cs="Arial"/>
              </w:rPr>
            </w:pPr>
          </w:p>
          <w:p w14:paraId="74372391" w14:textId="77777777" w:rsidR="007D186A" w:rsidRDefault="007D186A" w:rsidP="00964A52">
            <w:pPr>
              <w:rPr>
                <w:rFonts w:ascii="Arial" w:eastAsia="Arial" w:hAnsi="Arial" w:cs="Arial"/>
              </w:rPr>
            </w:pPr>
          </w:p>
          <w:p w14:paraId="025C6286" w14:textId="77777777" w:rsidR="007D186A" w:rsidRDefault="007D186A" w:rsidP="00964A52">
            <w:pPr>
              <w:rPr>
                <w:rFonts w:ascii="Arial" w:eastAsia="Arial" w:hAnsi="Arial" w:cs="Arial"/>
              </w:rPr>
            </w:pPr>
          </w:p>
          <w:p w14:paraId="2D3C5113" w14:textId="77777777" w:rsidR="007D186A" w:rsidRDefault="007D186A" w:rsidP="00964A52">
            <w:pPr>
              <w:rPr>
                <w:rFonts w:ascii="Arial" w:eastAsia="Arial" w:hAnsi="Arial" w:cs="Arial"/>
              </w:rPr>
            </w:pPr>
          </w:p>
          <w:p w14:paraId="7DFF07B0" w14:textId="77777777" w:rsidR="007D186A" w:rsidRPr="00553213" w:rsidRDefault="007D186A" w:rsidP="00964A52">
            <w:pPr>
              <w:rPr>
                <w:rFonts w:ascii="Arial" w:eastAsia="Arial" w:hAnsi="Arial" w:cs="Arial"/>
                <w:highlight w:val="yellow"/>
              </w:rPr>
            </w:pPr>
            <w:r w:rsidRPr="395D1716">
              <w:rPr>
                <w:rFonts w:ascii="Arial" w:eastAsia="Arial" w:hAnsi="Arial" w:cs="Arial"/>
                <w:highlight w:val="yellow"/>
              </w:rPr>
              <w:t>Amber</w:t>
            </w:r>
          </w:p>
        </w:tc>
        <w:tc>
          <w:tcPr>
            <w:tcW w:w="1105" w:type="dxa"/>
          </w:tcPr>
          <w:p w14:paraId="3BD6EE36" w14:textId="77777777" w:rsidR="007D186A" w:rsidRPr="00553213" w:rsidRDefault="007D186A" w:rsidP="00964A52">
            <w:pPr>
              <w:spacing w:line="259" w:lineRule="auto"/>
              <w:rPr>
                <w:rFonts w:ascii="Arial" w:eastAsia="Arial" w:hAnsi="Arial" w:cs="Arial"/>
                <w:highlight w:val="green"/>
              </w:rPr>
            </w:pPr>
            <w:r w:rsidRPr="395D1716">
              <w:rPr>
                <w:rFonts w:ascii="Arial" w:eastAsia="Arial" w:hAnsi="Arial" w:cs="Arial"/>
                <w:highlight w:val="green"/>
              </w:rPr>
              <w:t>Green</w:t>
            </w:r>
          </w:p>
          <w:p w14:paraId="3F7D7073" w14:textId="77777777" w:rsidR="007D186A" w:rsidRPr="00553213" w:rsidRDefault="007D186A" w:rsidP="00964A52">
            <w:pPr>
              <w:rPr>
                <w:rFonts w:ascii="Arial" w:eastAsia="Arial" w:hAnsi="Arial" w:cs="Arial"/>
              </w:rPr>
            </w:pPr>
          </w:p>
          <w:p w14:paraId="4A4FB5A8" w14:textId="77777777" w:rsidR="007D186A" w:rsidRDefault="007D186A" w:rsidP="00964A52">
            <w:pPr>
              <w:rPr>
                <w:rFonts w:ascii="Arial" w:eastAsia="Arial" w:hAnsi="Arial" w:cs="Arial"/>
              </w:rPr>
            </w:pPr>
          </w:p>
          <w:p w14:paraId="6EF8CB9D" w14:textId="77777777" w:rsidR="007D186A" w:rsidRDefault="007D186A" w:rsidP="00964A52">
            <w:pPr>
              <w:rPr>
                <w:rFonts w:ascii="Arial" w:eastAsia="Arial" w:hAnsi="Arial" w:cs="Arial"/>
              </w:rPr>
            </w:pPr>
          </w:p>
          <w:p w14:paraId="59A84137" w14:textId="77777777" w:rsidR="007D186A" w:rsidRDefault="007D186A" w:rsidP="00964A52">
            <w:pPr>
              <w:rPr>
                <w:rFonts w:ascii="Arial" w:eastAsia="Arial" w:hAnsi="Arial" w:cs="Arial"/>
              </w:rPr>
            </w:pPr>
          </w:p>
          <w:p w14:paraId="26DACC80" w14:textId="77777777" w:rsidR="007D186A" w:rsidRDefault="007D186A" w:rsidP="00964A52">
            <w:pPr>
              <w:rPr>
                <w:rFonts w:ascii="Arial" w:eastAsia="Arial" w:hAnsi="Arial" w:cs="Arial"/>
              </w:rPr>
            </w:pPr>
          </w:p>
          <w:p w14:paraId="32E40518" w14:textId="77777777" w:rsidR="007D186A" w:rsidRDefault="007D186A" w:rsidP="00964A52">
            <w:pPr>
              <w:rPr>
                <w:rFonts w:ascii="Arial" w:eastAsia="Arial" w:hAnsi="Arial" w:cs="Arial"/>
              </w:rPr>
            </w:pPr>
          </w:p>
          <w:p w14:paraId="70A44534" w14:textId="77777777" w:rsidR="007D186A" w:rsidRPr="00553213" w:rsidRDefault="007D186A" w:rsidP="00964A52">
            <w:pPr>
              <w:rPr>
                <w:rFonts w:ascii="Arial" w:eastAsia="Arial" w:hAnsi="Arial" w:cs="Arial"/>
              </w:rPr>
            </w:pPr>
          </w:p>
          <w:p w14:paraId="68FFD3C6" w14:textId="77777777" w:rsidR="007D186A" w:rsidRDefault="007D186A" w:rsidP="00964A52">
            <w:pPr>
              <w:rPr>
                <w:rFonts w:ascii="Arial" w:eastAsia="Arial" w:hAnsi="Arial" w:cs="Arial"/>
              </w:rPr>
            </w:pPr>
            <w:r w:rsidRPr="395D1716">
              <w:rPr>
                <w:rFonts w:ascii="Arial" w:eastAsia="Arial" w:hAnsi="Arial" w:cs="Arial"/>
                <w:highlight w:val="yellow"/>
              </w:rPr>
              <w:t>Amber</w:t>
            </w:r>
          </w:p>
          <w:p w14:paraId="396C44BF" w14:textId="77777777" w:rsidR="007D186A" w:rsidRPr="00553213" w:rsidRDefault="007D186A" w:rsidP="00964A52">
            <w:pPr>
              <w:rPr>
                <w:rFonts w:ascii="Arial" w:eastAsia="Arial" w:hAnsi="Arial" w:cs="Arial"/>
              </w:rPr>
            </w:pPr>
            <w:r w:rsidRPr="395D1716">
              <w:rPr>
                <w:rFonts w:ascii="Arial" w:eastAsia="Arial" w:hAnsi="Arial" w:cs="Arial"/>
              </w:rPr>
              <w:t xml:space="preserve">53% of PSS rated career development positively. </w:t>
            </w:r>
          </w:p>
          <w:p w14:paraId="099629DC" w14:textId="77777777" w:rsidR="007D186A" w:rsidRPr="00553213" w:rsidRDefault="007D186A" w:rsidP="00964A52">
            <w:pPr>
              <w:rPr>
                <w:rFonts w:ascii="Arial" w:eastAsia="Arial" w:hAnsi="Arial" w:cs="Arial"/>
              </w:rPr>
            </w:pPr>
          </w:p>
          <w:p w14:paraId="60D0818F" w14:textId="77777777" w:rsidR="007D186A" w:rsidRPr="00553213" w:rsidRDefault="007D186A" w:rsidP="00964A52">
            <w:pPr>
              <w:rPr>
                <w:rFonts w:ascii="Arial" w:eastAsia="Arial" w:hAnsi="Arial" w:cs="Arial"/>
              </w:rPr>
            </w:pPr>
          </w:p>
          <w:p w14:paraId="3A074455" w14:textId="77777777" w:rsidR="007D186A" w:rsidRPr="00553213" w:rsidRDefault="007D186A" w:rsidP="00964A52">
            <w:pPr>
              <w:rPr>
                <w:rFonts w:ascii="Arial" w:eastAsia="Arial" w:hAnsi="Arial" w:cs="Arial"/>
              </w:rPr>
            </w:pPr>
          </w:p>
          <w:p w14:paraId="43D5549C" w14:textId="77777777" w:rsidR="007D186A" w:rsidRPr="00553213" w:rsidRDefault="007D186A" w:rsidP="00964A52">
            <w:pPr>
              <w:rPr>
                <w:rFonts w:ascii="Arial" w:eastAsia="Arial" w:hAnsi="Arial" w:cs="Arial"/>
              </w:rPr>
            </w:pPr>
          </w:p>
          <w:p w14:paraId="6A1BB571" w14:textId="77777777" w:rsidR="007D186A" w:rsidRPr="00553213" w:rsidRDefault="007D186A" w:rsidP="00964A52">
            <w:pPr>
              <w:rPr>
                <w:rFonts w:ascii="Arial" w:eastAsia="Arial" w:hAnsi="Arial" w:cs="Arial"/>
              </w:rPr>
            </w:pPr>
          </w:p>
          <w:p w14:paraId="440CA8E9" w14:textId="77777777" w:rsidR="007D186A" w:rsidRPr="00553213" w:rsidRDefault="007D186A" w:rsidP="00964A52">
            <w:pPr>
              <w:rPr>
                <w:rFonts w:ascii="Arial" w:eastAsia="Arial" w:hAnsi="Arial" w:cs="Arial"/>
              </w:rPr>
            </w:pPr>
          </w:p>
          <w:p w14:paraId="34B8CBF6" w14:textId="77777777" w:rsidR="007D186A" w:rsidRPr="00553213" w:rsidRDefault="007D186A" w:rsidP="00964A52">
            <w:pPr>
              <w:rPr>
                <w:rFonts w:ascii="Arial" w:eastAsia="Arial" w:hAnsi="Arial" w:cs="Arial"/>
              </w:rPr>
            </w:pPr>
          </w:p>
          <w:p w14:paraId="307563A0" w14:textId="77777777" w:rsidR="007D186A" w:rsidRPr="00553213" w:rsidRDefault="007D186A" w:rsidP="00964A52">
            <w:pPr>
              <w:rPr>
                <w:rFonts w:ascii="Arial" w:eastAsia="Arial" w:hAnsi="Arial" w:cs="Arial"/>
              </w:rPr>
            </w:pPr>
          </w:p>
          <w:p w14:paraId="227BC100" w14:textId="77777777" w:rsidR="007D186A" w:rsidRDefault="007D186A" w:rsidP="00964A52">
            <w:pPr>
              <w:rPr>
                <w:rFonts w:ascii="Arial" w:eastAsia="Arial" w:hAnsi="Arial" w:cs="Arial"/>
                <w:highlight w:val="green"/>
              </w:rPr>
            </w:pPr>
          </w:p>
          <w:p w14:paraId="00A7E89B" w14:textId="77777777" w:rsidR="007D186A" w:rsidRDefault="007D186A" w:rsidP="00964A52">
            <w:pPr>
              <w:rPr>
                <w:rFonts w:ascii="Arial" w:eastAsia="Arial" w:hAnsi="Arial" w:cs="Arial"/>
                <w:highlight w:val="green"/>
              </w:rPr>
            </w:pPr>
          </w:p>
          <w:p w14:paraId="44934059" w14:textId="77777777" w:rsidR="007D186A" w:rsidRDefault="007D186A" w:rsidP="00964A52">
            <w:pPr>
              <w:rPr>
                <w:rFonts w:ascii="Arial" w:eastAsia="Arial" w:hAnsi="Arial" w:cs="Arial"/>
                <w:highlight w:val="green"/>
              </w:rPr>
            </w:pPr>
          </w:p>
          <w:p w14:paraId="60187F75" w14:textId="77777777" w:rsidR="007D186A" w:rsidRDefault="007D186A" w:rsidP="00964A52">
            <w:pPr>
              <w:rPr>
                <w:rFonts w:ascii="Arial" w:eastAsia="Arial" w:hAnsi="Arial" w:cs="Arial"/>
                <w:highlight w:val="green"/>
              </w:rPr>
            </w:pPr>
          </w:p>
          <w:p w14:paraId="26DE8ABD" w14:textId="77777777" w:rsidR="007D186A" w:rsidRDefault="007D186A" w:rsidP="00964A52">
            <w:pPr>
              <w:rPr>
                <w:rFonts w:ascii="Arial" w:eastAsia="Arial" w:hAnsi="Arial" w:cs="Arial"/>
              </w:rPr>
            </w:pPr>
            <w:r w:rsidRPr="755BAB1F">
              <w:rPr>
                <w:rFonts w:ascii="Arial" w:eastAsia="Arial" w:hAnsi="Arial" w:cs="Arial"/>
                <w:highlight w:val="green"/>
              </w:rPr>
              <w:t>Green</w:t>
            </w:r>
            <w:r w:rsidRPr="755BAB1F">
              <w:rPr>
                <w:rFonts w:ascii="Arial" w:eastAsia="Arial" w:hAnsi="Arial" w:cs="Arial"/>
              </w:rPr>
              <w:t xml:space="preserve">  </w:t>
            </w:r>
          </w:p>
          <w:p w14:paraId="427D4954" w14:textId="77777777" w:rsidR="007D186A" w:rsidRPr="00553213" w:rsidRDefault="007D186A" w:rsidP="00964A52">
            <w:pPr>
              <w:rPr>
                <w:rFonts w:ascii="Arial" w:eastAsia="Arial" w:hAnsi="Arial" w:cs="Arial"/>
              </w:rPr>
            </w:pPr>
            <w:r w:rsidRPr="395D1716">
              <w:rPr>
                <w:rFonts w:ascii="Arial" w:eastAsia="Arial" w:hAnsi="Arial" w:cs="Arial"/>
              </w:rPr>
              <w:t xml:space="preserve">9 PSS have been mentored by </w:t>
            </w:r>
            <w:r w:rsidRPr="395D1716">
              <w:rPr>
                <w:rFonts w:ascii="Arial" w:eastAsia="Arial" w:hAnsi="Arial" w:cs="Arial"/>
              </w:rPr>
              <w:lastRenderedPageBreak/>
              <w:t>someone other than their current manager</w:t>
            </w:r>
          </w:p>
        </w:tc>
        <w:tc>
          <w:tcPr>
            <w:tcW w:w="1437" w:type="dxa"/>
          </w:tcPr>
          <w:p w14:paraId="5B72FF18" w14:textId="77777777" w:rsidR="007D186A" w:rsidRDefault="007D186A" w:rsidP="00964A52">
            <w:pPr>
              <w:spacing w:line="259" w:lineRule="auto"/>
              <w:rPr>
                <w:rFonts w:ascii="Arial" w:eastAsia="Arial" w:hAnsi="Arial" w:cs="Arial"/>
                <w:highlight w:val="green"/>
              </w:rPr>
            </w:pPr>
            <w:r w:rsidRPr="395D1716">
              <w:rPr>
                <w:rFonts w:ascii="Arial" w:eastAsia="Arial" w:hAnsi="Arial" w:cs="Arial"/>
                <w:highlight w:val="green"/>
              </w:rPr>
              <w:lastRenderedPageBreak/>
              <w:t>Green</w:t>
            </w:r>
          </w:p>
          <w:p w14:paraId="65B124EB" w14:textId="77777777" w:rsidR="007D186A" w:rsidRDefault="007D186A" w:rsidP="00964A52">
            <w:pPr>
              <w:spacing w:line="259" w:lineRule="auto"/>
              <w:rPr>
                <w:rFonts w:ascii="Arial" w:eastAsia="Arial" w:hAnsi="Arial" w:cs="Arial"/>
              </w:rPr>
            </w:pPr>
            <w:r w:rsidRPr="395D1716">
              <w:rPr>
                <w:rFonts w:ascii="Arial" w:eastAsia="Arial" w:hAnsi="Arial" w:cs="Arial"/>
              </w:rPr>
              <w:t>The PSS working group holds termly events</w:t>
            </w:r>
          </w:p>
          <w:p w14:paraId="57E2261C" w14:textId="77777777" w:rsidR="007D186A" w:rsidRPr="00553213" w:rsidRDefault="007D186A" w:rsidP="00964A52">
            <w:pPr>
              <w:rPr>
                <w:rFonts w:ascii="Arial" w:eastAsia="Arial" w:hAnsi="Arial" w:cs="Arial"/>
              </w:rPr>
            </w:pPr>
          </w:p>
          <w:p w14:paraId="19DCD8BD" w14:textId="77777777" w:rsidR="007D186A" w:rsidRPr="00553213" w:rsidRDefault="007D186A" w:rsidP="00964A52">
            <w:pPr>
              <w:rPr>
                <w:rFonts w:ascii="Arial" w:eastAsia="Arial" w:hAnsi="Arial" w:cs="Arial"/>
              </w:rPr>
            </w:pPr>
          </w:p>
          <w:p w14:paraId="487398F6" w14:textId="77777777" w:rsidR="007D186A" w:rsidRDefault="007D186A" w:rsidP="00964A52">
            <w:pPr>
              <w:rPr>
                <w:rFonts w:ascii="Arial" w:eastAsia="Arial" w:hAnsi="Arial" w:cs="Arial"/>
                <w:highlight w:val="yellow"/>
              </w:rPr>
            </w:pPr>
          </w:p>
          <w:p w14:paraId="15BFE817" w14:textId="77777777" w:rsidR="007D186A" w:rsidRDefault="007D186A" w:rsidP="00964A52">
            <w:pPr>
              <w:rPr>
                <w:rFonts w:ascii="Arial" w:eastAsia="Arial" w:hAnsi="Arial" w:cs="Arial"/>
              </w:rPr>
            </w:pPr>
            <w:r w:rsidRPr="395D1716">
              <w:rPr>
                <w:rFonts w:ascii="Arial" w:eastAsia="Arial" w:hAnsi="Arial" w:cs="Arial"/>
                <w:highlight w:val="yellow"/>
              </w:rPr>
              <w:t>Amber</w:t>
            </w:r>
          </w:p>
          <w:p w14:paraId="7E378235" w14:textId="77777777" w:rsidR="007D186A" w:rsidRPr="00553213" w:rsidRDefault="007D186A" w:rsidP="00964A52">
            <w:pPr>
              <w:rPr>
                <w:rFonts w:ascii="Arial" w:eastAsia="Arial" w:hAnsi="Arial" w:cs="Arial"/>
              </w:rPr>
            </w:pPr>
            <w:r w:rsidRPr="395D1716">
              <w:rPr>
                <w:rFonts w:ascii="Arial" w:eastAsia="Arial" w:hAnsi="Arial" w:cs="Arial"/>
              </w:rPr>
              <w:t xml:space="preserve">Ratings from PPS staff for career development opportunities was lower than the department average (being 69%) and below the 90% goal. </w:t>
            </w:r>
          </w:p>
          <w:p w14:paraId="328B32E0" w14:textId="77777777" w:rsidR="007D186A" w:rsidRPr="00553213" w:rsidRDefault="007D186A" w:rsidP="00964A52">
            <w:pPr>
              <w:rPr>
                <w:rFonts w:ascii="Arial" w:eastAsia="Arial" w:hAnsi="Arial" w:cs="Arial"/>
              </w:rPr>
            </w:pPr>
          </w:p>
          <w:p w14:paraId="212B8C86" w14:textId="77777777" w:rsidR="007D186A" w:rsidRPr="00553213" w:rsidRDefault="007D186A" w:rsidP="00964A52">
            <w:pPr>
              <w:rPr>
                <w:rFonts w:ascii="Arial" w:eastAsia="Arial" w:hAnsi="Arial" w:cs="Arial"/>
              </w:rPr>
            </w:pPr>
          </w:p>
          <w:p w14:paraId="1EBABFA8" w14:textId="77777777" w:rsidR="007D186A" w:rsidRPr="00553213" w:rsidRDefault="007D186A" w:rsidP="00964A52">
            <w:pPr>
              <w:rPr>
                <w:rFonts w:ascii="Arial" w:eastAsia="Arial" w:hAnsi="Arial" w:cs="Arial"/>
              </w:rPr>
            </w:pPr>
          </w:p>
          <w:p w14:paraId="7D5754BD" w14:textId="77777777" w:rsidR="007D186A" w:rsidRDefault="007D186A" w:rsidP="00964A52">
            <w:pPr>
              <w:rPr>
                <w:rFonts w:ascii="Arial" w:eastAsia="Arial" w:hAnsi="Arial" w:cs="Arial"/>
                <w:highlight w:val="green"/>
              </w:rPr>
            </w:pPr>
          </w:p>
          <w:p w14:paraId="1A5AC628" w14:textId="77777777" w:rsidR="007D186A" w:rsidRDefault="007D186A" w:rsidP="00964A52">
            <w:pPr>
              <w:rPr>
                <w:rFonts w:ascii="Arial" w:eastAsia="Arial" w:hAnsi="Arial" w:cs="Arial"/>
                <w:highlight w:val="green"/>
              </w:rPr>
            </w:pPr>
          </w:p>
          <w:p w14:paraId="2770AACC" w14:textId="77777777" w:rsidR="007D186A" w:rsidRDefault="007D186A" w:rsidP="00964A52">
            <w:pPr>
              <w:rPr>
                <w:rFonts w:ascii="Arial" w:eastAsia="Arial" w:hAnsi="Arial" w:cs="Arial"/>
              </w:rPr>
            </w:pPr>
            <w:r w:rsidRPr="395D1716">
              <w:rPr>
                <w:rFonts w:ascii="Arial" w:eastAsia="Arial" w:hAnsi="Arial" w:cs="Arial"/>
                <w:highlight w:val="green"/>
              </w:rPr>
              <w:t>Green</w:t>
            </w:r>
          </w:p>
          <w:p w14:paraId="28552BC7" w14:textId="77777777" w:rsidR="007D186A" w:rsidRPr="00553213" w:rsidRDefault="007D186A" w:rsidP="00964A52">
            <w:pPr>
              <w:rPr>
                <w:rFonts w:ascii="Arial" w:eastAsia="Arial" w:hAnsi="Arial" w:cs="Arial"/>
              </w:rPr>
            </w:pPr>
            <w:r w:rsidRPr="395D1716">
              <w:rPr>
                <w:rFonts w:ascii="Arial" w:eastAsia="Arial" w:hAnsi="Arial" w:cs="Arial"/>
              </w:rPr>
              <w:t xml:space="preserve">In the 2023 staff survey, 5 </w:t>
            </w:r>
            <w:r w:rsidRPr="395D1716">
              <w:rPr>
                <w:rFonts w:ascii="Arial" w:eastAsia="Arial" w:hAnsi="Arial" w:cs="Arial"/>
              </w:rPr>
              <w:lastRenderedPageBreak/>
              <w:t>PSS staff have been mentored by someone other than their current manager</w:t>
            </w:r>
          </w:p>
        </w:tc>
      </w:tr>
    </w:tbl>
    <w:p w14:paraId="6CF508D6" w14:textId="77777777" w:rsidR="007D186A" w:rsidRDefault="007D186A" w:rsidP="007D186A">
      <w:pPr>
        <w:pStyle w:val="BodyCopy"/>
        <w:spacing w:line="240" w:lineRule="auto"/>
        <w:rPr>
          <w:sz w:val="20"/>
          <w:szCs w:val="20"/>
        </w:rPr>
      </w:pPr>
    </w:p>
    <w:p w14:paraId="0F60E378" w14:textId="77777777" w:rsidR="007D186A" w:rsidRDefault="007D186A" w:rsidP="007D186A">
      <w:r>
        <w:br w:type="page"/>
      </w:r>
    </w:p>
    <w:p w14:paraId="13033176" w14:textId="77777777" w:rsidR="007D186A" w:rsidRPr="00553213" w:rsidRDefault="007D186A" w:rsidP="0080358E">
      <w:pPr>
        <w:pStyle w:val="Heading3"/>
      </w:pPr>
      <w:r w:rsidRPr="395D1716">
        <w:lastRenderedPageBreak/>
        <w:t>Theme 5: Promote family friendly work environment</w:t>
      </w:r>
    </w:p>
    <w:tbl>
      <w:tblPr>
        <w:tblStyle w:val="TableGrid"/>
        <w:tblW w:w="13948" w:type="dxa"/>
        <w:tblLook w:val="04A0" w:firstRow="1" w:lastRow="0" w:firstColumn="1" w:lastColumn="0" w:noHBand="0" w:noVBand="1"/>
        <w:tblCaption w:val="Athena SWAN action plan - Family Friendly Work Environment"/>
      </w:tblPr>
      <w:tblGrid>
        <w:gridCol w:w="1484"/>
        <w:gridCol w:w="2312"/>
        <w:gridCol w:w="2455"/>
        <w:gridCol w:w="2249"/>
        <w:gridCol w:w="1550"/>
        <w:gridCol w:w="1046"/>
        <w:gridCol w:w="1046"/>
        <w:gridCol w:w="1806"/>
      </w:tblGrid>
      <w:tr w:rsidR="007D186A" w:rsidRPr="00553213" w14:paraId="6A2EBAF3" w14:textId="77777777" w:rsidTr="00964A52">
        <w:trPr>
          <w:tblHeader/>
        </w:trPr>
        <w:tc>
          <w:tcPr>
            <w:tcW w:w="1245" w:type="dxa"/>
            <w:shd w:val="clear" w:color="auto" w:fill="A5A5A5" w:themeFill="accent3"/>
          </w:tcPr>
          <w:p w14:paraId="7C8D3E8D" w14:textId="77777777" w:rsidR="007D186A" w:rsidRPr="00553213" w:rsidRDefault="007D186A" w:rsidP="00964A52">
            <w:pPr>
              <w:rPr>
                <w:rFonts w:ascii="Arial" w:eastAsia="Arial" w:hAnsi="Arial" w:cs="Arial"/>
                <w:b/>
                <w:bCs/>
              </w:rPr>
            </w:pPr>
            <w:r w:rsidRPr="395D1716">
              <w:rPr>
                <w:rFonts w:ascii="Arial" w:eastAsia="Arial" w:hAnsi="Arial" w:cs="Arial"/>
                <w:b/>
                <w:bCs/>
              </w:rPr>
              <w:t>Objective</w:t>
            </w:r>
          </w:p>
        </w:tc>
        <w:tc>
          <w:tcPr>
            <w:tcW w:w="2420" w:type="dxa"/>
            <w:shd w:val="clear" w:color="auto" w:fill="A5A5A5" w:themeFill="accent3"/>
          </w:tcPr>
          <w:p w14:paraId="51A59A63" w14:textId="13F1825B" w:rsidR="007D186A" w:rsidRPr="00553213" w:rsidRDefault="009352AF" w:rsidP="00964A52">
            <w:pPr>
              <w:rPr>
                <w:rFonts w:ascii="Arial" w:eastAsia="Arial" w:hAnsi="Arial" w:cs="Arial"/>
                <w:b/>
                <w:bCs/>
              </w:rPr>
            </w:pPr>
            <w:r>
              <w:rPr>
                <w:rFonts w:ascii="Arial" w:eastAsia="Arial" w:hAnsi="Arial" w:cs="Arial"/>
                <w:b/>
                <w:bCs/>
              </w:rPr>
              <w:t>Actions 2018-2023</w:t>
            </w:r>
          </w:p>
          <w:p w14:paraId="5920A8D9" w14:textId="77777777" w:rsidR="007D186A" w:rsidRPr="00553213" w:rsidRDefault="007D186A" w:rsidP="00964A52">
            <w:pPr>
              <w:rPr>
                <w:rFonts w:ascii="Arial" w:eastAsia="Arial" w:hAnsi="Arial" w:cs="Arial"/>
              </w:rPr>
            </w:pPr>
          </w:p>
        </w:tc>
        <w:tc>
          <w:tcPr>
            <w:tcW w:w="2590" w:type="dxa"/>
            <w:shd w:val="clear" w:color="auto" w:fill="A5A5A5" w:themeFill="accent3"/>
          </w:tcPr>
          <w:p w14:paraId="54FA615A" w14:textId="77777777" w:rsidR="007D186A" w:rsidRPr="00553213" w:rsidRDefault="007D186A" w:rsidP="00964A52">
            <w:pPr>
              <w:rPr>
                <w:rFonts w:ascii="Arial" w:eastAsia="Arial" w:hAnsi="Arial" w:cs="Arial"/>
              </w:rPr>
            </w:pPr>
            <w:r w:rsidRPr="395D1716">
              <w:rPr>
                <w:rFonts w:ascii="Arial" w:eastAsia="Arial" w:hAnsi="Arial" w:cs="Arial"/>
                <w:b/>
                <w:bCs/>
              </w:rPr>
              <w:t>Specific tasks, person responsible and timescale</w:t>
            </w:r>
          </w:p>
        </w:tc>
        <w:tc>
          <w:tcPr>
            <w:tcW w:w="2339" w:type="dxa"/>
            <w:shd w:val="clear" w:color="auto" w:fill="A5A5A5" w:themeFill="accent3"/>
          </w:tcPr>
          <w:p w14:paraId="24758F57" w14:textId="77777777" w:rsidR="007D186A" w:rsidRPr="00553213" w:rsidRDefault="007D186A" w:rsidP="00964A52">
            <w:pPr>
              <w:rPr>
                <w:rFonts w:ascii="Arial" w:eastAsia="Arial" w:hAnsi="Arial" w:cs="Arial"/>
              </w:rPr>
            </w:pPr>
            <w:r w:rsidRPr="395D1716">
              <w:rPr>
                <w:rFonts w:ascii="Arial" w:eastAsia="Arial" w:hAnsi="Arial" w:cs="Arial"/>
                <w:b/>
                <w:bCs/>
              </w:rPr>
              <w:t>Justification</w:t>
            </w:r>
          </w:p>
        </w:tc>
        <w:tc>
          <w:tcPr>
            <w:tcW w:w="1591" w:type="dxa"/>
            <w:shd w:val="clear" w:color="auto" w:fill="A5A5A5" w:themeFill="accent3"/>
          </w:tcPr>
          <w:p w14:paraId="4D08C7AF" w14:textId="77777777" w:rsidR="007D186A" w:rsidRPr="00553213" w:rsidRDefault="007D186A" w:rsidP="00964A52">
            <w:pPr>
              <w:rPr>
                <w:rFonts w:ascii="Arial" w:eastAsia="Arial" w:hAnsi="Arial" w:cs="Arial"/>
              </w:rPr>
            </w:pPr>
            <w:r w:rsidRPr="395D1716">
              <w:rPr>
                <w:rFonts w:ascii="Arial" w:eastAsia="Arial" w:hAnsi="Arial" w:cs="Arial"/>
                <w:b/>
                <w:bCs/>
              </w:rPr>
              <w:t>Success measure</w:t>
            </w:r>
          </w:p>
        </w:tc>
        <w:tc>
          <w:tcPr>
            <w:tcW w:w="1072" w:type="dxa"/>
            <w:shd w:val="clear" w:color="auto" w:fill="A5A5A5" w:themeFill="accent3"/>
          </w:tcPr>
          <w:p w14:paraId="64E15E90" w14:textId="77777777" w:rsidR="007D186A" w:rsidRPr="00553213" w:rsidRDefault="007D186A" w:rsidP="00964A52">
            <w:pPr>
              <w:rPr>
                <w:rFonts w:ascii="Arial" w:eastAsia="Arial" w:hAnsi="Arial" w:cs="Arial"/>
                <w:b/>
                <w:bCs/>
              </w:rPr>
            </w:pPr>
            <w:r w:rsidRPr="395D1716">
              <w:rPr>
                <w:rFonts w:ascii="Arial" w:eastAsia="Arial" w:hAnsi="Arial" w:cs="Arial"/>
                <w:b/>
                <w:bCs/>
              </w:rPr>
              <w:t xml:space="preserve"> 2020 review</w:t>
            </w:r>
          </w:p>
        </w:tc>
        <w:tc>
          <w:tcPr>
            <w:tcW w:w="1072" w:type="dxa"/>
            <w:shd w:val="clear" w:color="auto" w:fill="A5A5A5" w:themeFill="accent3"/>
          </w:tcPr>
          <w:p w14:paraId="34F599EC" w14:textId="77777777" w:rsidR="007D186A" w:rsidRPr="00553213" w:rsidRDefault="007D186A" w:rsidP="00964A52">
            <w:pPr>
              <w:rPr>
                <w:rFonts w:ascii="Arial" w:eastAsia="Arial" w:hAnsi="Arial" w:cs="Arial"/>
                <w:b/>
                <w:bCs/>
              </w:rPr>
            </w:pPr>
            <w:r w:rsidRPr="395D1716">
              <w:rPr>
                <w:rFonts w:ascii="Arial" w:eastAsia="Arial" w:hAnsi="Arial" w:cs="Arial"/>
                <w:b/>
                <w:bCs/>
              </w:rPr>
              <w:t xml:space="preserve"> 2021 review</w:t>
            </w:r>
          </w:p>
        </w:tc>
        <w:tc>
          <w:tcPr>
            <w:tcW w:w="1619" w:type="dxa"/>
            <w:shd w:val="clear" w:color="auto" w:fill="A5A5A5" w:themeFill="accent3"/>
          </w:tcPr>
          <w:p w14:paraId="4D1EC3E2" w14:textId="77777777" w:rsidR="007D186A" w:rsidRPr="00553213" w:rsidRDefault="007D186A" w:rsidP="00964A52">
            <w:pPr>
              <w:rPr>
                <w:rFonts w:ascii="Arial" w:eastAsia="Arial" w:hAnsi="Arial" w:cs="Arial"/>
                <w:b/>
                <w:bCs/>
              </w:rPr>
            </w:pPr>
            <w:r w:rsidRPr="395D1716">
              <w:rPr>
                <w:rFonts w:ascii="Arial" w:eastAsia="Arial" w:hAnsi="Arial" w:cs="Arial"/>
                <w:b/>
                <w:bCs/>
              </w:rPr>
              <w:t xml:space="preserve"> 2023 update</w:t>
            </w:r>
          </w:p>
          <w:p w14:paraId="304D8414" w14:textId="77777777" w:rsidR="007D186A" w:rsidRPr="00553213" w:rsidRDefault="007D186A" w:rsidP="00964A52">
            <w:pPr>
              <w:rPr>
                <w:rFonts w:ascii="Arial" w:eastAsia="Arial" w:hAnsi="Arial" w:cs="Arial"/>
                <w:b/>
                <w:bCs/>
              </w:rPr>
            </w:pPr>
          </w:p>
          <w:p w14:paraId="28D0B7FA" w14:textId="77777777" w:rsidR="007D186A" w:rsidRPr="00553213" w:rsidRDefault="007D186A" w:rsidP="00964A52">
            <w:pPr>
              <w:rPr>
                <w:rFonts w:ascii="Arial" w:eastAsia="Arial" w:hAnsi="Arial" w:cs="Arial"/>
                <w:highlight w:val="red"/>
              </w:rPr>
            </w:pPr>
          </w:p>
        </w:tc>
      </w:tr>
      <w:tr w:rsidR="007D186A" w:rsidRPr="00553213" w14:paraId="3AEF84F0" w14:textId="77777777" w:rsidTr="00964A52">
        <w:tc>
          <w:tcPr>
            <w:tcW w:w="1245" w:type="dxa"/>
          </w:tcPr>
          <w:p w14:paraId="1DC6E0E9" w14:textId="77777777" w:rsidR="007D186A" w:rsidRPr="00553213" w:rsidRDefault="007D186A" w:rsidP="00964A52">
            <w:pPr>
              <w:rPr>
                <w:rFonts w:ascii="Arial" w:eastAsia="Arial" w:hAnsi="Arial" w:cs="Arial"/>
              </w:rPr>
            </w:pPr>
            <w:r w:rsidRPr="395D1716">
              <w:rPr>
                <w:rFonts w:ascii="Arial" w:eastAsia="Arial" w:hAnsi="Arial" w:cs="Arial"/>
              </w:rPr>
              <w:t>Effectively support staff taking parental leave</w:t>
            </w:r>
          </w:p>
          <w:p w14:paraId="71AEFBF2" w14:textId="77777777" w:rsidR="007D186A" w:rsidRPr="00553213" w:rsidRDefault="007D186A" w:rsidP="00964A52">
            <w:pPr>
              <w:rPr>
                <w:rFonts w:ascii="Arial" w:eastAsia="Arial" w:hAnsi="Arial" w:cs="Arial"/>
              </w:rPr>
            </w:pPr>
          </w:p>
          <w:p w14:paraId="610460AF" w14:textId="77777777" w:rsidR="007D186A" w:rsidRPr="00553213" w:rsidRDefault="007D186A" w:rsidP="00964A52">
            <w:pPr>
              <w:rPr>
                <w:rFonts w:ascii="Arial" w:eastAsia="Arial" w:hAnsi="Arial" w:cs="Arial"/>
              </w:rPr>
            </w:pPr>
          </w:p>
        </w:tc>
        <w:tc>
          <w:tcPr>
            <w:tcW w:w="2420" w:type="dxa"/>
          </w:tcPr>
          <w:p w14:paraId="7FFDF775" w14:textId="77777777" w:rsidR="007D186A" w:rsidRDefault="007D186A" w:rsidP="007D186A">
            <w:pPr>
              <w:pStyle w:val="ListParagraph"/>
              <w:numPr>
                <w:ilvl w:val="1"/>
                <w:numId w:val="34"/>
              </w:numPr>
              <w:spacing w:after="0"/>
              <w:contextualSpacing/>
              <w:rPr>
                <w:rFonts w:eastAsia="Arial"/>
                <w:sz w:val="20"/>
                <w:szCs w:val="20"/>
              </w:rPr>
            </w:pPr>
            <w:bookmarkStart w:id="70" w:name="_Ref512255356"/>
          </w:p>
          <w:p w14:paraId="4D0B3432" w14:textId="77777777" w:rsidR="007D186A" w:rsidRPr="008E6A25" w:rsidRDefault="007D186A" w:rsidP="00964A52">
            <w:pPr>
              <w:contextualSpacing/>
              <w:rPr>
                <w:rFonts w:ascii="Arial" w:eastAsia="Arial" w:hAnsi="Arial" w:cs="Arial"/>
              </w:rPr>
            </w:pPr>
            <w:r w:rsidRPr="395D1716">
              <w:rPr>
                <w:rFonts w:ascii="Arial" w:eastAsia="Arial" w:hAnsi="Arial" w:cs="Arial"/>
              </w:rPr>
              <w:t>Repeat parental leave survey and include questions about Parental Leave Guide and exit and re-entry meetings</w:t>
            </w:r>
            <w:bookmarkEnd w:id="70"/>
            <w:r w:rsidRPr="395D1716">
              <w:rPr>
                <w:rFonts w:ascii="Arial" w:eastAsia="Arial" w:hAnsi="Arial" w:cs="Arial"/>
              </w:rPr>
              <w:t xml:space="preserve">  </w:t>
            </w:r>
            <w:bookmarkStart w:id="71" w:name="_Ref512255364"/>
          </w:p>
          <w:p w14:paraId="41DE4332" w14:textId="77777777" w:rsidR="007D186A" w:rsidRDefault="007D186A" w:rsidP="00964A52">
            <w:pPr>
              <w:rPr>
                <w:rFonts w:ascii="Arial" w:eastAsia="Arial" w:hAnsi="Arial" w:cs="Arial"/>
              </w:rPr>
            </w:pPr>
          </w:p>
          <w:p w14:paraId="06C4B7A0" w14:textId="77777777" w:rsidR="007D186A" w:rsidRDefault="007D186A" w:rsidP="00964A52">
            <w:pPr>
              <w:rPr>
                <w:rFonts w:ascii="Arial" w:eastAsia="Arial" w:hAnsi="Arial" w:cs="Arial"/>
              </w:rPr>
            </w:pPr>
          </w:p>
          <w:p w14:paraId="43C51C2A" w14:textId="77777777" w:rsidR="007D186A" w:rsidRDefault="007D186A" w:rsidP="00964A52">
            <w:pPr>
              <w:rPr>
                <w:rFonts w:ascii="Arial" w:eastAsia="Arial" w:hAnsi="Arial" w:cs="Arial"/>
              </w:rPr>
            </w:pPr>
          </w:p>
          <w:p w14:paraId="7BD64315" w14:textId="77777777" w:rsidR="007D186A" w:rsidRDefault="007D186A" w:rsidP="00964A52">
            <w:pPr>
              <w:rPr>
                <w:rFonts w:ascii="Arial" w:eastAsia="Arial" w:hAnsi="Arial" w:cs="Arial"/>
              </w:rPr>
            </w:pPr>
          </w:p>
          <w:p w14:paraId="65D875F0" w14:textId="77777777" w:rsidR="007D186A" w:rsidRDefault="007D186A" w:rsidP="00964A52">
            <w:pPr>
              <w:rPr>
                <w:rFonts w:ascii="Arial" w:eastAsia="Arial" w:hAnsi="Arial" w:cs="Arial"/>
              </w:rPr>
            </w:pPr>
          </w:p>
          <w:p w14:paraId="3C315506" w14:textId="77777777" w:rsidR="007D186A" w:rsidRDefault="007D186A" w:rsidP="00964A52">
            <w:pPr>
              <w:rPr>
                <w:rFonts w:ascii="Arial" w:eastAsia="Arial" w:hAnsi="Arial" w:cs="Arial"/>
              </w:rPr>
            </w:pPr>
          </w:p>
          <w:p w14:paraId="4B97A30B" w14:textId="77777777" w:rsidR="007D186A" w:rsidRDefault="007D186A" w:rsidP="00964A52">
            <w:pPr>
              <w:rPr>
                <w:rFonts w:ascii="Arial" w:eastAsia="Arial" w:hAnsi="Arial" w:cs="Arial"/>
              </w:rPr>
            </w:pPr>
          </w:p>
          <w:p w14:paraId="1356AB00" w14:textId="77777777" w:rsidR="007D186A" w:rsidRDefault="007D186A" w:rsidP="00964A52">
            <w:pPr>
              <w:rPr>
                <w:rFonts w:ascii="Arial" w:eastAsia="Arial" w:hAnsi="Arial" w:cs="Arial"/>
              </w:rPr>
            </w:pPr>
          </w:p>
          <w:p w14:paraId="7EEAD5D8" w14:textId="77777777" w:rsidR="007D186A" w:rsidRDefault="007D186A" w:rsidP="00964A52">
            <w:pPr>
              <w:rPr>
                <w:rFonts w:ascii="Arial" w:eastAsia="Arial" w:hAnsi="Arial" w:cs="Arial"/>
              </w:rPr>
            </w:pPr>
          </w:p>
          <w:p w14:paraId="121ABE2D" w14:textId="77777777" w:rsidR="007D186A" w:rsidRDefault="007D186A" w:rsidP="00964A52">
            <w:pPr>
              <w:rPr>
                <w:rFonts w:ascii="Arial" w:eastAsia="Arial" w:hAnsi="Arial" w:cs="Arial"/>
              </w:rPr>
            </w:pPr>
          </w:p>
          <w:p w14:paraId="26FE7DD2" w14:textId="77777777" w:rsidR="007D186A" w:rsidRDefault="007D186A" w:rsidP="00964A52">
            <w:pPr>
              <w:rPr>
                <w:rFonts w:ascii="Arial" w:eastAsia="Arial" w:hAnsi="Arial" w:cs="Arial"/>
              </w:rPr>
            </w:pPr>
          </w:p>
          <w:p w14:paraId="0C2DA0FB" w14:textId="77777777" w:rsidR="007D186A" w:rsidRPr="00553213" w:rsidRDefault="007D186A" w:rsidP="00964A52">
            <w:pPr>
              <w:rPr>
                <w:rFonts w:ascii="Arial" w:eastAsia="Arial" w:hAnsi="Arial" w:cs="Arial"/>
              </w:rPr>
            </w:pPr>
          </w:p>
          <w:p w14:paraId="4D857FCB" w14:textId="77777777" w:rsidR="007D186A" w:rsidRDefault="007D186A" w:rsidP="007D186A">
            <w:pPr>
              <w:pStyle w:val="ListParagraph"/>
              <w:numPr>
                <w:ilvl w:val="1"/>
                <w:numId w:val="34"/>
              </w:numPr>
              <w:spacing w:after="0"/>
              <w:contextualSpacing/>
              <w:rPr>
                <w:rFonts w:eastAsia="Arial"/>
                <w:sz w:val="20"/>
                <w:szCs w:val="20"/>
              </w:rPr>
            </w:pPr>
            <w:bookmarkStart w:id="72" w:name="_Ref513634108"/>
          </w:p>
          <w:p w14:paraId="15847AF2" w14:textId="77777777" w:rsidR="007D186A" w:rsidRPr="008E6A25" w:rsidRDefault="007D186A" w:rsidP="00964A52">
            <w:pPr>
              <w:rPr>
                <w:rFonts w:ascii="Arial" w:eastAsia="Arial" w:hAnsi="Arial" w:cs="Arial"/>
              </w:rPr>
            </w:pPr>
            <w:r w:rsidRPr="395D1716">
              <w:rPr>
                <w:rFonts w:ascii="Arial" w:eastAsia="Arial" w:hAnsi="Arial" w:cs="Arial"/>
              </w:rPr>
              <w:t>Develop standardised checklists for use in exit and re-entry meetings</w:t>
            </w:r>
            <w:bookmarkEnd w:id="71"/>
            <w:bookmarkEnd w:id="72"/>
          </w:p>
          <w:p w14:paraId="166D547B" w14:textId="77777777" w:rsidR="007D186A" w:rsidRPr="00553213" w:rsidRDefault="007D186A" w:rsidP="00964A52">
            <w:pPr>
              <w:rPr>
                <w:rFonts w:ascii="Arial" w:eastAsia="Arial" w:hAnsi="Arial" w:cs="Arial"/>
              </w:rPr>
            </w:pPr>
          </w:p>
          <w:p w14:paraId="7B4EBFDB" w14:textId="77777777" w:rsidR="007D186A" w:rsidRPr="00553213" w:rsidRDefault="007D186A" w:rsidP="00964A52">
            <w:pPr>
              <w:rPr>
                <w:rFonts w:ascii="Arial" w:eastAsia="Arial" w:hAnsi="Arial" w:cs="Arial"/>
              </w:rPr>
            </w:pPr>
          </w:p>
        </w:tc>
        <w:tc>
          <w:tcPr>
            <w:tcW w:w="2590" w:type="dxa"/>
          </w:tcPr>
          <w:p w14:paraId="17233836" w14:textId="77777777" w:rsidR="007D186A" w:rsidRPr="00553213" w:rsidRDefault="007D186A" w:rsidP="00964A52">
            <w:pPr>
              <w:rPr>
                <w:rFonts w:ascii="Arial" w:eastAsia="Arial" w:hAnsi="Arial" w:cs="Arial"/>
                <w:b/>
                <w:bCs/>
              </w:rPr>
            </w:pPr>
            <w:r w:rsidRPr="395D1716">
              <w:rPr>
                <w:rFonts w:ascii="Arial" w:eastAsia="Arial" w:hAnsi="Arial" w:cs="Arial"/>
                <w:b/>
                <w:bCs/>
              </w:rPr>
              <w:t>Flexible WG</w:t>
            </w:r>
            <w:r w:rsidRPr="395D1716">
              <w:rPr>
                <w:rFonts w:ascii="Arial" w:eastAsia="Arial" w:hAnsi="Arial" w:cs="Arial"/>
              </w:rPr>
              <w:t xml:space="preserve"> to run parental leave surveys (</w:t>
            </w:r>
            <w:r w:rsidRPr="395D1716">
              <w:rPr>
                <w:rFonts w:ascii="Arial" w:eastAsia="Arial" w:hAnsi="Arial" w:cs="Arial"/>
                <w:b/>
                <w:bCs/>
              </w:rPr>
              <w:t>2019 and 2021</w:t>
            </w:r>
            <w:r w:rsidRPr="395D1716">
              <w:rPr>
                <w:rFonts w:ascii="Arial" w:eastAsia="Arial" w:hAnsi="Arial" w:cs="Arial"/>
              </w:rPr>
              <w:t>) and include discreet questions about the usefulness of parental leave guide and exit and re-entry meetings in parental leave survey (</w:t>
            </w:r>
            <w:r w:rsidRPr="395D1716">
              <w:rPr>
                <w:rFonts w:ascii="Arial" w:eastAsia="Arial" w:hAnsi="Arial" w:cs="Arial"/>
                <w:b/>
                <w:bCs/>
              </w:rPr>
              <w:t>2019 and 2021</w:t>
            </w:r>
            <w:r w:rsidRPr="395D1716">
              <w:rPr>
                <w:rFonts w:ascii="Arial" w:eastAsia="Arial" w:hAnsi="Arial" w:cs="Arial"/>
              </w:rPr>
              <w:t>)</w:t>
            </w:r>
          </w:p>
          <w:p w14:paraId="3D3028A3" w14:textId="77777777" w:rsidR="007D186A" w:rsidRPr="00553213" w:rsidRDefault="007D186A" w:rsidP="00964A52">
            <w:pPr>
              <w:rPr>
                <w:rFonts w:ascii="Arial" w:eastAsia="Arial" w:hAnsi="Arial" w:cs="Arial"/>
                <w:b/>
                <w:bCs/>
              </w:rPr>
            </w:pPr>
          </w:p>
          <w:p w14:paraId="7B93D7D1" w14:textId="77777777" w:rsidR="007D186A" w:rsidRPr="00553213" w:rsidRDefault="007D186A" w:rsidP="00964A52">
            <w:pPr>
              <w:rPr>
                <w:rFonts w:ascii="Arial" w:eastAsia="Arial" w:hAnsi="Arial" w:cs="Arial"/>
              </w:rPr>
            </w:pPr>
            <w:r w:rsidRPr="395D1716">
              <w:rPr>
                <w:rFonts w:ascii="Arial" w:eastAsia="Arial" w:hAnsi="Arial" w:cs="Arial"/>
                <w:b/>
                <w:bCs/>
              </w:rPr>
              <w:t>Flexible WG</w:t>
            </w:r>
            <w:r w:rsidRPr="395D1716">
              <w:rPr>
                <w:rFonts w:ascii="Arial" w:eastAsia="Arial" w:hAnsi="Arial" w:cs="Arial"/>
              </w:rPr>
              <w:t xml:space="preserve"> to develop standardised checklists for exit and re-entry meetings, in consultation with staff who have recently taken parental leave</w:t>
            </w:r>
          </w:p>
          <w:p w14:paraId="71CB6EA0" w14:textId="77777777" w:rsidR="007D186A" w:rsidRPr="00553213" w:rsidRDefault="007D186A" w:rsidP="00964A52">
            <w:pPr>
              <w:rPr>
                <w:rFonts w:ascii="Arial" w:eastAsia="Arial" w:hAnsi="Arial" w:cs="Arial"/>
                <w:b/>
                <w:bCs/>
              </w:rPr>
            </w:pPr>
          </w:p>
          <w:p w14:paraId="245FDA27" w14:textId="77777777" w:rsidR="007D186A" w:rsidRPr="00553213" w:rsidRDefault="007D186A" w:rsidP="00964A52">
            <w:pPr>
              <w:rPr>
                <w:rFonts w:ascii="Arial" w:eastAsia="Arial" w:hAnsi="Arial" w:cs="Arial"/>
              </w:rPr>
            </w:pPr>
            <w:r w:rsidRPr="395D1716">
              <w:rPr>
                <w:rFonts w:ascii="Arial" w:eastAsia="Arial" w:hAnsi="Arial" w:cs="Arial"/>
                <w:b/>
                <w:bCs/>
              </w:rPr>
              <w:t>HRM</w:t>
            </w:r>
            <w:r w:rsidRPr="395D1716">
              <w:rPr>
                <w:rFonts w:ascii="Arial" w:eastAsia="Arial" w:hAnsi="Arial" w:cs="Arial"/>
              </w:rPr>
              <w:t xml:space="preserve"> </w:t>
            </w:r>
            <w:r w:rsidRPr="395D1716">
              <w:rPr>
                <w:rFonts w:ascii="Arial" w:eastAsia="Arial" w:hAnsi="Arial" w:cs="Arial"/>
                <w:b/>
                <w:bCs/>
              </w:rPr>
              <w:t xml:space="preserve">(SAT) </w:t>
            </w:r>
            <w:r w:rsidRPr="395D1716">
              <w:rPr>
                <w:rFonts w:ascii="Arial" w:eastAsia="Arial" w:hAnsi="Arial" w:cs="Arial"/>
              </w:rPr>
              <w:t>to ensure checklists are used during exit and re-entry meetings (</w:t>
            </w:r>
            <w:r w:rsidRPr="395D1716">
              <w:rPr>
                <w:rFonts w:ascii="Arial" w:eastAsia="Arial" w:hAnsi="Arial" w:cs="Arial"/>
                <w:b/>
                <w:bCs/>
              </w:rPr>
              <w:t>2018 – 2022</w:t>
            </w:r>
            <w:r w:rsidRPr="395D1716">
              <w:rPr>
                <w:rFonts w:ascii="Arial" w:eastAsia="Arial" w:hAnsi="Arial" w:cs="Arial"/>
              </w:rPr>
              <w:t>) and that all new starters receive the parental leave guide (</w:t>
            </w:r>
            <w:r w:rsidRPr="395D1716">
              <w:rPr>
                <w:rFonts w:ascii="Arial" w:eastAsia="Arial" w:hAnsi="Arial" w:cs="Arial"/>
                <w:b/>
                <w:bCs/>
              </w:rPr>
              <w:t>2018 – 2022</w:t>
            </w:r>
            <w:r w:rsidRPr="395D1716">
              <w:rPr>
                <w:rFonts w:ascii="Arial" w:eastAsia="Arial" w:hAnsi="Arial" w:cs="Arial"/>
              </w:rPr>
              <w:t xml:space="preserve">) </w:t>
            </w:r>
          </w:p>
          <w:p w14:paraId="0C40BE8C" w14:textId="77777777" w:rsidR="007D186A" w:rsidRPr="00553213" w:rsidRDefault="007D186A" w:rsidP="00964A52">
            <w:pPr>
              <w:rPr>
                <w:rFonts w:ascii="Arial" w:eastAsia="Arial" w:hAnsi="Arial" w:cs="Arial"/>
              </w:rPr>
            </w:pPr>
          </w:p>
          <w:p w14:paraId="2ADAB310" w14:textId="77777777" w:rsidR="007D186A" w:rsidRPr="00553213" w:rsidRDefault="007D186A" w:rsidP="00964A52">
            <w:pPr>
              <w:rPr>
                <w:rFonts w:ascii="Arial" w:eastAsia="Arial" w:hAnsi="Arial" w:cs="Arial"/>
              </w:rPr>
            </w:pPr>
            <w:r w:rsidRPr="395D1716">
              <w:rPr>
                <w:rFonts w:ascii="Arial" w:eastAsia="Arial" w:hAnsi="Arial" w:cs="Arial"/>
                <w:b/>
                <w:bCs/>
              </w:rPr>
              <w:t>HRM</w:t>
            </w:r>
            <w:r w:rsidRPr="395D1716">
              <w:rPr>
                <w:rFonts w:ascii="Arial" w:eastAsia="Arial" w:hAnsi="Arial" w:cs="Arial"/>
              </w:rPr>
              <w:t xml:space="preserve"> </w:t>
            </w:r>
            <w:r w:rsidRPr="395D1716">
              <w:rPr>
                <w:rFonts w:ascii="Arial" w:eastAsia="Arial" w:hAnsi="Arial" w:cs="Arial"/>
                <w:b/>
                <w:bCs/>
              </w:rPr>
              <w:t xml:space="preserve">(SAT) </w:t>
            </w:r>
            <w:r w:rsidRPr="395D1716">
              <w:rPr>
                <w:rFonts w:ascii="Arial" w:eastAsia="Arial" w:hAnsi="Arial" w:cs="Arial"/>
              </w:rPr>
              <w:t xml:space="preserve">to ensure all staff taking leave and their managers have received the parental </w:t>
            </w:r>
            <w:r w:rsidRPr="395D1716">
              <w:rPr>
                <w:rFonts w:ascii="Arial" w:eastAsia="Arial" w:hAnsi="Arial" w:cs="Arial"/>
              </w:rPr>
              <w:lastRenderedPageBreak/>
              <w:t>leave guide (</w:t>
            </w:r>
            <w:r w:rsidRPr="395D1716">
              <w:rPr>
                <w:rFonts w:ascii="Arial" w:eastAsia="Arial" w:hAnsi="Arial" w:cs="Arial"/>
                <w:b/>
                <w:bCs/>
              </w:rPr>
              <w:t>2018 – 2022</w:t>
            </w:r>
            <w:r w:rsidRPr="395D1716">
              <w:rPr>
                <w:rFonts w:ascii="Arial" w:eastAsia="Arial" w:hAnsi="Arial" w:cs="Arial"/>
              </w:rPr>
              <w:t>)</w:t>
            </w:r>
          </w:p>
        </w:tc>
        <w:tc>
          <w:tcPr>
            <w:tcW w:w="2339" w:type="dxa"/>
          </w:tcPr>
          <w:p w14:paraId="23143B1D" w14:textId="77777777" w:rsidR="007D186A" w:rsidRPr="00553213" w:rsidRDefault="007D186A" w:rsidP="00964A52">
            <w:pPr>
              <w:rPr>
                <w:rFonts w:ascii="Arial" w:eastAsia="Arial" w:hAnsi="Arial" w:cs="Arial"/>
              </w:rPr>
            </w:pPr>
            <w:r w:rsidRPr="395D1716">
              <w:rPr>
                <w:rFonts w:ascii="Arial" w:eastAsia="Arial" w:hAnsi="Arial" w:cs="Arial"/>
                <w:b/>
                <w:bCs/>
              </w:rPr>
              <w:lastRenderedPageBreak/>
              <w:t xml:space="preserve">AIM ACHIEVED:  </w:t>
            </w:r>
            <w:r w:rsidRPr="395D1716">
              <w:rPr>
                <w:rFonts w:ascii="Arial" w:eastAsia="Arial" w:hAnsi="Arial" w:cs="Arial"/>
              </w:rPr>
              <w:t xml:space="preserve">Parental leave survey repeated biennially.  On basis of feedback, we have introduced formal exit and re-entry meetings with HR for staff going on parental leave.  </w:t>
            </w:r>
          </w:p>
          <w:p w14:paraId="5A2C9A41" w14:textId="77777777" w:rsidR="007D186A" w:rsidRPr="00553213" w:rsidRDefault="007D186A" w:rsidP="00964A52">
            <w:pPr>
              <w:rPr>
                <w:rFonts w:ascii="Arial" w:eastAsia="Arial" w:hAnsi="Arial" w:cs="Arial"/>
              </w:rPr>
            </w:pPr>
          </w:p>
          <w:p w14:paraId="7C269DD4" w14:textId="77777777" w:rsidR="007D186A" w:rsidRPr="00553213" w:rsidRDefault="007D186A" w:rsidP="00964A52">
            <w:pPr>
              <w:rPr>
                <w:rFonts w:ascii="Arial" w:eastAsia="Arial" w:hAnsi="Arial" w:cs="Arial"/>
              </w:rPr>
            </w:pPr>
            <w:r w:rsidRPr="395D1716">
              <w:rPr>
                <w:rFonts w:ascii="Arial" w:eastAsia="Arial" w:hAnsi="Arial" w:cs="Arial"/>
                <w:b/>
                <w:bCs/>
              </w:rPr>
              <w:t xml:space="preserve">NEW ACTIVITY: </w:t>
            </w:r>
            <w:r w:rsidRPr="395D1716">
              <w:rPr>
                <w:rFonts w:ascii="Arial" w:eastAsia="Arial" w:hAnsi="Arial" w:cs="Arial"/>
              </w:rPr>
              <w:t>Parental Leave Guide developed to ensure Department’s family friendly policies and support are widely advertised.  This guide is posted on our website and given to all staff going on Parental Leave.</w:t>
            </w:r>
          </w:p>
          <w:p w14:paraId="7081D5A2" w14:textId="77777777" w:rsidR="007D186A" w:rsidRPr="00553213" w:rsidRDefault="007D186A" w:rsidP="00964A52">
            <w:pPr>
              <w:rPr>
                <w:rFonts w:ascii="Arial" w:eastAsia="Arial" w:hAnsi="Arial" w:cs="Arial"/>
              </w:rPr>
            </w:pPr>
          </w:p>
          <w:p w14:paraId="3FED9F5D" w14:textId="77777777" w:rsidR="007D186A" w:rsidRPr="00553213" w:rsidRDefault="007D186A" w:rsidP="00964A52">
            <w:pPr>
              <w:rPr>
                <w:rFonts w:ascii="Arial" w:eastAsia="Arial" w:hAnsi="Arial" w:cs="Arial"/>
                <w:b/>
                <w:bCs/>
              </w:rPr>
            </w:pPr>
            <w:r w:rsidRPr="395D1716">
              <w:rPr>
                <w:rFonts w:ascii="Arial" w:eastAsia="Arial" w:hAnsi="Arial" w:cs="Arial"/>
                <w:b/>
                <w:bCs/>
              </w:rPr>
              <w:t xml:space="preserve">NEED: </w:t>
            </w:r>
            <w:r w:rsidRPr="395D1716">
              <w:rPr>
                <w:rFonts w:ascii="Arial" w:eastAsia="Arial" w:hAnsi="Arial" w:cs="Arial"/>
              </w:rPr>
              <w:t>We want to further develop and monitor the effectiveness of these new initiatives.</w:t>
            </w:r>
          </w:p>
          <w:p w14:paraId="1A0781D6" w14:textId="77777777" w:rsidR="007D186A" w:rsidRPr="00553213" w:rsidRDefault="007D186A" w:rsidP="00964A52">
            <w:pPr>
              <w:rPr>
                <w:rFonts w:ascii="Arial" w:eastAsia="Arial" w:hAnsi="Arial" w:cs="Arial"/>
              </w:rPr>
            </w:pPr>
          </w:p>
        </w:tc>
        <w:tc>
          <w:tcPr>
            <w:tcW w:w="1591" w:type="dxa"/>
          </w:tcPr>
          <w:p w14:paraId="2D0CBA6C" w14:textId="77777777" w:rsidR="007D186A" w:rsidRPr="00553213" w:rsidRDefault="007D186A" w:rsidP="00964A52">
            <w:pPr>
              <w:rPr>
                <w:rFonts w:ascii="Arial" w:eastAsia="Arial" w:hAnsi="Arial" w:cs="Arial"/>
              </w:rPr>
            </w:pPr>
            <w:r w:rsidRPr="395D1716">
              <w:rPr>
                <w:rFonts w:ascii="Arial" w:eastAsia="Arial" w:hAnsi="Arial" w:cs="Arial"/>
              </w:rPr>
              <w:t>Run parental leave survey 2019 and 2021</w:t>
            </w:r>
          </w:p>
          <w:p w14:paraId="5C58863E" w14:textId="77777777" w:rsidR="007D186A" w:rsidRPr="00553213" w:rsidRDefault="007D186A" w:rsidP="00964A52">
            <w:pPr>
              <w:rPr>
                <w:rFonts w:ascii="Arial" w:eastAsia="Arial" w:hAnsi="Arial" w:cs="Arial"/>
              </w:rPr>
            </w:pPr>
          </w:p>
          <w:p w14:paraId="4B22DD87" w14:textId="77777777" w:rsidR="007D186A" w:rsidRPr="00553213" w:rsidRDefault="007D186A" w:rsidP="00964A52">
            <w:pPr>
              <w:rPr>
                <w:rFonts w:ascii="Arial" w:eastAsia="Arial" w:hAnsi="Arial" w:cs="Arial"/>
              </w:rPr>
            </w:pPr>
            <w:r w:rsidRPr="395D1716">
              <w:rPr>
                <w:rFonts w:ascii="Arial" w:eastAsia="Arial" w:hAnsi="Arial" w:cs="Arial"/>
              </w:rPr>
              <w:t>100% survey uptake</w:t>
            </w:r>
          </w:p>
          <w:p w14:paraId="13995831" w14:textId="77777777" w:rsidR="007D186A" w:rsidRPr="00553213" w:rsidRDefault="007D186A" w:rsidP="00964A52">
            <w:pPr>
              <w:rPr>
                <w:rFonts w:ascii="Arial" w:eastAsia="Arial" w:hAnsi="Arial" w:cs="Arial"/>
              </w:rPr>
            </w:pPr>
          </w:p>
          <w:p w14:paraId="7CD90299" w14:textId="77777777" w:rsidR="007D186A" w:rsidRPr="00553213" w:rsidRDefault="007D186A" w:rsidP="00964A52">
            <w:pPr>
              <w:rPr>
                <w:rFonts w:ascii="Arial" w:eastAsia="Arial" w:hAnsi="Arial" w:cs="Arial"/>
              </w:rPr>
            </w:pPr>
            <w:r w:rsidRPr="395D1716">
              <w:rPr>
                <w:rFonts w:ascii="Arial" w:eastAsia="Arial" w:hAnsi="Arial" w:cs="Arial"/>
              </w:rPr>
              <w:t>100% of parental leavers receive exit and re-entry meetings with line managers</w:t>
            </w:r>
          </w:p>
          <w:p w14:paraId="2C45ADA1" w14:textId="77777777" w:rsidR="007D186A" w:rsidRPr="00553213" w:rsidRDefault="007D186A" w:rsidP="00964A52">
            <w:pPr>
              <w:rPr>
                <w:rFonts w:ascii="Arial" w:eastAsia="Arial" w:hAnsi="Arial" w:cs="Arial"/>
              </w:rPr>
            </w:pPr>
          </w:p>
          <w:p w14:paraId="0822D1AF" w14:textId="77777777" w:rsidR="007D186A" w:rsidRPr="00553213" w:rsidRDefault="007D186A" w:rsidP="00964A52">
            <w:pPr>
              <w:rPr>
                <w:rFonts w:ascii="Arial" w:eastAsia="Arial" w:hAnsi="Arial" w:cs="Arial"/>
              </w:rPr>
            </w:pPr>
            <w:r w:rsidRPr="395D1716">
              <w:rPr>
                <w:rFonts w:ascii="Arial" w:eastAsia="Arial" w:hAnsi="Arial" w:cs="Arial"/>
              </w:rPr>
              <w:t>100% find exit and re-entry meetings useful</w:t>
            </w:r>
          </w:p>
          <w:p w14:paraId="3AD2D209" w14:textId="77777777" w:rsidR="007D186A" w:rsidRPr="00553213" w:rsidRDefault="007D186A" w:rsidP="00964A52">
            <w:pPr>
              <w:rPr>
                <w:rFonts w:ascii="Arial" w:eastAsia="Arial" w:hAnsi="Arial" w:cs="Arial"/>
              </w:rPr>
            </w:pPr>
          </w:p>
          <w:p w14:paraId="44D0643B" w14:textId="77777777" w:rsidR="007D186A" w:rsidRPr="00553213" w:rsidRDefault="007D186A" w:rsidP="00964A52">
            <w:pPr>
              <w:rPr>
                <w:rFonts w:ascii="Arial" w:eastAsia="Arial" w:hAnsi="Arial" w:cs="Arial"/>
              </w:rPr>
            </w:pPr>
            <w:r w:rsidRPr="395D1716">
              <w:rPr>
                <w:rFonts w:ascii="Arial" w:eastAsia="Arial" w:hAnsi="Arial" w:cs="Arial"/>
              </w:rPr>
              <w:t>100% find parental leave guide useful</w:t>
            </w:r>
          </w:p>
        </w:tc>
        <w:tc>
          <w:tcPr>
            <w:tcW w:w="1072" w:type="dxa"/>
          </w:tcPr>
          <w:p w14:paraId="09A217C9" w14:textId="77777777" w:rsidR="007D186A" w:rsidRPr="0098668A" w:rsidRDefault="007D186A" w:rsidP="00964A52">
            <w:pPr>
              <w:rPr>
                <w:rFonts w:ascii="Arial" w:eastAsia="Arial" w:hAnsi="Arial" w:cs="Arial"/>
                <w:highlight w:val="green"/>
              </w:rPr>
            </w:pPr>
            <w:r w:rsidRPr="395D1716">
              <w:rPr>
                <w:rFonts w:ascii="Arial" w:eastAsia="Arial" w:hAnsi="Arial" w:cs="Arial"/>
                <w:highlight w:val="green"/>
              </w:rPr>
              <w:t>Green</w:t>
            </w:r>
          </w:p>
          <w:p w14:paraId="2A772029" w14:textId="77777777" w:rsidR="007D186A" w:rsidRPr="00553213" w:rsidRDefault="007D186A" w:rsidP="00964A52">
            <w:pPr>
              <w:rPr>
                <w:rFonts w:ascii="Arial" w:eastAsia="Arial" w:hAnsi="Arial" w:cs="Arial"/>
                <w:highlight w:val="green"/>
              </w:rPr>
            </w:pPr>
          </w:p>
          <w:p w14:paraId="371989D4" w14:textId="77777777" w:rsidR="007D186A" w:rsidRPr="00553213" w:rsidRDefault="007D186A" w:rsidP="00964A52">
            <w:pPr>
              <w:rPr>
                <w:rFonts w:ascii="Arial" w:eastAsia="Arial" w:hAnsi="Arial" w:cs="Arial"/>
                <w:highlight w:val="green"/>
              </w:rPr>
            </w:pPr>
          </w:p>
          <w:p w14:paraId="69C9680C" w14:textId="77777777" w:rsidR="007D186A" w:rsidRPr="00553213" w:rsidRDefault="007D186A" w:rsidP="00964A52">
            <w:pPr>
              <w:rPr>
                <w:rFonts w:ascii="Arial" w:eastAsia="Arial" w:hAnsi="Arial" w:cs="Arial"/>
                <w:highlight w:val="green"/>
              </w:rPr>
            </w:pPr>
          </w:p>
          <w:p w14:paraId="6EA992FC" w14:textId="77777777" w:rsidR="007D186A" w:rsidRPr="00553213" w:rsidRDefault="007D186A" w:rsidP="00964A52">
            <w:pPr>
              <w:rPr>
                <w:rFonts w:ascii="Arial" w:eastAsia="Arial" w:hAnsi="Arial" w:cs="Arial"/>
                <w:highlight w:val="green"/>
              </w:rPr>
            </w:pPr>
          </w:p>
          <w:p w14:paraId="7A78CCB2" w14:textId="77777777" w:rsidR="007D186A" w:rsidRPr="00553213" w:rsidRDefault="007D186A" w:rsidP="00964A52">
            <w:pPr>
              <w:rPr>
                <w:rFonts w:ascii="Arial" w:eastAsia="Arial" w:hAnsi="Arial" w:cs="Arial"/>
                <w:highlight w:val="green"/>
              </w:rPr>
            </w:pPr>
          </w:p>
          <w:p w14:paraId="0751D250" w14:textId="77777777" w:rsidR="007D186A" w:rsidRPr="00553213" w:rsidRDefault="007D186A" w:rsidP="00964A52">
            <w:pPr>
              <w:rPr>
                <w:rFonts w:ascii="Arial" w:eastAsia="Arial" w:hAnsi="Arial" w:cs="Arial"/>
                <w:highlight w:val="green"/>
              </w:rPr>
            </w:pPr>
          </w:p>
          <w:p w14:paraId="68FDEE19" w14:textId="77777777" w:rsidR="007D186A" w:rsidRPr="00553213" w:rsidRDefault="007D186A" w:rsidP="00964A52">
            <w:pPr>
              <w:rPr>
                <w:rFonts w:ascii="Arial" w:eastAsia="Arial" w:hAnsi="Arial" w:cs="Arial"/>
                <w:highlight w:val="green"/>
              </w:rPr>
            </w:pPr>
          </w:p>
          <w:p w14:paraId="70A42745" w14:textId="77777777" w:rsidR="007D186A" w:rsidRPr="00553213" w:rsidRDefault="007D186A" w:rsidP="00964A52">
            <w:pPr>
              <w:rPr>
                <w:rFonts w:ascii="Arial" w:eastAsia="Arial" w:hAnsi="Arial" w:cs="Arial"/>
                <w:highlight w:val="green"/>
              </w:rPr>
            </w:pPr>
          </w:p>
          <w:p w14:paraId="64837B60" w14:textId="77777777" w:rsidR="007D186A" w:rsidRPr="00553213" w:rsidRDefault="007D186A" w:rsidP="00964A52">
            <w:pPr>
              <w:rPr>
                <w:rFonts w:ascii="Arial" w:eastAsia="Arial" w:hAnsi="Arial" w:cs="Arial"/>
                <w:highlight w:val="green"/>
              </w:rPr>
            </w:pPr>
          </w:p>
          <w:p w14:paraId="2320EEB7" w14:textId="77777777" w:rsidR="007D186A" w:rsidRPr="00553213" w:rsidRDefault="007D186A" w:rsidP="00964A52">
            <w:pPr>
              <w:rPr>
                <w:rFonts w:ascii="Arial" w:eastAsia="Arial" w:hAnsi="Arial" w:cs="Arial"/>
                <w:highlight w:val="green"/>
              </w:rPr>
            </w:pPr>
          </w:p>
          <w:p w14:paraId="417297FB" w14:textId="77777777" w:rsidR="007D186A" w:rsidRPr="00553213" w:rsidRDefault="007D186A" w:rsidP="00964A52">
            <w:pPr>
              <w:rPr>
                <w:rFonts w:ascii="Arial" w:eastAsia="Arial" w:hAnsi="Arial" w:cs="Arial"/>
                <w:highlight w:val="green"/>
              </w:rPr>
            </w:pPr>
          </w:p>
          <w:p w14:paraId="643D462F" w14:textId="77777777" w:rsidR="007D186A" w:rsidRDefault="007D186A" w:rsidP="00964A52">
            <w:pPr>
              <w:rPr>
                <w:rFonts w:ascii="Arial" w:eastAsia="Arial" w:hAnsi="Arial" w:cs="Arial"/>
                <w:highlight w:val="green"/>
              </w:rPr>
            </w:pPr>
          </w:p>
          <w:p w14:paraId="1DBA564A" w14:textId="77777777" w:rsidR="007D186A" w:rsidRDefault="007D186A" w:rsidP="00964A52">
            <w:pPr>
              <w:rPr>
                <w:rFonts w:ascii="Arial" w:eastAsia="Arial" w:hAnsi="Arial" w:cs="Arial"/>
                <w:highlight w:val="green"/>
              </w:rPr>
            </w:pPr>
          </w:p>
          <w:p w14:paraId="108D06DD" w14:textId="77777777" w:rsidR="007D186A" w:rsidRDefault="007D186A" w:rsidP="00964A52">
            <w:pPr>
              <w:rPr>
                <w:rFonts w:ascii="Arial" w:eastAsia="Arial" w:hAnsi="Arial" w:cs="Arial"/>
                <w:highlight w:val="green"/>
              </w:rPr>
            </w:pPr>
          </w:p>
          <w:p w14:paraId="0D4D05AF" w14:textId="77777777" w:rsidR="007D186A" w:rsidRDefault="007D186A" w:rsidP="00964A52">
            <w:pPr>
              <w:rPr>
                <w:rFonts w:ascii="Arial" w:eastAsia="Arial" w:hAnsi="Arial" w:cs="Arial"/>
                <w:highlight w:val="green"/>
              </w:rPr>
            </w:pPr>
          </w:p>
          <w:p w14:paraId="5EDFC34B" w14:textId="77777777" w:rsidR="007D186A" w:rsidRDefault="007D186A" w:rsidP="00964A52">
            <w:pPr>
              <w:rPr>
                <w:rFonts w:ascii="Arial" w:eastAsia="Arial" w:hAnsi="Arial" w:cs="Arial"/>
                <w:highlight w:val="green"/>
              </w:rPr>
            </w:pPr>
          </w:p>
          <w:p w14:paraId="49540157" w14:textId="77777777" w:rsidR="007D186A" w:rsidRDefault="007D186A" w:rsidP="00964A52">
            <w:pPr>
              <w:rPr>
                <w:rFonts w:ascii="Arial" w:eastAsia="Arial" w:hAnsi="Arial" w:cs="Arial"/>
                <w:highlight w:val="green"/>
              </w:rPr>
            </w:pPr>
          </w:p>
          <w:p w14:paraId="36C4526E" w14:textId="77777777" w:rsidR="007D186A" w:rsidRDefault="007D186A" w:rsidP="00964A52">
            <w:pPr>
              <w:rPr>
                <w:rFonts w:ascii="Arial" w:eastAsia="Arial" w:hAnsi="Arial" w:cs="Arial"/>
                <w:highlight w:val="green"/>
              </w:rPr>
            </w:pPr>
          </w:p>
          <w:p w14:paraId="249B080D" w14:textId="77777777" w:rsidR="007D186A" w:rsidRPr="00553213" w:rsidRDefault="007D186A" w:rsidP="00964A52">
            <w:pPr>
              <w:rPr>
                <w:rFonts w:ascii="Arial" w:eastAsia="Arial" w:hAnsi="Arial" w:cs="Arial"/>
                <w:highlight w:val="green"/>
              </w:rPr>
            </w:pPr>
            <w:r w:rsidRPr="395D1716">
              <w:rPr>
                <w:rFonts w:ascii="Arial" w:eastAsia="Arial" w:hAnsi="Arial" w:cs="Arial"/>
                <w:highlight w:val="green"/>
              </w:rPr>
              <w:t>Green</w:t>
            </w:r>
          </w:p>
        </w:tc>
        <w:tc>
          <w:tcPr>
            <w:tcW w:w="1072" w:type="dxa"/>
          </w:tcPr>
          <w:p w14:paraId="6A909623" w14:textId="77777777" w:rsidR="007D186A" w:rsidRPr="00553213" w:rsidRDefault="007D186A" w:rsidP="00964A52">
            <w:pPr>
              <w:rPr>
                <w:rFonts w:ascii="Arial" w:eastAsia="Arial" w:hAnsi="Arial" w:cs="Arial"/>
                <w:highlight w:val="yellow"/>
              </w:rPr>
            </w:pPr>
            <w:r w:rsidRPr="395D1716">
              <w:rPr>
                <w:rFonts w:ascii="Arial" w:eastAsia="Arial" w:hAnsi="Arial" w:cs="Arial"/>
                <w:highlight w:val="yellow"/>
              </w:rPr>
              <w:t xml:space="preserve"> Amber</w:t>
            </w:r>
          </w:p>
          <w:p w14:paraId="47DCBE7E" w14:textId="77777777" w:rsidR="007D186A" w:rsidRPr="00553213" w:rsidRDefault="007D186A" w:rsidP="00964A52">
            <w:pPr>
              <w:rPr>
                <w:rFonts w:ascii="Arial" w:eastAsia="Arial" w:hAnsi="Arial" w:cs="Arial"/>
              </w:rPr>
            </w:pPr>
          </w:p>
          <w:p w14:paraId="7A84B253" w14:textId="77777777" w:rsidR="007D186A" w:rsidRPr="00553213" w:rsidRDefault="007D186A" w:rsidP="00964A52">
            <w:pPr>
              <w:rPr>
                <w:rFonts w:ascii="Arial" w:eastAsia="Arial" w:hAnsi="Arial" w:cs="Arial"/>
                <w:highlight w:val="green"/>
              </w:rPr>
            </w:pPr>
          </w:p>
          <w:p w14:paraId="4FBA1017" w14:textId="77777777" w:rsidR="007D186A" w:rsidRPr="00553213" w:rsidRDefault="007D186A" w:rsidP="00964A52">
            <w:pPr>
              <w:rPr>
                <w:rFonts w:ascii="Arial" w:eastAsia="Arial" w:hAnsi="Arial" w:cs="Arial"/>
                <w:highlight w:val="green"/>
              </w:rPr>
            </w:pPr>
          </w:p>
          <w:p w14:paraId="30081899" w14:textId="77777777" w:rsidR="007D186A" w:rsidRPr="00553213" w:rsidRDefault="007D186A" w:rsidP="00964A52">
            <w:pPr>
              <w:rPr>
                <w:rFonts w:ascii="Arial" w:eastAsia="Arial" w:hAnsi="Arial" w:cs="Arial"/>
                <w:highlight w:val="green"/>
              </w:rPr>
            </w:pPr>
          </w:p>
          <w:p w14:paraId="41A4820B" w14:textId="77777777" w:rsidR="007D186A" w:rsidRPr="00553213" w:rsidRDefault="007D186A" w:rsidP="00964A52">
            <w:pPr>
              <w:rPr>
                <w:rFonts w:ascii="Arial" w:eastAsia="Arial" w:hAnsi="Arial" w:cs="Arial"/>
                <w:highlight w:val="green"/>
              </w:rPr>
            </w:pPr>
          </w:p>
          <w:p w14:paraId="5F1DBF61" w14:textId="77777777" w:rsidR="007D186A" w:rsidRPr="00553213" w:rsidRDefault="007D186A" w:rsidP="00964A52">
            <w:pPr>
              <w:rPr>
                <w:rFonts w:ascii="Arial" w:eastAsia="Arial" w:hAnsi="Arial" w:cs="Arial"/>
                <w:highlight w:val="green"/>
              </w:rPr>
            </w:pPr>
          </w:p>
          <w:p w14:paraId="1343CED9" w14:textId="77777777" w:rsidR="007D186A" w:rsidRPr="00553213" w:rsidRDefault="007D186A" w:rsidP="00964A52">
            <w:pPr>
              <w:rPr>
                <w:rFonts w:ascii="Arial" w:eastAsia="Arial" w:hAnsi="Arial" w:cs="Arial"/>
                <w:highlight w:val="green"/>
              </w:rPr>
            </w:pPr>
          </w:p>
          <w:p w14:paraId="2B630FCF" w14:textId="77777777" w:rsidR="007D186A" w:rsidRPr="00553213" w:rsidRDefault="007D186A" w:rsidP="00964A52">
            <w:pPr>
              <w:rPr>
                <w:rFonts w:ascii="Arial" w:eastAsia="Arial" w:hAnsi="Arial" w:cs="Arial"/>
                <w:highlight w:val="green"/>
              </w:rPr>
            </w:pPr>
          </w:p>
          <w:p w14:paraId="12623BCA" w14:textId="77777777" w:rsidR="007D186A" w:rsidRPr="00553213" w:rsidRDefault="007D186A" w:rsidP="00964A52">
            <w:pPr>
              <w:rPr>
                <w:rFonts w:ascii="Arial" w:eastAsia="Arial" w:hAnsi="Arial" w:cs="Arial"/>
                <w:highlight w:val="green"/>
              </w:rPr>
            </w:pPr>
          </w:p>
          <w:p w14:paraId="5D9C61B7" w14:textId="77777777" w:rsidR="007D186A" w:rsidRPr="00553213" w:rsidRDefault="007D186A" w:rsidP="00964A52">
            <w:pPr>
              <w:rPr>
                <w:rFonts w:ascii="Arial" w:eastAsia="Arial" w:hAnsi="Arial" w:cs="Arial"/>
                <w:highlight w:val="green"/>
              </w:rPr>
            </w:pPr>
          </w:p>
          <w:p w14:paraId="535D7F33" w14:textId="77777777" w:rsidR="007D186A" w:rsidRPr="00553213" w:rsidRDefault="007D186A" w:rsidP="00964A52">
            <w:pPr>
              <w:rPr>
                <w:rFonts w:ascii="Arial" w:eastAsia="Arial" w:hAnsi="Arial" w:cs="Arial"/>
                <w:highlight w:val="green"/>
              </w:rPr>
            </w:pPr>
          </w:p>
          <w:p w14:paraId="44E59993" w14:textId="77777777" w:rsidR="007D186A" w:rsidRDefault="007D186A" w:rsidP="00964A52">
            <w:pPr>
              <w:rPr>
                <w:rFonts w:ascii="Arial" w:eastAsia="Arial" w:hAnsi="Arial" w:cs="Arial"/>
                <w:highlight w:val="green"/>
              </w:rPr>
            </w:pPr>
          </w:p>
          <w:p w14:paraId="37417245" w14:textId="77777777" w:rsidR="007D186A" w:rsidRDefault="007D186A" w:rsidP="00964A52">
            <w:pPr>
              <w:rPr>
                <w:rFonts w:ascii="Arial" w:eastAsia="Arial" w:hAnsi="Arial" w:cs="Arial"/>
                <w:highlight w:val="green"/>
              </w:rPr>
            </w:pPr>
          </w:p>
          <w:p w14:paraId="64C9A10C" w14:textId="77777777" w:rsidR="007D186A" w:rsidRDefault="007D186A" w:rsidP="00964A52">
            <w:pPr>
              <w:rPr>
                <w:rFonts w:ascii="Arial" w:eastAsia="Arial" w:hAnsi="Arial" w:cs="Arial"/>
                <w:highlight w:val="green"/>
              </w:rPr>
            </w:pPr>
          </w:p>
          <w:p w14:paraId="26343D5A" w14:textId="77777777" w:rsidR="007D186A" w:rsidRDefault="007D186A" w:rsidP="00964A52">
            <w:pPr>
              <w:rPr>
                <w:rFonts w:ascii="Arial" w:eastAsia="Arial" w:hAnsi="Arial" w:cs="Arial"/>
                <w:highlight w:val="green"/>
              </w:rPr>
            </w:pPr>
          </w:p>
          <w:p w14:paraId="3D226011" w14:textId="77777777" w:rsidR="007D186A" w:rsidRDefault="007D186A" w:rsidP="00964A52">
            <w:pPr>
              <w:rPr>
                <w:rFonts w:ascii="Arial" w:eastAsia="Arial" w:hAnsi="Arial" w:cs="Arial"/>
                <w:highlight w:val="green"/>
              </w:rPr>
            </w:pPr>
          </w:p>
          <w:p w14:paraId="6ACC32C2" w14:textId="77777777" w:rsidR="007D186A" w:rsidRDefault="007D186A" w:rsidP="00964A52">
            <w:pPr>
              <w:rPr>
                <w:rFonts w:ascii="Arial" w:eastAsia="Arial" w:hAnsi="Arial" w:cs="Arial"/>
                <w:highlight w:val="green"/>
              </w:rPr>
            </w:pPr>
          </w:p>
          <w:p w14:paraId="36C41A5D" w14:textId="77777777" w:rsidR="007D186A" w:rsidRDefault="007D186A" w:rsidP="00964A52">
            <w:pPr>
              <w:rPr>
                <w:rFonts w:ascii="Arial" w:eastAsia="Arial" w:hAnsi="Arial" w:cs="Arial"/>
                <w:highlight w:val="green"/>
              </w:rPr>
            </w:pPr>
          </w:p>
          <w:p w14:paraId="1C342C31" w14:textId="77777777" w:rsidR="007D186A" w:rsidRPr="00553213" w:rsidRDefault="007D186A" w:rsidP="00964A52">
            <w:pPr>
              <w:rPr>
                <w:rFonts w:ascii="Arial" w:eastAsia="Arial" w:hAnsi="Arial" w:cs="Arial"/>
                <w:highlight w:val="green"/>
              </w:rPr>
            </w:pPr>
            <w:r w:rsidRPr="395D1716">
              <w:rPr>
                <w:rFonts w:ascii="Arial" w:eastAsia="Arial" w:hAnsi="Arial" w:cs="Arial"/>
                <w:highlight w:val="green"/>
              </w:rPr>
              <w:t>Green</w:t>
            </w:r>
          </w:p>
        </w:tc>
        <w:tc>
          <w:tcPr>
            <w:tcW w:w="1619" w:type="dxa"/>
          </w:tcPr>
          <w:p w14:paraId="18901571" w14:textId="77777777" w:rsidR="007D186A" w:rsidRPr="00553213" w:rsidRDefault="007D186A" w:rsidP="00964A52">
            <w:pPr>
              <w:rPr>
                <w:rFonts w:ascii="Arial" w:eastAsia="Arial" w:hAnsi="Arial" w:cs="Arial"/>
                <w:highlight w:val="yellow"/>
              </w:rPr>
            </w:pPr>
            <w:r w:rsidRPr="395D1716">
              <w:rPr>
                <w:rFonts w:ascii="Arial" w:eastAsia="Arial" w:hAnsi="Arial" w:cs="Arial"/>
                <w:highlight w:val="yellow"/>
              </w:rPr>
              <w:t>Amber</w:t>
            </w:r>
          </w:p>
          <w:p w14:paraId="6A934805" w14:textId="77777777" w:rsidR="007D186A" w:rsidRPr="00553213" w:rsidRDefault="007D186A" w:rsidP="00964A52">
            <w:pPr>
              <w:rPr>
                <w:rFonts w:ascii="Arial" w:eastAsia="Arial" w:hAnsi="Arial" w:cs="Arial"/>
              </w:rPr>
            </w:pPr>
            <w:r w:rsidRPr="395D1716">
              <w:rPr>
                <w:rFonts w:ascii="Arial" w:eastAsia="Arial" w:hAnsi="Arial" w:cs="Arial"/>
              </w:rPr>
              <w:t>Parental leave survey was last run in 2020 and is due to be sent again to capture post COVID group.</w:t>
            </w:r>
          </w:p>
          <w:p w14:paraId="2F3EDBF5" w14:textId="77777777" w:rsidR="007D186A" w:rsidRPr="00553213" w:rsidRDefault="007D186A" w:rsidP="00964A52">
            <w:pPr>
              <w:rPr>
                <w:rFonts w:ascii="Arial" w:eastAsia="Arial" w:hAnsi="Arial" w:cs="Arial"/>
                <w:highlight w:val="yellow"/>
              </w:rPr>
            </w:pPr>
          </w:p>
          <w:p w14:paraId="19890E50" w14:textId="77777777" w:rsidR="007D186A" w:rsidRPr="00553213" w:rsidRDefault="007D186A" w:rsidP="00964A52">
            <w:pPr>
              <w:rPr>
                <w:rFonts w:ascii="Arial" w:eastAsia="Arial" w:hAnsi="Arial" w:cs="Arial"/>
                <w:highlight w:val="green"/>
              </w:rPr>
            </w:pPr>
          </w:p>
          <w:p w14:paraId="39F6D167" w14:textId="77777777" w:rsidR="007D186A" w:rsidRPr="00553213" w:rsidRDefault="007D186A" w:rsidP="00964A52">
            <w:pPr>
              <w:rPr>
                <w:rFonts w:ascii="Arial" w:eastAsia="Arial" w:hAnsi="Arial" w:cs="Arial"/>
                <w:highlight w:val="green"/>
              </w:rPr>
            </w:pPr>
          </w:p>
          <w:p w14:paraId="4CCC3B0D" w14:textId="77777777" w:rsidR="007D186A" w:rsidRPr="00553213" w:rsidRDefault="007D186A" w:rsidP="00964A52">
            <w:pPr>
              <w:rPr>
                <w:rFonts w:ascii="Arial" w:eastAsia="Arial" w:hAnsi="Arial" w:cs="Arial"/>
                <w:highlight w:val="green"/>
              </w:rPr>
            </w:pPr>
          </w:p>
          <w:p w14:paraId="52024B5F" w14:textId="77777777" w:rsidR="007D186A" w:rsidRPr="00553213" w:rsidRDefault="007D186A" w:rsidP="00964A52">
            <w:pPr>
              <w:rPr>
                <w:rFonts w:ascii="Arial" w:eastAsia="Arial" w:hAnsi="Arial" w:cs="Arial"/>
                <w:highlight w:val="green"/>
              </w:rPr>
            </w:pPr>
          </w:p>
          <w:p w14:paraId="3D1259B2" w14:textId="77777777" w:rsidR="007D186A" w:rsidRPr="00553213" w:rsidRDefault="007D186A" w:rsidP="00964A52">
            <w:pPr>
              <w:rPr>
                <w:rFonts w:ascii="Arial" w:eastAsia="Arial" w:hAnsi="Arial" w:cs="Arial"/>
                <w:highlight w:val="green"/>
              </w:rPr>
            </w:pPr>
          </w:p>
          <w:p w14:paraId="0407E7DF" w14:textId="77777777" w:rsidR="007D186A" w:rsidRDefault="007D186A" w:rsidP="00964A52">
            <w:pPr>
              <w:rPr>
                <w:rFonts w:ascii="Arial" w:eastAsia="Arial" w:hAnsi="Arial" w:cs="Arial"/>
                <w:highlight w:val="green"/>
              </w:rPr>
            </w:pPr>
          </w:p>
          <w:p w14:paraId="3E570032" w14:textId="77777777" w:rsidR="007D186A" w:rsidRDefault="007D186A" w:rsidP="00964A52">
            <w:pPr>
              <w:rPr>
                <w:rFonts w:ascii="Arial" w:eastAsia="Arial" w:hAnsi="Arial" w:cs="Arial"/>
                <w:highlight w:val="green"/>
              </w:rPr>
            </w:pPr>
          </w:p>
          <w:p w14:paraId="2AAF621F" w14:textId="77777777" w:rsidR="007D186A" w:rsidRDefault="007D186A" w:rsidP="00964A52">
            <w:pPr>
              <w:rPr>
                <w:rFonts w:ascii="Arial" w:eastAsia="Arial" w:hAnsi="Arial" w:cs="Arial"/>
                <w:highlight w:val="green"/>
              </w:rPr>
            </w:pPr>
          </w:p>
          <w:p w14:paraId="2553FE94" w14:textId="77777777" w:rsidR="007D186A" w:rsidRDefault="007D186A" w:rsidP="00964A52">
            <w:pPr>
              <w:rPr>
                <w:rFonts w:ascii="Arial" w:eastAsia="Arial" w:hAnsi="Arial" w:cs="Arial"/>
                <w:highlight w:val="green"/>
              </w:rPr>
            </w:pPr>
          </w:p>
          <w:p w14:paraId="225A39E7" w14:textId="77777777" w:rsidR="007D186A" w:rsidRDefault="007D186A" w:rsidP="00964A52">
            <w:pPr>
              <w:rPr>
                <w:rFonts w:ascii="Arial" w:eastAsia="Arial" w:hAnsi="Arial" w:cs="Arial"/>
                <w:highlight w:val="green"/>
              </w:rPr>
            </w:pPr>
          </w:p>
          <w:p w14:paraId="7A6C06FD" w14:textId="77777777" w:rsidR="007D186A" w:rsidRPr="00553213" w:rsidRDefault="007D186A" w:rsidP="00964A52">
            <w:pPr>
              <w:rPr>
                <w:rFonts w:ascii="Arial" w:eastAsia="Arial" w:hAnsi="Arial" w:cs="Arial"/>
                <w:highlight w:val="green"/>
              </w:rPr>
            </w:pPr>
            <w:r w:rsidRPr="395D1716">
              <w:rPr>
                <w:rFonts w:ascii="Arial" w:eastAsia="Arial" w:hAnsi="Arial" w:cs="Arial"/>
                <w:highlight w:val="green"/>
              </w:rPr>
              <w:t>Green</w:t>
            </w:r>
          </w:p>
          <w:p w14:paraId="1D552155" w14:textId="77777777" w:rsidR="007D186A" w:rsidRPr="00553213" w:rsidRDefault="007D186A" w:rsidP="00964A52">
            <w:pPr>
              <w:rPr>
                <w:rFonts w:ascii="Arial" w:eastAsia="Arial" w:hAnsi="Arial" w:cs="Arial"/>
              </w:rPr>
            </w:pPr>
            <w:r w:rsidRPr="395D1716">
              <w:rPr>
                <w:rFonts w:ascii="Arial" w:eastAsia="Arial" w:hAnsi="Arial" w:cs="Arial"/>
              </w:rPr>
              <w:t>Parental leave guide and standardised checklists have been completed and published</w:t>
            </w:r>
          </w:p>
          <w:p w14:paraId="65EC7273" w14:textId="77777777" w:rsidR="007D186A" w:rsidRPr="00553213" w:rsidRDefault="007D186A" w:rsidP="00964A52">
            <w:pPr>
              <w:rPr>
                <w:rFonts w:ascii="Arial" w:eastAsia="Arial" w:hAnsi="Arial" w:cs="Arial"/>
              </w:rPr>
            </w:pPr>
          </w:p>
        </w:tc>
      </w:tr>
      <w:tr w:rsidR="007D186A" w:rsidRPr="00553213" w14:paraId="37FA95FF" w14:textId="77777777" w:rsidTr="00964A52">
        <w:tc>
          <w:tcPr>
            <w:tcW w:w="1245" w:type="dxa"/>
          </w:tcPr>
          <w:p w14:paraId="11CBB8E4" w14:textId="77777777" w:rsidR="007D186A" w:rsidRPr="00553213" w:rsidRDefault="007D186A" w:rsidP="00964A52">
            <w:pPr>
              <w:rPr>
                <w:rFonts w:ascii="Arial" w:eastAsia="Arial" w:hAnsi="Arial" w:cs="Arial"/>
              </w:rPr>
            </w:pPr>
            <w:r w:rsidRPr="395D1716">
              <w:rPr>
                <w:rFonts w:ascii="Arial" w:eastAsia="Arial" w:hAnsi="Arial" w:cs="Arial"/>
              </w:rPr>
              <w:t>Increase uptake of Shared Parental Leave Scheme</w:t>
            </w:r>
          </w:p>
          <w:p w14:paraId="4F80C42A" w14:textId="77777777" w:rsidR="007D186A" w:rsidRPr="00553213" w:rsidRDefault="007D186A" w:rsidP="00964A52">
            <w:pPr>
              <w:rPr>
                <w:rFonts w:ascii="Arial" w:eastAsia="Arial" w:hAnsi="Arial" w:cs="Arial"/>
              </w:rPr>
            </w:pPr>
          </w:p>
        </w:tc>
        <w:tc>
          <w:tcPr>
            <w:tcW w:w="2420" w:type="dxa"/>
          </w:tcPr>
          <w:p w14:paraId="19F26816" w14:textId="77777777" w:rsidR="007D186A" w:rsidRDefault="007D186A" w:rsidP="00964A52">
            <w:pPr>
              <w:contextualSpacing/>
              <w:rPr>
                <w:rFonts w:ascii="Arial" w:eastAsia="Arial" w:hAnsi="Arial" w:cs="Arial"/>
              </w:rPr>
            </w:pPr>
            <w:bookmarkStart w:id="73" w:name="_Ref513635346"/>
            <w:r w:rsidRPr="395D1716">
              <w:rPr>
                <w:rFonts w:ascii="Arial" w:eastAsia="Arial" w:hAnsi="Arial" w:cs="Arial"/>
              </w:rPr>
              <w:t>5.3</w:t>
            </w:r>
          </w:p>
          <w:p w14:paraId="038FCBE5" w14:textId="77777777" w:rsidR="007D186A" w:rsidRPr="008E6A25" w:rsidRDefault="007D186A" w:rsidP="00964A52">
            <w:pPr>
              <w:pStyle w:val="ListParagraph"/>
              <w:numPr>
                <w:ilvl w:val="0"/>
                <w:numId w:val="0"/>
              </w:numPr>
              <w:spacing w:after="0"/>
              <w:contextualSpacing/>
              <w:rPr>
                <w:rFonts w:eastAsia="Arial"/>
                <w:sz w:val="20"/>
                <w:szCs w:val="20"/>
              </w:rPr>
            </w:pPr>
            <w:r w:rsidRPr="395D1716">
              <w:rPr>
                <w:rFonts w:eastAsia="Arial"/>
                <w:sz w:val="20"/>
                <w:szCs w:val="20"/>
              </w:rPr>
              <w:t>Promote UK Government’s Shared Parental Leave scheme (SPL)</w:t>
            </w:r>
            <w:bookmarkEnd w:id="73"/>
          </w:p>
        </w:tc>
        <w:tc>
          <w:tcPr>
            <w:tcW w:w="2590" w:type="dxa"/>
          </w:tcPr>
          <w:p w14:paraId="3E8DB0A3" w14:textId="77777777" w:rsidR="007D186A" w:rsidRPr="00553213" w:rsidRDefault="007D186A" w:rsidP="00964A52">
            <w:pPr>
              <w:rPr>
                <w:rFonts w:ascii="Arial" w:eastAsia="Arial" w:hAnsi="Arial" w:cs="Arial"/>
              </w:rPr>
            </w:pPr>
            <w:r w:rsidRPr="395D1716">
              <w:rPr>
                <w:rFonts w:ascii="Arial" w:eastAsia="Arial" w:hAnsi="Arial" w:cs="Arial"/>
                <w:b/>
                <w:bCs/>
              </w:rPr>
              <w:t>Flexible Working WG</w:t>
            </w:r>
            <w:r w:rsidRPr="395D1716">
              <w:rPr>
                <w:rFonts w:ascii="Arial" w:eastAsia="Arial" w:hAnsi="Arial" w:cs="Arial"/>
              </w:rPr>
              <w:t xml:space="preserve"> to develop user-friendly information about SPL on Department website (</w:t>
            </w:r>
            <w:r w:rsidRPr="395D1716">
              <w:rPr>
                <w:rFonts w:ascii="Arial" w:eastAsia="Arial" w:hAnsi="Arial" w:cs="Arial"/>
                <w:b/>
                <w:bCs/>
              </w:rPr>
              <w:t>July 2019</w:t>
            </w:r>
            <w:r w:rsidRPr="395D1716">
              <w:rPr>
                <w:rFonts w:ascii="Arial" w:eastAsia="Arial" w:hAnsi="Arial" w:cs="Arial"/>
              </w:rPr>
              <w:t>)</w:t>
            </w:r>
          </w:p>
          <w:p w14:paraId="5CBE29A4" w14:textId="77777777" w:rsidR="007D186A" w:rsidRPr="00553213" w:rsidRDefault="007D186A" w:rsidP="00964A52">
            <w:pPr>
              <w:rPr>
                <w:rFonts w:ascii="Arial" w:eastAsia="Arial" w:hAnsi="Arial" w:cs="Arial"/>
              </w:rPr>
            </w:pPr>
          </w:p>
          <w:p w14:paraId="06505CE9" w14:textId="77777777" w:rsidR="007D186A" w:rsidRPr="00553213" w:rsidRDefault="007D186A" w:rsidP="00964A52">
            <w:pPr>
              <w:rPr>
                <w:rFonts w:ascii="Arial" w:eastAsia="Arial" w:hAnsi="Arial" w:cs="Arial"/>
              </w:rPr>
            </w:pPr>
            <w:r w:rsidRPr="395D1716">
              <w:rPr>
                <w:rFonts w:ascii="Arial" w:eastAsia="Arial" w:hAnsi="Arial" w:cs="Arial"/>
                <w:b/>
                <w:bCs/>
              </w:rPr>
              <w:t>HRM</w:t>
            </w:r>
            <w:r w:rsidRPr="395D1716">
              <w:rPr>
                <w:rFonts w:ascii="Arial" w:eastAsia="Arial" w:hAnsi="Arial" w:cs="Arial"/>
              </w:rPr>
              <w:t xml:space="preserve"> </w:t>
            </w:r>
            <w:r w:rsidRPr="395D1716">
              <w:rPr>
                <w:rFonts w:ascii="Arial" w:eastAsia="Arial" w:hAnsi="Arial" w:cs="Arial"/>
                <w:b/>
                <w:bCs/>
              </w:rPr>
              <w:t xml:space="preserve">(SAT) </w:t>
            </w:r>
            <w:r w:rsidRPr="395D1716">
              <w:rPr>
                <w:rFonts w:ascii="Arial" w:eastAsia="Arial" w:hAnsi="Arial" w:cs="Arial"/>
              </w:rPr>
              <w:t>to include information about SPL in parental leave meetings (</w:t>
            </w:r>
            <w:r w:rsidRPr="395D1716">
              <w:rPr>
                <w:rFonts w:ascii="Arial" w:eastAsia="Arial" w:hAnsi="Arial" w:cs="Arial"/>
                <w:b/>
                <w:bCs/>
              </w:rPr>
              <w:t>2018 – 2022</w:t>
            </w:r>
            <w:r w:rsidRPr="395D1716">
              <w:rPr>
                <w:rFonts w:ascii="Arial" w:eastAsia="Arial" w:hAnsi="Arial" w:cs="Arial"/>
              </w:rPr>
              <w:t xml:space="preserve">) </w:t>
            </w:r>
          </w:p>
          <w:p w14:paraId="54091270" w14:textId="77777777" w:rsidR="007D186A" w:rsidRPr="00553213" w:rsidRDefault="007D186A" w:rsidP="00964A52">
            <w:pPr>
              <w:rPr>
                <w:rFonts w:ascii="Arial" w:eastAsia="Arial" w:hAnsi="Arial" w:cs="Arial"/>
              </w:rPr>
            </w:pPr>
          </w:p>
          <w:p w14:paraId="7B152A93" w14:textId="77777777" w:rsidR="007D186A" w:rsidRPr="00553213" w:rsidRDefault="007D186A" w:rsidP="00964A52">
            <w:pPr>
              <w:rPr>
                <w:rFonts w:ascii="Arial" w:eastAsia="Arial" w:hAnsi="Arial" w:cs="Arial"/>
              </w:rPr>
            </w:pPr>
            <w:r w:rsidRPr="395D1716">
              <w:rPr>
                <w:rFonts w:ascii="Arial" w:eastAsia="Arial" w:hAnsi="Arial" w:cs="Arial"/>
                <w:b/>
                <w:bCs/>
              </w:rPr>
              <w:t>Flexible Working WG</w:t>
            </w:r>
            <w:r w:rsidRPr="395D1716">
              <w:rPr>
                <w:rFonts w:ascii="Arial" w:eastAsia="Arial" w:hAnsi="Arial" w:cs="Arial"/>
              </w:rPr>
              <w:t xml:space="preserve"> to include specific questions in regular parental leave surveys to gather feedback from staff who have taken SPL, and feedback from those who have not taken SPL about whether they would consider it as an option, and why or why not (</w:t>
            </w:r>
            <w:r w:rsidRPr="395D1716">
              <w:rPr>
                <w:rFonts w:ascii="Arial" w:eastAsia="Arial" w:hAnsi="Arial" w:cs="Arial"/>
                <w:b/>
                <w:bCs/>
              </w:rPr>
              <w:t>2019 and 2021</w:t>
            </w:r>
            <w:r w:rsidRPr="395D1716">
              <w:rPr>
                <w:rFonts w:ascii="Arial" w:eastAsia="Arial" w:hAnsi="Arial" w:cs="Arial"/>
              </w:rPr>
              <w:t>)</w:t>
            </w:r>
          </w:p>
          <w:p w14:paraId="760F4C13" w14:textId="77777777" w:rsidR="007D186A" w:rsidRPr="00553213" w:rsidRDefault="007D186A" w:rsidP="00964A52">
            <w:pPr>
              <w:rPr>
                <w:rFonts w:ascii="Arial" w:eastAsia="Arial" w:hAnsi="Arial" w:cs="Arial"/>
              </w:rPr>
            </w:pPr>
          </w:p>
          <w:p w14:paraId="43E66CB6" w14:textId="77777777" w:rsidR="007D186A" w:rsidRPr="00553213" w:rsidRDefault="007D186A" w:rsidP="00964A52">
            <w:pPr>
              <w:rPr>
                <w:rFonts w:ascii="Arial" w:eastAsia="Arial" w:hAnsi="Arial" w:cs="Arial"/>
              </w:rPr>
            </w:pPr>
          </w:p>
        </w:tc>
        <w:tc>
          <w:tcPr>
            <w:tcW w:w="2339" w:type="dxa"/>
          </w:tcPr>
          <w:p w14:paraId="79E56D09" w14:textId="77777777" w:rsidR="007D186A" w:rsidRPr="00553213" w:rsidRDefault="007D186A" w:rsidP="00964A52">
            <w:pPr>
              <w:rPr>
                <w:rFonts w:ascii="Arial" w:eastAsia="Arial" w:hAnsi="Arial" w:cs="Arial"/>
              </w:rPr>
            </w:pPr>
            <w:r w:rsidRPr="395D1716">
              <w:rPr>
                <w:rFonts w:ascii="Arial" w:eastAsia="Arial" w:hAnsi="Arial" w:cs="Arial"/>
                <w:b/>
                <w:bCs/>
              </w:rPr>
              <w:t xml:space="preserve">NEED: </w:t>
            </w:r>
            <w:r w:rsidRPr="395D1716">
              <w:rPr>
                <w:rFonts w:ascii="Arial" w:eastAsia="Arial" w:hAnsi="Arial" w:cs="Arial"/>
              </w:rPr>
              <w:t xml:space="preserve">Uptake of SPL has been low, reflecting the national picture.  We are keen to promote SPL by making clear and well-advertised information available to all staff. </w:t>
            </w:r>
          </w:p>
        </w:tc>
        <w:tc>
          <w:tcPr>
            <w:tcW w:w="1591" w:type="dxa"/>
          </w:tcPr>
          <w:p w14:paraId="7194FA30" w14:textId="77777777" w:rsidR="007D186A" w:rsidRPr="00553213" w:rsidRDefault="007D186A" w:rsidP="00964A52">
            <w:pPr>
              <w:rPr>
                <w:rFonts w:ascii="Arial" w:eastAsia="Arial" w:hAnsi="Arial" w:cs="Arial"/>
              </w:rPr>
            </w:pPr>
            <w:r w:rsidRPr="395D1716">
              <w:rPr>
                <w:rFonts w:ascii="Arial" w:eastAsia="Arial" w:hAnsi="Arial" w:cs="Arial"/>
              </w:rPr>
              <w:t>At least two staff to have taken SPL by 2022</w:t>
            </w:r>
          </w:p>
          <w:p w14:paraId="7B4EF074" w14:textId="77777777" w:rsidR="007D186A" w:rsidRPr="00553213" w:rsidRDefault="007D186A" w:rsidP="00964A52">
            <w:pPr>
              <w:rPr>
                <w:rFonts w:ascii="Arial" w:eastAsia="Arial" w:hAnsi="Arial" w:cs="Arial"/>
              </w:rPr>
            </w:pPr>
          </w:p>
          <w:p w14:paraId="1E6B9D6F" w14:textId="77777777" w:rsidR="007D186A" w:rsidRPr="00553213" w:rsidRDefault="007D186A" w:rsidP="00964A52">
            <w:pPr>
              <w:rPr>
                <w:rFonts w:ascii="Arial" w:eastAsia="Arial" w:hAnsi="Arial" w:cs="Arial"/>
              </w:rPr>
            </w:pPr>
          </w:p>
        </w:tc>
        <w:tc>
          <w:tcPr>
            <w:tcW w:w="1072" w:type="dxa"/>
          </w:tcPr>
          <w:p w14:paraId="21837894" w14:textId="77777777" w:rsidR="007D186A" w:rsidRPr="00553213" w:rsidRDefault="007D186A" w:rsidP="00964A52">
            <w:pPr>
              <w:rPr>
                <w:rFonts w:ascii="Arial" w:eastAsia="Arial" w:hAnsi="Arial" w:cs="Arial"/>
                <w:highlight w:val="yellow"/>
              </w:rPr>
            </w:pPr>
            <w:r w:rsidRPr="395D1716">
              <w:rPr>
                <w:rFonts w:ascii="Arial" w:eastAsia="Arial" w:hAnsi="Arial" w:cs="Arial"/>
                <w:highlight w:val="yellow"/>
              </w:rPr>
              <w:t xml:space="preserve"> Amber</w:t>
            </w:r>
          </w:p>
        </w:tc>
        <w:tc>
          <w:tcPr>
            <w:tcW w:w="1072" w:type="dxa"/>
          </w:tcPr>
          <w:p w14:paraId="4BB583A8" w14:textId="77777777" w:rsidR="007D186A" w:rsidRPr="00553213" w:rsidRDefault="007D186A" w:rsidP="00964A52">
            <w:pPr>
              <w:rPr>
                <w:rFonts w:ascii="Arial" w:eastAsia="Arial" w:hAnsi="Arial" w:cs="Arial"/>
                <w:highlight w:val="green"/>
              </w:rPr>
            </w:pPr>
            <w:r w:rsidRPr="395D1716">
              <w:rPr>
                <w:rFonts w:ascii="Arial" w:eastAsia="Arial" w:hAnsi="Arial" w:cs="Arial"/>
                <w:highlight w:val="green"/>
              </w:rPr>
              <w:t xml:space="preserve"> Green</w:t>
            </w:r>
          </w:p>
        </w:tc>
        <w:tc>
          <w:tcPr>
            <w:tcW w:w="1619" w:type="dxa"/>
          </w:tcPr>
          <w:p w14:paraId="0D889F39" w14:textId="77777777" w:rsidR="007D186A" w:rsidRPr="00553213" w:rsidRDefault="007D186A" w:rsidP="00964A52">
            <w:pPr>
              <w:rPr>
                <w:rFonts w:ascii="Arial" w:eastAsia="Arial" w:hAnsi="Arial" w:cs="Arial"/>
                <w:highlight w:val="green"/>
              </w:rPr>
            </w:pPr>
            <w:r w:rsidRPr="395D1716">
              <w:rPr>
                <w:rFonts w:ascii="Arial" w:eastAsia="Arial" w:hAnsi="Arial" w:cs="Arial"/>
                <w:highlight w:val="green"/>
              </w:rPr>
              <w:t>Green</w:t>
            </w:r>
          </w:p>
          <w:p w14:paraId="4D51035B" w14:textId="77777777" w:rsidR="007D186A" w:rsidRPr="00553213" w:rsidRDefault="007D186A" w:rsidP="00964A52">
            <w:pPr>
              <w:rPr>
                <w:rFonts w:ascii="Arial" w:eastAsia="Arial" w:hAnsi="Arial" w:cs="Arial"/>
              </w:rPr>
            </w:pPr>
            <w:r w:rsidRPr="395D1716">
              <w:rPr>
                <w:rFonts w:ascii="Arial" w:eastAsia="Arial" w:hAnsi="Arial" w:cs="Arial"/>
              </w:rPr>
              <w:t>7 staff have taken SPL from 2020 to 2022</w:t>
            </w:r>
          </w:p>
        </w:tc>
      </w:tr>
      <w:tr w:rsidR="007D186A" w:rsidRPr="00553213" w14:paraId="289B8A38" w14:textId="77777777" w:rsidTr="00964A52">
        <w:tc>
          <w:tcPr>
            <w:tcW w:w="1245" w:type="dxa"/>
          </w:tcPr>
          <w:p w14:paraId="23592C9C" w14:textId="77777777" w:rsidR="007D186A" w:rsidRPr="00553213" w:rsidRDefault="007D186A" w:rsidP="00964A52">
            <w:pPr>
              <w:rPr>
                <w:rFonts w:ascii="Arial" w:eastAsia="Arial" w:hAnsi="Arial" w:cs="Arial"/>
              </w:rPr>
            </w:pPr>
            <w:r w:rsidRPr="395D1716">
              <w:rPr>
                <w:rFonts w:ascii="Arial" w:eastAsia="Arial" w:hAnsi="Arial" w:cs="Arial"/>
              </w:rPr>
              <w:t>Increase understanding of impact of Furlough</w:t>
            </w:r>
          </w:p>
        </w:tc>
        <w:tc>
          <w:tcPr>
            <w:tcW w:w="2420" w:type="dxa"/>
          </w:tcPr>
          <w:p w14:paraId="2F110F66" w14:textId="77777777" w:rsidR="007D186A" w:rsidRDefault="007D186A" w:rsidP="00964A52">
            <w:pPr>
              <w:contextualSpacing/>
              <w:rPr>
                <w:rFonts w:ascii="Arial" w:eastAsia="Arial" w:hAnsi="Arial" w:cs="Arial"/>
              </w:rPr>
            </w:pPr>
            <w:r w:rsidRPr="395D1716">
              <w:rPr>
                <w:rFonts w:ascii="Arial" w:eastAsia="Arial" w:hAnsi="Arial" w:cs="Arial"/>
              </w:rPr>
              <w:t>5.4</w:t>
            </w:r>
          </w:p>
          <w:p w14:paraId="3C8894C5" w14:textId="77777777" w:rsidR="007D186A" w:rsidRPr="00553213" w:rsidRDefault="007D186A" w:rsidP="00964A52">
            <w:pPr>
              <w:pStyle w:val="ListParagraph"/>
              <w:numPr>
                <w:ilvl w:val="0"/>
                <w:numId w:val="0"/>
              </w:numPr>
              <w:spacing w:after="0"/>
              <w:contextualSpacing/>
              <w:rPr>
                <w:rFonts w:eastAsia="Arial"/>
                <w:sz w:val="20"/>
                <w:szCs w:val="20"/>
              </w:rPr>
            </w:pPr>
            <w:r w:rsidRPr="395D1716">
              <w:rPr>
                <w:rFonts w:eastAsia="Arial"/>
                <w:sz w:val="20"/>
                <w:szCs w:val="20"/>
              </w:rPr>
              <w:t>Gain feedback from staff who experienced furlough</w:t>
            </w:r>
          </w:p>
        </w:tc>
        <w:tc>
          <w:tcPr>
            <w:tcW w:w="2590" w:type="dxa"/>
          </w:tcPr>
          <w:p w14:paraId="5EC025CD" w14:textId="77777777" w:rsidR="007D186A" w:rsidRPr="00553213" w:rsidRDefault="007D186A" w:rsidP="00964A52">
            <w:pPr>
              <w:rPr>
                <w:rFonts w:ascii="Arial" w:eastAsia="Arial" w:hAnsi="Arial" w:cs="Arial"/>
                <w:b/>
                <w:bCs/>
              </w:rPr>
            </w:pPr>
            <w:r w:rsidRPr="395D1716">
              <w:rPr>
                <w:rFonts w:ascii="Arial" w:eastAsia="Arial" w:hAnsi="Arial" w:cs="Arial"/>
                <w:b/>
                <w:bCs/>
              </w:rPr>
              <w:t xml:space="preserve">Flexible WG </w:t>
            </w:r>
            <w:r w:rsidRPr="395D1716">
              <w:rPr>
                <w:rFonts w:ascii="Arial" w:eastAsia="Arial" w:hAnsi="Arial" w:cs="Arial"/>
              </w:rPr>
              <w:t>to lead a focus group to gather anonymised feedback about the furlough process (</w:t>
            </w:r>
            <w:r w:rsidRPr="395D1716">
              <w:rPr>
                <w:rFonts w:ascii="Arial" w:eastAsia="Arial" w:hAnsi="Arial" w:cs="Arial"/>
                <w:b/>
                <w:bCs/>
              </w:rPr>
              <w:t>2020-2021</w:t>
            </w:r>
            <w:r w:rsidRPr="395D1716">
              <w:rPr>
                <w:rFonts w:ascii="Arial" w:eastAsia="Arial" w:hAnsi="Arial" w:cs="Arial"/>
              </w:rPr>
              <w:t>)</w:t>
            </w:r>
          </w:p>
        </w:tc>
        <w:tc>
          <w:tcPr>
            <w:tcW w:w="2339" w:type="dxa"/>
          </w:tcPr>
          <w:p w14:paraId="0C771A51" w14:textId="77777777" w:rsidR="007D186A" w:rsidRPr="00553213" w:rsidRDefault="007D186A" w:rsidP="00964A52">
            <w:pPr>
              <w:rPr>
                <w:rFonts w:ascii="Arial" w:eastAsia="Arial" w:hAnsi="Arial" w:cs="Arial"/>
                <w:b/>
                <w:bCs/>
              </w:rPr>
            </w:pPr>
            <w:r w:rsidRPr="395D1716">
              <w:rPr>
                <w:rFonts w:ascii="Arial" w:eastAsia="Arial" w:hAnsi="Arial" w:cs="Arial"/>
                <w:b/>
                <w:bCs/>
              </w:rPr>
              <w:t xml:space="preserve">NEED: </w:t>
            </w:r>
            <w:r w:rsidRPr="395D1716">
              <w:rPr>
                <w:rFonts w:ascii="Arial" w:eastAsia="Arial" w:hAnsi="Arial" w:cs="Arial"/>
              </w:rPr>
              <w:t xml:space="preserve">Furlough was rapidly introduced by the government in response to the pandemic. We are keen to understand what the experience of </w:t>
            </w:r>
            <w:r w:rsidRPr="395D1716">
              <w:rPr>
                <w:rFonts w:ascii="Arial" w:eastAsia="Arial" w:hAnsi="Arial" w:cs="Arial"/>
              </w:rPr>
              <w:lastRenderedPageBreak/>
              <w:t>this was for those involved, and how we can use that information to improve future episodes of similar leave.</w:t>
            </w:r>
          </w:p>
        </w:tc>
        <w:tc>
          <w:tcPr>
            <w:tcW w:w="1591" w:type="dxa"/>
          </w:tcPr>
          <w:p w14:paraId="50395E08" w14:textId="77777777" w:rsidR="007D186A" w:rsidRPr="00553213" w:rsidRDefault="007D186A" w:rsidP="00964A52">
            <w:pPr>
              <w:rPr>
                <w:rFonts w:ascii="Arial" w:eastAsia="Arial" w:hAnsi="Arial" w:cs="Arial"/>
              </w:rPr>
            </w:pPr>
            <w:r w:rsidRPr="395D1716">
              <w:rPr>
                <w:rFonts w:ascii="Arial" w:eastAsia="Arial" w:hAnsi="Arial" w:cs="Arial"/>
              </w:rPr>
              <w:lastRenderedPageBreak/>
              <w:t>Feedback gathered from peers in department effected by scheme.</w:t>
            </w:r>
          </w:p>
        </w:tc>
        <w:tc>
          <w:tcPr>
            <w:tcW w:w="1072" w:type="dxa"/>
          </w:tcPr>
          <w:p w14:paraId="43D9331F" w14:textId="77777777" w:rsidR="007D186A" w:rsidRPr="00553213" w:rsidRDefault="007D186A" w:rsidP="00964A52">
            <w:pPr>
              <w:rPr>
                <w:rFonts w:ascii="Arial" w:eastAsia="Arial" w:hAnsi="Arial" w:cs="Arial"/>
                <w:highlight w:val="green"/>
              </w:rPr>
            </w:pPr>
            <w:r w:rsidRPr="395D1716">
              <w:rPr>
                <w:rFonts w:ascii="Arial" w:eastAsia="Arial" w:hAnsi="Arial" w:cs="Arial"/>
                <w:highlight w:val="green"/>
              </w:rPr>
              <w:t>Green</w:t>
            </w:r>
          </w:p>
        </w:tc>
        <w:tc>
          <w:tcPr>
            <w:tcW w:w="1072" w:type="dxa"/>
          </w:tcPr>
          <w:p w14:paraId="7E8AFA69" w14:textId="77777777" w:rsidR="007D186A" w:rsidRPr="00553213" w:rsidRDefault="007D186A" w:rsidP="00964A52">
            <w:pPr>
              <w:rPr>
                <w:rFonts w:ascii="Arial" w:eastAsia="Arial" w:hAnsi="Arial" w:cs="Arial"/>
                <w:highlight w:val="green"/>
              </w:rPr>
            </w:pPr>
            <w:r w:rsidRPr="395D1716">
              <w:rPr>
                <w:rFonts w:ascii="Arial" w:eastAsia="Arial" w:hAnsi="Arial" w:cs="Arial"/>
                <w:highlight w:val="green"/>
              </w:rPr>
              <w:t>Green</w:t>
            </w:r>
          </w:p>
        </w:tc>
        <w:tc>
          <w:tcPr>
            <w:tcW w:w="1619" w:type="dxa"/>
          </w:tcPr>
          <w:p w14:paraId="34B5794B" w14:textId="77777777" w:rsidR="007D186A" w:rsidRPr="00553213" w:rsidRDefault="007D186A" w:rsidP="00964A52">
            <w:pPr>
              <w:rPr>
                <w:rFonts w:ascii="Arial" w:eastAsia="Arial" w:hAnsi="Arial" w:cs="Arial"/>
                <w:highlight w:val="green"/>
              </w:rPr>
            </w:pPr>
            <w:r w:rsidRPr="395D1716">
              <w:rPr>
                <w:rFonts w:ascii="Arial" w:eastAsia="Arial" w:hAnsi="Arial" w:cs="Arial"/>
                <w:highlight w:val="green"/>
              </w:rPr>
              <w:t>Green</w:t>
            </w:r>
          </w:p>
          <w:p w14:paraId="30FB027F" w14:textId="77777777" w:rsidR="007D186A" w:rsidRPr="00553213" w:rsidRDefault="007D186A" w:rsidP="00964A52">
            <w:pPr>
              <w:rPr>
                <w:rFonts w:ascii="Arial" w:eastAsia="Arial" w:hAnsi="Arial" w:cs="Arial"/>
              </w:rPr>
            </w:pPr>
            <w:r w:rsidRPr="395D1716">
              <w:rPr>
                <w:rFonts w:ascii="Arial" w:eastAsia="Arial" w:hAnsi="Arial" w:cs="Arial"/>
              </w:rPr>
              <w:t xml:space="preserve">Focus group held in 2021 for staff who experienced furlough, with recommendations sent to </w:t>
            </w:r>
            <w:r w:rsidRPr="395D1716">
              <w:rPr>
                <w:rFonts w:ascii="Arial" w:eastAsia="Arial" w:hAnsi="Arial" w:cs="Arial"/>
              </w:rPr>
              <w:lastRenderedPageBreak/>
              <w:t>Departmental Manager and HR should furlough be repeated</w:t>
            </w:r>
          </w:p>
        </w:tc>
      </w:tr>
      <w:tr w:rsidR="007D186A" w:rsidRPr="00553213" w14:paraId="3DAA449A" w14:textId="77777777" w:rsidTr="00964A52">
        <w:tc>
          <w:tcPr>
            <w:tcW w:w="1245" w:type="dxa"/>
          </w:tcPr>
          <w:p w14:paraId="72125624" w14:textId="77777777" w:rsidR="007D186A" w:rsidRPr="00553213" w:rsidRDefault="007D186A" w:rsidP="00964A52">
            <w:pPr>
              <w:rPr>
                <w:rFonts w:ascii="Arial" w:eastAsia="Arial" w:hAnsi="Arial" w:cs="Arial"/>
              </w:rPr>
            </w:pPr>
            <w:r w:rsidRPr="395D1716">
              <w:rPr>
                <w:rFonts w:ascii="Arial" w:eastAsia="Arial" w:hAnsi="Arial" w:cs="Arial"/>
              </w:rPr>
              <w:lastRenderedPageBreak/>
              <w:t>Improve access to informal parental support</w:t>
            </w:r>
          </w:p>
        </w:tc>
        <w:tc>
          <w:tcPr>
            <w:tcW w:w="2420" w:type="dxa"/>
          </w:tcPr>
          <w:p w14:paraId="447F8E13" w14:textId="77777777" w:rsidR="007D186A" w:rsidRDefault="007D186A" w:rsidP="00964A52">
            <w:pPr>
              <w:contextualSpacing/>
              <w:rPr>
                <w:rFonts w:ascii="Arial" w:eastAsia="Arial" w:hAnsi="Arial" w:cs="Arial"/>
              </w:rPr>
            </w:pPr>
            <w:r w:rsidRPr="395D1716">
              <w:rPr>
                <w:rFonts w:ascii="Arial" w:eastAsia="Arial" w:hAnsi="Arial" w:cs="Arial"/>
              </w:rPr>
              <w:t>5.5</w:t>
            </w:r>
          </w:p>
          <w:p w14:paraId="6C7A576D" w14:textId="77777777" w:rsidR="007D186A" w:rsidRPr="00553213" w:rsidRDefault="007D186A" w:rsidP="00964A52">
            <w:pPr>
              <w:pStyle w:val="ListParagraph"/>
              <w:numPr>
                <w:ilvl w:val="0"/>
                <w:numId w:val="0"/>
              </w:numPr>
              <w:spacing w:after="0"/>
              <w:contextualSpacing/>
              <w:rPr>
                <w:rFonts w:eastAsia="Arial"/>
                <w:sz w:val="20"/>
                <w:szCs w:val="20"/>
              </w:rPr>
            </w:pPr>
            <w:r w:rsidRPr="395D1716">
              <w:rPr>
                <w:rFonts w:eastAsia="Arial"/>
                <w:sz w:val="20"/>
                <w:szCs w:val="20"/>
              </w:rPr>
              <w:t>Provide staff and students with access to volunteer members of department able to provide support</w:t>
            </w:r>
          </w:p>
        </w:tc>
        <w:tc>
          <w:tcPr>
            <w:tcW w:w="2590" w:type="dxa"/>
          </w:tcPr>
          <w:p w14:paraId="2C78D959" w14:textId="77777777" w:rsidR="007D186A" w:rsidRPr="00553213" w:rsidRDefault="007D186A" w:rsidP="00964A52">
            <w:pPr>
              <w:rPr>
                <w:rFonts w:ascii="Arial" w:eastAsia="Arial" w:hAnsi="Arial" w:cs="Arial"/>
                <w:b/>
                <w:bCs/>
              </w:rPr>
            </w:pPr>
            <w:r w:rsidRPr="395D1716">
              <w:rPr>
                <w:rFonts w:ascii="Arial" w:eastAsia="Arial" w:hAnsi="Arial" w:cs="Arial"/>
                <w:b/>
                <w:bCs/>
              </w:rPr>
              <w:t xml:space="preserve">Flexible WG </w:t>
            </w:r>
            <w:r w:rsidRPr="395D1716">
              <w:rPr>
                <w:rFonts w:ascii="Arial" w:eastAsia="Arial" w:hAnsi="Arial" w:cs="Arial"/>
              </w:rPr>
              <w:t>to support HR to co-ordinate liaison between supporting volunteers and individuals requesting support (</w:t>
            </w:r>
            <w:r w:rsidRPr="395D1716">
              <w:rPr>
                <w:rFonts w:ascii="Arial" w:eastAsia="Arial" w:hAnsi="Arial" w:cs="Arial"/>
                <w:b/>
                <w:bCs/>
              </w:rPr>
              <w:t>2021-2022</w:t>
            </w:r>
            <w:r w:rsidRPr="395D1716">
              <w:rPr>
                <w:rFonts w:ascii="Arial" w:eastAsia="Arial" w:hAnsi="Arial" w:cs="Arial"/>
              </w:rPr>
              <w:t>)</w:t>
            </w:r>
          </w:p>
        </w:tc>
        <w:tc>
          <w:tcPr>
            <w:tcW w:w="2339" w:type="dxa"/>
          </w:tcPr>
          <w:p w14:paraId="333702C6" w14:textId="77777777" w:rsidR="007D186A" w:rsidRPr="00553213" w:rsidRDefault="007D186A" w:rsidP="00964A52">
            <w:pPr>
              <w:rPr>
                <w:rFonts w:ascii="Arial" w:eastAsia="Arial" w:hAnsi="Arial" w:cs="Arial"/>
                <w:b/>
                <w:bCs/>
              </w:rPr>
            </w:pPr>
            <w:r w:rsidRPr="395D1716">
              <w:rPr>
                <w:rFonts w:ascii="Arial" w:eastAsia="Arial" w:hAnsi="Arial" w:cs="Arial"/>
                <w:b/>
                <w:bCs/>
              </w:rPr>
              <w:t xml:space="preserve">NEED: </w:t>
            </w:r>
            <w:r w:rsidRPr="395D1716">
              <w:rPr>
                <w:rFonts w:ascii="Arial" w:eastAsia="Arial" w:hAnsi="Arial" w:cs="Arial"/>
              </w:rPr>
              <w:t xml:space="preserve">HR has received requests from members of department seeking informal parental support (I.e. guidance on </w:t>
            </w:r>
            <w:proofErr w:type="gramStart"/>
            <w:r w:rsidRPr="395D1716">
              <w:rPr>
                <w:rFonts w:ascii="Arial" w:eastAsia="Arial" w:hAnsi="Arial" w:cs="Arial"/>
              </w:rPr>
              <w:t>local  nurseries</w:t>
            </w:r>
            <w:proofErr w:type="gramEnd"/>
            <w:r w:rsidRPr="395D1716">
              <w:rPr>
                <w:rFonts w:ascii="Arial" w:eastAsia="Arial" w:hAnsi="Arial" w:cs="Arial"/>
              </w:rPr>
              <w:t>, local parental groups).  This has increased during the period of pandemic-related remote working when opportunities for informal support are more limited</w:t>
            </w:r>
          </w:p>
        </w:tc>
        <w:tc>
          <w:tcPr>
            <w:tcW w:w="1591" w:type="dxa"/>
          </w:tcPr>
          <w:p w14:paraId="60723ECB" w14:textId="77777777" w:rsidR="007D186A" w:rsidRPr="00553213" w:rsidRDefault="007D186A" w:rsidP="00964A52">
            <w:pPr>
              <w:rPr>
                <w:rFonts w:ascii="Arial" w:eastAsia="Arial" w:hAnsi="Arial" w:cs="Arial"/>
                <w:highlight w:val="yellow"/>
              </w:rPr>
            </w:pPr>
            <w:r w:rsidRPr="395D1716">
              <w:rPr>
                <w:rFonts w:ascii="Arial" w:eastAsia="Arial" w:hAnsi="Arial" w:cs="Arial"/>
              </w:rPr>
              <w:t>Positive feedback from parents who have accessed peer support</w:t>
            </w:r>
          </w:p>
        </w:tc>
        <w:tc>
          <w:tcPr>
            <w:tcW w:w="1072" w:type="dxa"/>
          </w:tcPr>
          <w:p w14:paraId="19DFDBEC" w14:textId="77777777" w:rsidR="007D186A" w:rsidRPr="00553213" w:rsidRDefault="007D186A" w:rsidP="00964A52">
            <w:pPr>
              <w:rPr>
                <w:rFonts w:ascii="Arial" w:eastAsia="Arial" w:hAnsi="Arial" w:cs="Arial"/>
                <w:highlight w:val="yellow"/>
              </w:rPr>
            </w:pPr>
            <w:r w:rsidRPr="395D1716">
              <w:rPr>
                <w:rFonts w:ascii="Arial" w:eastAsia="Arial" w:hAnsi="Arial" w:cs="Arial"/>
                <w:highlight w:val="yellow"/>
              </w:rPr>
              <w:t>Amber</w:t>
            </w:r>
          </w:p>
        </w:tc>
        <w:tc>
          <w:tcPr>
            <w:tcW w:w="1072" w:type="dxa"/>
          </w:tcPr>
          <w:p w14:paraId="3C04AEF9" w14:textId="77777777" w:rsidR="007D186A" w:rsidRPr="00553213" w:rsidRDefault="007D186A" w:rsidP="00964A52">
            <w:pPr>
              <w:rPr>
                <w:rFonts w:ascii="Arial" w:eastAsia="Arial" w:hAnsi="Arial" w:cs="Arial"/>
                <w:highlight w:val="yellow"/>
              </w:rPr>
            </w:pPr>
            <w:r w:rsidRPr="395D1716">
              <w:rPr>
                <w:rFonts w:ascii="Arial" w:eastAsia="Arial" w:hAnsi="Arial" w:cs="Arial"/>
                <w:highlight w:val="yellow"/>
              </w:rPr>
              <w:t>Amber</w:t>
            </w:r>
          </w:p>
        </w:tc>
        <w:tc>
          <w:tcPr>
            <w:tcW w:w="1619" w:type="dxa"/>
          </w:tcPr>
          <w:p w14:paraId="1AB94FD0" w14:textId="77777777" w:rsidR="007D186A" w:rsidRPr="00553213" w:rsidRDefault="007D186A" w:rsidP="00964A52">
            <w:pPr>
              <w:rPr>
                <w:rFonts w:ascii="Arial" w:eastAsia="Arial" w:hAnsi="Arial" w:cs="Arial"/>
                <w:highlight w:val="green"/>
              </w:rPr>
            </w:pPr>
            <w:r w:rsidRPr="395D1716">
              <w:rPr>
                <w:rFonts w:ascii="Arial" w:eastAsia="Arial" w:hAnsi="Arial" w:cs="Arial"/>
                <w:highlight w:val="green"/>
              </w:rPr>
              <w:t>Green</w:t>
            </w:r>
          </w:p>
          <w:p w14:paraId="5237B1BB" w14:textId="77777777" w:rsidR="007D186A" w:rsidRPr="00553213" w:rsidRDefault="007D186A" w:rsidP="00964A52">
            <w:pPr>
              <w:rPr>
                <w:rFonts w:ascii="Arial" w:eastAsia="Arial" w:hAnsi="Arial" w:cs="Arial"/>
              </w:rPr>
            </w:pPr>
            <w:r w:rsidRPr="395D1716">
              <w:rPr>
                <w:rFonts w:ascii="Arial" w:eastAsia="Arial" w:hAnsi="Arial" w:cs="Arial"/>
              </w:rPr>
              <w:t>Peer support cafes have been run within the department allowing members of staff to meet informally and discuss caring issues.</w:t>
            </w:r>
          </w:p>
        </w:tc>
      </w:tr>
      <w:tr w:rsidR="007D186A" w:rsidRPr="00553213" w14:paraId="692E60C5" w14:textId="77777777" w:rsidTr="00964A52">
        <w:tc>
          <w:tcPr>
            <w:tcW w:w="1245" w:type="dxa"/>
          </w:tcPr>
          <w:p w14:paraId="4816907A" w14:textId="77777777" w:rsidR="007D186A" w:rsidRPr="00553213" w:rsidRDefault="007D186A" w:rsidP="00964A52">
            <w:pPr>
              <w:rPr>
                <w:rFonts w:ascii="Arial" w:eastAsia="Arial" w:hAnsi="Arial" w:cs="Arial"/>
              </w:rPr>
            </w:pPr>
            <w:r w:rsidRPr="395D1716">
              <w:rPr>
                <w:rFonts w:ascii="Arial" w:eastAsia="Arial" w:hAnsi="Arial" w:cs="Arial"/>
              </w:rPr>
              <w:t xml:space="preserve">Increase understanding of views of </w:t>
            </w:r>
            <w:proofErr w:type="spellStart"/>
            <w:r w:rsidRPr="395D1716">
              <w:rPr>
                <w:rFonts w:ascii="Arial" w:eastAsia="Arial" w:hAnsi="Arial" w:cs="Arial"/>
              </w:rPr>
              <w:t>DoP</w:t>
            </w:r>
            <w:proofErr w:type="spellEnd"/>
            <w:r w:rsidRPr="395D1716">
              <w:rPr>
                <w:rFonts w:ascii="Arial" w:eastAsia="Arial" w:hAnsi="Arial" w:cs="Arial"/>
              </w:rPr>
              <w:t xml:space="preserve"> research staff of all levels regarding part-time working</w:t>
            </w:r>
          </w:p>
        </w:tc>
        <w:tc>
          <w:tcPr>
            <w:tcW w:w="2420" w:type="dxa"/>
          </w:tcPr>
          <w:p w14:paraId="24B16B91" w14:textId="77777777" w:rsidR="007D186A" w:rsidRDefault="007D186A" w:rsidP="00964A52">
            <w:pPr>
              <w:contextualSpacing/>
              <w:rPr>
                <w:rFonts w:ascii="Arial" w:eastAsia="Arial" w:hAnsi="Arial" w:cs="Arial"/>
              </w:rPr>
            </w:pPr>
            <w:r w:rsidRPr="395D1716">
              <w:rPr>
                <w:rFonts w:ascii="Arial" w:eastAsia="Arial" w:hAnsi="Arial" w:cs="Arial"/>
              </w:rPr>
              <w:t>5.6</w:t>
            </w:r>
          </w:p>
          <w:p w14:paraId="45786BF2" w14:textId="77777777" w:rsidR="007D186A" w:rsidRPr="00553213" w:rsidRDefault="007D186A" w:rsidP="00964A52">
            <w:pPr>
              <w:pStyle w:val="ListParagraph"/>
              <w:numPr>
                <w:ilvl w:val="0"/>
                <w:numId w:val="0"/>
              </w:numPr>
              <w:spacing w:after="0"/>
              <w:contextualSpacing/>
              <w:rPr>
                <w:rFonts w:eastAsia="Arial"/>
                <w:sz w:val="20"/>
                <w:szCs w:val="20"/>
              </w:rPr>
            </w:pPr>
            <w:r w:rsidRPr="395D1716">
              <w:rPr>
                <w:rFonts w:eastAsia="Arial"/>
                <w:sz w:val="20"/>
                <w:szCs w:val="20"/>
              </w:rPr>
              <w:t xml:space="preserve">Gather views of </w:t>
            </w:r>
            <w:proofErr w:type="spellStart"/>
            <w:r w:rsidRPr="395D1716">
              <w:rPr>
                <w:rFonts w:eastAsia="Arial"/>
                <w:sz w:val="20"/>
                <w:szCs w:val="20"/>
              </w:rPr>
              <w:t>DoP</w:t>
            </w:r>
            <w:proofErr w:type="spellEnd"/>
            <w:r w:rsidRPr="395D1716">
              <w:rPr>
                <w:rFonts w:eastAsia="Arial"/>
                <w:sz w:val="20"/>
                <w:szCs w:val="20"/>
              </w:rPr>
              <w:t xml:space="preserve"> research staff regarding part-time working, using survey and/or focus group methodology to maximise breadth of data</w:t>
            </w:r>
          </w:p>
        </w:tc>
        <w:tc>
          <w:tcPr>
            <w:tcW w:w="2590" w:type="dxa"/>
          </w:tcPr>
          <w:p w14:paraId="37D20DB0" w14:textId="77777777" w:rsidR="007D186A" w:rsidRPr="00553213" w:rsidRDefault="007D186A" w:rsidP="00964A52">
            <w:pPr>
              <w:rPr>
                <w:rFonts w:ascii="Arial" w:eastAsia="Arial" w:hAnsi="Arial" w:cs="Arial"/>
              </w:rPr>
            </w:pPr>
            <w:r w:rsidRPr="395D1716">
              <w:rPr>
                <w:rFonts w:ascii="Arial" w:eastAsia="Arial" w:hAnsi="Arial" w:cs="Arial"/>
                <w:b/>
                <w:bCs/>
              </w:rPr>
              <w:t xml:space="preserve">Flexible WG </w:t>
            </w:r>
            <w:r w:rsidRPr="395D1716">
              <w:rPr>
                <w:rFonts w:ascii="Arial" w:eastAsia="Arial" w:hAnsi="Arial" w:cs="Arial"/>
              </w:rPr>
              <w:t xml:space="preserve">to assess results from the Divisional Staff Survey regarding experiences of those on part-time contracts. </w:t>
            </w:r>
          </w:p>
          <w:p w14:paraId="1063EC90" w14:textId="77777777" w:rsidR="007D186A" w:rsidRPr="00553213" w:rsidRDefault="007D186A" w:rsidP="00964A52">
            <w:pPr>
              <w:rPr>
                <w:rFonts w:ascii="Arial" w:eastAsia="Arial" w:hAnsi="Arial" w:cs="Arial"/>
              </w:rPr>
            </w:pPr>
            <w:r w:rsidRPr="395D1716">
              <w:rPr>
                <w:rFonts w:ascii="Arial" w:eastAsia="Arial" w:hAnsi="Arial" w:cs="Arial"/>
              </w:rPr>
              <w:t xml:space="preserve">To use these findings to consider undertaking a wider survey of </w:t>
            </w:r>
            <w:proofErr w:type="spellStart"/>
            <w:r w:rsidRPr="395D1716">
              <w:rPr>
                <w:rFonts w:ascii="Arial" w:eastAsia="Arial" w:hAnsi="Arial" w:cs="Arial"/>
              </w:rPr>
              <w:t>DoP</w:t>
            </w:r>
            <w:proofErr w:type="spellEnd"/>
            <w:r w:rsidRPr="395D1716">
              <w:rPr>
                <w:rFonts w:ascii="Arial" w:eastAsia="Arial" w:hAnsi="Arial" w:cs="Arial"/>
              </w:rPr>
              <w:t xml:space="preserve"> research staff to understand the positives and potential barriers to part-time working at all </w:t>
            </w:r>
            <w:r w:rsidRPr="395D1716">
              <w:rPr>
                <w:rFonts w:ascii="Arial" w:eastAsia="Arial" w:hAnsi="Arial" w:cs="Arial"/>
              </w:rPr>
              <w:lastRenderedPageBreak/>
              <w:t>levels on a departmental level.</w:t>
            </w:r>
          </w:p>
          <w:p w14:paraId="6476F8B2" w14:textId="77777777" w:rsidR="007D186A" w:rsidRPr="00553213" w:rsidRDefault="007D186A" w:rsidP="00964A52">
            <w:pPr>
              <w:rPr>
                <w:rFonts w:ascii="Arial" w:eastAsia="Arial" w:hAnsi="Arial" w:cs="Arial"/>
              </w:rPr>
            </w:pPr>
          </w:p>
          <w:p w14:paraId="432FC132" w14:textId="77777777" w:rsidR="007D186A" w:rsidRPr="00553213" w:rsidRDefault="007D186A" w:rsidP="00964A52">
            <w:pPr>
              <w:rPr>
                <w:rFonts w:ascii="Arial" w:eastAsia="Arial" w:hAnsi="Arial" w:cs="Arial"/>
                <w:b/>
                <w:bCs/>
              </w:rPr>
            </w:pPr>
            <w:r w:rsidRPr="395D1716">
              <w:rPr>
                <w:rFonts w:ascii="Arial" w:eastAsia="Arial" w:hAnsi="Arial" w:cs="Arial"/>
              </w:rPr>
              <w:t>This information will then guide suggest if undertaking a focus group to explore these views will be helpful, and if a particular staff group should be the attention of this (</w:t>
            </w:r>
            <w:r w:rsidRPr="395D1716">
              <w:rPr>
                <w:rFonts w:ascii="Arial" w:eastAsia="Arial" w:hAnsi="Arial" w:cs="Arial"/>
                <w:b/>
                <w:bCs/>
              </w:rPr>
              <w:t>2021-2022</w:t>
            </w:r>
            <w:r w:rsidRPr="395D1716">
              <w:rPr>
                <w:rFonts w:ascii="Arial" w:eastAsia="Arial" w:hAnsi="Arial" w:cs="Arial"/>
              </w:rPr>
              <w:t>)</w:t>
            </w:r>
          </w:p>
        </w:tc>
        <w:tc>
          <w:tcPr>
            <w:tcW w:w="2339" w:type="dxa"/>
          </w:tcPr>
          <w:p w14:paraId="1A1370A9" w14:textId="77777777" w:rsidR="007D186A" w:rsidRPr="00553213" w:rsidRDefault="007D186A" w:rsidP="00964A52">
            <w:pPr>
              <w:rPr>
                <w:rFonts w:ascii="Arial" w:eastAsia="Arial" w:hAnsi="Arial" w:cs="Arial"/>
                <w:b/>
                <w:bCs/>
              </w:rPr>
            </w:pPr>
            <w:r w:rsidRPr="395D1716">
              <w:rPr>
                <w:rFonts w:ascii="Arial" w:eastAsia="Arial" w:hAnsi="Arial" w:cs="Arial"/>
                <w:b/>
                <w:bCs/>
              </w:rPr>
              <w:lastRenderedPageBreak/>
              <w:t xml:space="preserve">NEED: </w:t>
            </w:r>
            <w:r w:rsidRPr="395D1716">
              <w:rPr>
                <w:rFonts w:ascii="Arial" w:eastAsia="Arial" w:hAnsi="Arial" w:cs="Arial"/>
              </w:rPr>
              <w:t xml:space="preserve">Part-time working is not proportionately spread across seniority in the </w:t>
            </w:r>
            <w:proofErr w:type="spellStart"/>
            <w:r w:rsidRPr="395D1716">
              <w:rPr>
                <w:rFonts w:ascii="Arial" w:eastAsia="Arial" w:hAnsi="Arial" w:cs="Arial"/>
              </w:rPr>
              <w:t>DoP</w:t>
            </w:r>
            <w:proofErr w:type="spellEnd"/>
            <w:r w:rsidRPr="395D1716">
              <w:rPr>
                <w:rFonts w:ascii="Arial" w:eastAsia="Arial" w:hAnsi="Arial" w:cs="Arial"/>
              </w:rPr>
              <w:t>. It is important to understand what positives exist for those who are currently part-time and if any systemic barriers exist, or are perceived to exist, for those considering part-time working.</w:t>
            </w:r>
          </w:p>
        </w:tc>
        <w:tc>
          <w:tcPr>
            <w:tcW w:w="1591" w:type="dxa"/>
          </w:tcPr>
          <w:p w14:paraId="76D5C088" w14:textId="77777777" w:rsidR="007D186A" w:rsidRPr="00553213" w:rsidRDefault="007D186A" w:rsidP="00964A52">
            <w:pPr>
              <w:rPr>
                <w:rFonts w:ascii="Arial" w:eastAsia="Arial" w:hAnsi="Arial" w:cs="Arial"/>
              </w:rPr>
            </w:pPr>
            <w:r w:rsidRPr="395D1716">
              <w:rPr>
                <w:rFonts w:ascii="Arial" w:eastAsia="Arial" w:hAnsi="Arial" w:cs="Arial"/>
              </w:rPr>
              <w:t>Assess results from the Divisional Staff Survey for those on part-time contracts vs full-time contracts</w:t>
            </w:r>
          </w:p>
          <w:p w14:paraId="01482A01" w14:textId="77777777" w:rsidR="007D186A" w:rsidRPr="00553213" w:rsidRDefault="007D186A" w:rsidP="00964A52">
            <w:pPr>
              <w:rPr>
                <w:rFonts w:ascii="Arial" w:eastAsia="Arial" w:hAnsi="Arial" w:cs="Arial"/>
              </w:rPr>
            </w:pPr>
          </w:p>
          <w:p w14:paraId="488020EF" w14:textId="77777777" w:rsidR="007D186A" w:rsidRPr="00553213" w:rsidRDefault="007D186A" w:rsidP="00964A52">
            <w:pPr>
              <w:rPr>
                <w:rFonts w:ascii="Arial" w:eastAsia="Arial" w:hAnsi="Arial" w:cs="Arial"/>
              </w:rPr>
            </w:pPr>
            <w:r w:rsidRPr="395D1716">
              <w:rPr>
                <w:rFonts w:ascii="Arial" w:eastAsia="Arial" w:hAnsi="Arial" w:cs="Arial"/>
              </w:rPr>
              <w:t xml:space="preserve">Consider appropriate target for focus group as required to </w:t>
            </w:r>
            <w:r w:rsidRPr="395D1716">
              <w:rPr>
                <w:rFonts w:ascii="Arial" w:eastAsia="Arial" w:hAnsi="Arial" w:cs="Arial"/>
              </w:rPr>
              <w:lastRenderedPageBreak/>
              <w:t>explore issues for part-time working</w:t>
            </w:r>
          </w:p>
          <w:p w14:paraId="767C4FFB" w14:textId="77777777" w:rsidR="007D186A" w:rsidRPr="00553213" w:rsidRDefault="007D186A" w:rsidP="00964A52">
            <w:pPr>
              <w:rPr>
                <w:rFonts w:ascii="Arial" w:eastAsia="Arial" w:hAnsi="Arial" w:cs="Arial"/>
              </w:rPr>
            </w:pPr>
          </w:p>
          <w:p w14:paraId="1A154FB7" w14:textId="77777777" w:rsidR="007D186A" w:rsidRPr="00553213" w:rsidRDefault="007D186A" w:rsidP="00964A52">
            <w:pPr>
              <w:rPr>
                <w:rFonts w:ascii="Arial" w:eastAsia="Arial" w:hAnsi="Arial" w:cs="Arial"/>
              </w:rPr>
            </w:pPr>
            <w:r w:rsidRPr="395D1716">
              <w:rPr>
                <w:rFonts w:ascii="Arial" w:eastAsia="Arial" w:hAnsi="Arial" w:cs="Arial"/>
              </w:rPr>
              <w:t>Use these outputs to help direct focused supportive initiatives towards those who are and wish to be part-time</w:t>
            </w:r>
          </w:p>
          <w:p w14:paraId="3E9FD8F3" w14:textId="77777777" w:rsidR="007D186A" w:rsidRPr="00553213" w:rsidRDefault="007D186A" w:rsidP="00964A52">
            <w:pPr>
              <w:rPr>
                <w:rFonts w:ascii="Arial" w:eastAsia="Arial" w:hAnsi="Arial" w:cs="Arial"/>
              </w:rPr>
            </w:pPr>
          </w:p>
        </w:tc>
        <w:tc>
          <w:tcPr>
            <w:tcW w:w="1072" w:type="dxa"/>
          </w:tcPr>
          <w:p w14:paraId="1552C855" w14:textId="77777777" w:rsidR="007D186A" w:rsidRPr="00553213" w:rsidRDefault="007D186A" w:rsidP="00964A52">
            <w:pPr>
              <w:rPr>
                <w:rFonts w:ascii="Arial" w:eastAsia="Arial" w:hAnsi="Arial" w:cs="Arial"/>
                <w:highlight w:val="yellow"/>
              </w:rPr>
            </w:pPr>
            <w:r w:rsidRPr="395D1716">
              <w:rPr>
                <w:rFonts w:ascii="Arial" w:eastAsia="Arial" w:hAnsi="Arial" w:cs="Arial"/>
                <w:highlight w:val="yellow"/>
              </w:rPr>
              <w:lastRenderedPageBreak/>
              <w:t>Amber</w:t>
            </w:r>
          </w:p>
        </w:tc>
        <w:tc>
          <w:tcPr>
            <w:tcW w:w="1072" w:type="dxa"/>
          </w:tcPr>
          <w:p w14:paraId="23DC277E" w14:textId="77777777" w:rsidR="007D186A" w:rsidRDefault="007D186A" w:rsidP="00964A52">
            <w:pPr>
              <w:rPr>
                <w:rFonts w:ascii="Arial" w:eastAsia="Arial" w:hAnsi="Arial" w:cs="Arial"/>
                <w:highlight w:val="green"/>
              </w:rPr>
            </w:pPr>
            <w:r w:rsidRPr="395D1716">
              <w:rPr>
                <w:rFonts w:ascii="Arial" w:eastAsia="Arial" w:hAnsi="Arial" w:cs="Arial"/>
                <w:highlight w:val="green"/>
              </w:rPr>
              <w:t>Green</w:t>
            </w:r>
          </w:p>
          <w:p w14:paraId="4FE3D29B" w14:textId="77777777" w:rsidR="007D186A" w:rsidRDefault="007D186A" w:rsidP="00964A52">
            <w:pPr>
              <w:rPr>
                <w:rFonts w:ascii="Arial" w:eastAsia="Arial" w:hAnsi="Arial" w:cs="Arial"/>
                <w:highlight w:val="green"/>
              </w:rPr>
            </w:pPr>
          </w:p>
          <w:p w14:paraId="7213693C" w14:textId="77777777" w:rsidR="007D186A" w:rsidRDefault="007D186A" w:rsidP="00964A52">
            <w:pPr>
              <w:rPr>
                <w:rFonts w:ascii="Arial" w:eastAsia="Arial" w:hAnsi="Arial" w:cs="Arial"/>
                <w:highlight w:val="green"/>
              </w:rPr>
            </w:pPr>
          </w:p>
          <w:p w14:paraId="6DB91655" w14:textId="77777777" w:rsidR="007D186A" w:rsidRDefault="007D186A" w:rsidP="00964A52">
            <w:pPr>
              <w:rPr>
                <w:rFonts w:ascii="Arial" w:eastAsia="Arial" w:hAnsi="Arial" w:cs="Arial"/>
                <w:highlight w:val="green"/>
              </w:rPr>
            </w:pPr>
          </w:p>
          <w:p w14:paraId="709ABEAD" w14:textId="77777777" w:rsidR="007D186A" w:rsidRDefault="007D186A" w:rsidP="00964A52">
            <w:pPr>
              <w:rPr>
                <w:rFonts w:ascii="Arial" w:eastAsia="Arial" w:hAnsi="Arial" w:cs="Arial"/>
                <w:highlight w:val="green"/>
              </w:rPr>
            </w:pPr>
          </w:p>
          <w:p w14:paraId="7B91E02A" w14:textId="77777777" w:rsidR="007D186A" w:rsidRDefault="007D186A" w:rsidP="00964A52">
            <w:pPr>
              <w:rPr>
                <w:rFonts w:ascii="Arial" w:eastAsia="Arial" w:hAnsi="Arial" w:cs="Arial"/>
                <w:highlight w:val="green"/>
              </w:rPr>
            </w:pPr>
          </w:p>
          <w:p w14:paraId="2651AC10" w14:textId="77777777" w:rsidR="007D186A" w:rsidRDefault="007D186A" w:rsidP="00964A52">
            <w:pPr>
              <w:rPr>
                <w:rFonts w:ascii="Arial" w:eastAsia="Arial" w:hAnsi="Arial" w:cs="Arial"/>
                <w:highlight w:val="green"/>
              </w:rPr>
            </w:pPr>
          </w:p>
          <w:p w14:paraId="26429E95" w14:textId="77777777" w:rsidR="007D186A" w:rsidRDefault="007D186A" w:rsidP="00964A52">
            <w:pPr>
              <w:rPr>
                <w:rFonts w:ascii="Arial" w:eastAsia="Arial" w:hAnsi="Arial" w:cs="Arial"/>
                <w:highlight w:val="green"/>
              </w:rPr>
            </w:pPr>
          </w:p>
          <w:p w14:paraId="64CA7984" w14:textId="77777777" w:rsidR="007D186A" w:rsidRDefault="007D186A" w:rsidP="00964A52">
            <w:pPr>
              <w:rPr>
                <w:rFonts w:ascii="Arial" w:eastAsia="Arial" w:hAnsi="Arial" w:cs="Arial"/>
                <w:highlight w:val="green"/>
              </w:rPr>
            </w:pPr>
          </w:p>
          <w:p w14:paraId="46A4B06B" w14:textId="77777777" w:rsidR="007D186A" w:rsidRPr="00553213" w:rsidRDefault="007D186A" w:rsidP="00964A52">
            <w:pPr>
              <w:rPr>
                <w:rFonts w:ascii="Arial" w:eastAsia="Arial" w:hAnsi="Arial" w:cs="Arial"/>
                <w:highlight w:val="yellow"/>
              </w:rPr>
            </w:pPr>
          </w:p>
        </w:tc>
        <w:tc>
          <w:tcPr>
            <w:tcW w:w="1619" w:type="dxa"/>
          </w:tcPr>
          <w:p w14:paraId="3710CF30" w14:textId="77777777" w:rsidR="007D186A" w:rsidRPr="00253252" w:rsidRDefault="007D186A" w:rsidP="00964A52">
            <w:pPr>
              <w:rPr>
                <w:rFonts w:ascii="Arial" w:eastAsia="Arial" w:hAnsi="Arial" w:cs="Arial"/>
                <w:highlight w:val="green"/>
              </w:rPr>
            </w:pPr>
            <w:r w:rsidRPr="395D1716">
              <w:rPr>
                <w:rFonts w:ascii="Arial" w:eastAsia="Arial" w:hAnsi="Arial" w:cs="Arial"/>
                <w:highlight w:val="green"/>
              </w:rPr>
              <w:t>Green</w:t>
            </w:r>
          </w:p>
          <w:p w14:paraId="1AE947DF" w14:textId="77777777" w:rsidR="007D186A" w:rsidRDefault="007D186A" w:rsidP="00964A52">
            <w:pPr>
              <w:rPr>
                <w:rFonts w:ascii="Arial" w:eastAsia="Arial" w:hAnsi="Arial" w:cs="Arial"/>
                <w:highlight w:val="yellow"/>
              </w:rPr>
            </w:pPr>
          </w:p>
          <w:p w14:paraId="0276EAEA" w14:textId="77777777" w:rsidR="007D186A" w:rsidRDefault="007D186A" w:rsidP="00964A52">
            <w:pPr>
              <w:rPr>
                <w:rFonts w:ascii="Arial" w:eastAsia="Arial" w:hAnsi="Arial" w:cs="Arial"/>
                <w:highlight w:val="yellow"/>
              </w:rPr>
            </w:pPr>
          </w:p>
          <w:p w14:paraId="271ECFA0" w14:textId="77777777" w:rsidR="007D186A" w:rsidRDefault="007D186A" w:rsidP="00964A52">
            <w:pPr>
              <w:rPr>
                <w:rFonts w:ascii="Arial" w:eastAsia="Arial" w:hAnsi="Arial" w:cs="Arial"/>
                <w:highlight w:val="yellow"/>
              </w:rPr>
            </w:pPr>
          </w:p>
          <w:p w14:paraId="641004F1" w14:textId="77777777" w:rsidR="007D186A" w:rsidRDefault="007D186A" w:rsidP="00964A52">
            <w:pPr>
              <w:rPr>
                <w:rFonts w:ascii="Arial" w:eastAsia="Arial" w:hAnsi="Arial" w:cs="Arial"/>
                <w:highlight w:val="yellow"/>
              </w:rPr>
            </w:pPr>
          </w:p>
          <w:p w14:paraId="559A7DE5" w14:textId="77777777" w:rsidR="007D186A" w:rsidRDefault="007D186A" w:rsidP="00964A52">
            <w:pPr>
              <w:rPr>
                <w:rFonts w:ascii="Arial" w:eastAsia="Arial" w:hAnsi="Arial" w:cs="Arial"/>
                <w:highlight w:val="yellow"/>
              </w:rPr>
            </w:pPr>
          </w:p>
          <w:p w14:paraId="22DCAD0F" w14:textId="77777777" w:rsidR="007D186A" w:rsidRDefault="007D186A" w:rsidP="00964A52">
            <w:pPr>
              <w:rPr>
                <w:rFonts w:ascii="Arial" w:eastAsia="Arial" w:hAnsi="Arial" w:cs="Arial"/>
                <w:highlight w:val="yellow"/>
              </w:rPr>
            </w:pPr>
          </w:p>
          <w:p w14:paraId="06E7DD63" w14:textId="77777777" w:rsidR="007D186A" w:rsidRDefault="007D186A" w:rsidP="00964A52">
            <w:pPr>
              <w:rPr>
                <w:rFonts w:ascii="Arial" w:eastAsia="Arial" w:hAnsi="Arial" w:cs="Arial"/>
                <w:highlight w:val="yellow"/>
              </w:rPr>
            </w:pPr>
          </w:p>
          <w:p w14:paraId="0824D6A4" w14:textId="77777777" w:rsidR="007D186A" w:rsidRDefault="007D186A" w:rsidP="00964A52">
            <w:pPr>
              <w:rPr>
                <w:rFonts w:ascii="Arial" w:eastAsia="Arial" w:hAnsi="Arial" w:cs="Arial"/>
                <w:highlight w:val="yellow"/>
              </w:rPr>
            </w:pPr>
          </w:p>
          <w:p w14:paraId="084B037C" w14:textId="77777777" w:rsidR="007D186A" w:rsidRPr="00253252" w:rsidRDefault="007D186A" w:rsidP="00964A52">
            <w:pPr>
              <w:rPr>
                <w:rFonts w:ascii="Arial" w:eastAsia="Arial" w:hAnsi="Arial" w:cs="Arial"/>
                <w:highlight w:val="green"/>
              </w:rPr>
            </w:pPr>
            <w:r w:rsidRPr="395D1716">
              <w:rPr>
                <w:rFonts w:ascii="Arial" w:eastAsia="Arial" w:hAnsi="Arial" w:cs="Arial"/>
                <w:highlight w:val="green"/>
              </w:rPr>
              <w:t>Green</w:t>
            </w:r>
          </w:p>
          <w:p w14:paraId="40D15E79" w14:textId="77777777" w:rsidR="007D186A" w:rsidRDefault="007D186A" w:rsidP="00964A52">
            <w:pPr>
              <w:spacing w:line="259" w:lineRule="auto"/>
              <w:rPr>
                <w:rFonts w:ascii="Arial" w:eastAsia="Arial" w:hAnsi="Arial" w:cs="Arial"/>
              </w:rPr>
            </w:pPr>
            <w:r w:rsidRPr="395D1716">
              <w:rPr>
                <w:rFonts w:ascii="Arial" w:eastAsia="Arial" w:hAnsi="Arial" w:cs="Arial"/>
              </w:rPr>
              <w:t>Feedback has been gained through a part-</w:t>
            </w:r>
            <w:r w:rsidRPr="395D1716">
              <w:rPr>
                <w:rFonts w:ascii="Arial" w:eastAsia="Arial" w:hAnsi="Arial" w:cs="Arial"/>
              </w:rPr>
              <w:lastRenderedPageBreak/>
              <w:t>time café discussion format (January 2024).</w:t>
            </w:r>
          </w:p>
          <w:p w14:paraId="3B222B2A" w14:textId="77777777" w:rsidR="007D186A" w:rsidRDefault="007D186A" w:rsidP="00964A52">
            <w:pPr>
              <w:spacing w:line="259" w:lineRule="auto"/>
              <w:rPr>
                <w:rFonts w:ascii="Arial" w:eastAsia="Arial" w:hAnsi="Arial" w:cs="Arial"/>
              </w:rPr>
            </w:pPr>
          </w:p>
          <w:p w14:paraId="28DEB09E" w14:textId="77777777" w:rsidR="007D186A" w:rsidRDefault="007D186A" w:rsidP="00964A52">
            <w:pPr>
              <w:spacing w:line="259" w:lineRule="auto"/>
              <w:rPr>
                <w:rFonts w:ascii="Arial" w:eastAsia="Arial" w:hAnsi="Arial" w:cs="Arial"/>
              </w:rPr>
            </w:pPr>
          </w:p>
          <w:p w14:paraId="022A6662" w14:textId="77777777" w:rsidR="007D186A" w:rsidRDefault="007D186A" w:rsidP="00964A52">
            <w:pPr>
              <w:spacing w:line="259" w:lineRule="auto"/>
              <w:rPr>
                <w:rFonts w:ascii="Arial" w:eastAsia="Arial" w:hAnsi="Arial" w:cs="Arial"/>
              </w:rPr>
            </w:pPr>
          </w:p>
          <w:p w14:paraId="2FA66DEE" w14:textId="77777777" w:rsidR="007D186A" w:rsidRDefault="007D186A" w:rsidP="00964A52">
            <w:pPr>
              <w:spacing w:line="259" w:lineRule="auto"/>
              <w:rPr>
                <w:rFonts w:ascii="Arial" w:eastAsia="Arial" w:hAnsi="Arial" w:cs="Arial"/>
              </w:rPr>
            </w:pPr>
          </w:p>
          <w:p w14:paraId="1ED42360" w14:textId="77777777" w:rsidR="007D186A" w:rsidRDefault="007D186A" w:rsidP="00964A52">
            <w:pPr>
              <w:spacing w:line="259" w:lineRule="auto"/>
              <w:rPr>
                <w:rFonts w:ascii="Arial" w:eastAsia="Arial" w:hAnsi="Arial" w:cs="Arial"/>
              </w:rPr>
            </w:pPr>
            <w:r w:rsidRPr="395D1716">
              <w:rPr>
                <w:rFonts w:ascii="Arial" w:eastAsia="Arial" w:hAnsi="Arial" w:cs="Arial"/>
                <w:highlight w:val="green"/>
              </w:rPr>
              <w:t>Green</w:t>
            </w:r>
          </w:p>
          <w:p w14:paraId="4B5DD12C" w14:textId="77777777" w:rsidR="007D186A" w:rsidRPr="00553213" w:rsidRDefault="007D186A" w:rsidP="00964A52">
            <w:pPr>
              <w:spacing w:line="259" w:lineRule="auto"/>
              <w:rPr>
                <w:rFonts w:ascii="Arial" w:eastAsia="Arial" w:hAnsi="Arial" w:cs="Arial"/>
              </w:rPr>
            </w:pPr>
            <w:r w:rsidRPr="395D1716">
              <w:rPr>
                <w:rFonts w:ascii="Arial" w:eastAsia="Arial" w:hAnsi="Arial" w:cs="Arial"/>
              </w:rPr>
              <w:t>Summary of resources for PT staff circulated during AS theme month</w:t>
            </w:r>
          </w:p>
        </w:tc>
      </w:tr>
    </w:tbl>
    <w:p w14:paraId="334352F6" w14:textId="77777777" w:rsidR="007D186A" w:rsidRDefault="007D186A" w:rsidP="007D186A">
      <w:pPr>
        <w:rPr>
          <w:rFonts w:ascii="Arial" w:eastAsia="Arial" w:hAnsi="Arial" w:cs="Arial"/>
          <w:b/>
          <w:bCs/>
          <w:sz w:val="20"/>
          <w:szCs w:val="20"/>
        </w:rPr>
      </w:pPr>
    </w:p>
    <w:p w14:paraId="38D288B3" w14:textId="77777777" w:rsidR="007D186A" w:rsidRPr="00553213" w:rsidRDefault="007D186A" w:rsidP="0080358E">
      <w:pPr>
        <w:pStyle w:val="Heading3"/>
      </w:pPr>
      <w:r w:rsidRPr="395D1716">
        <w:t>Theme 6: Improve workplace organisation and culture</w:t>
      </w:r>
    </w:p>
    <w:p w14:paraId="7FD312FD" w14:textId="77777777" w:rsidR="007D186A" w:rsidRPr="0071243B" w:rsidRDefault="007D186A" w:rsidP="007D186A">
      <w:pPr>
        <w:rPr>
          <w:rFonts w:ascii="Arial" w:eastAsia="Arial" w:hAnsi="Arial" w:cs="Arial"/>
          <w:sz w:val="20"/>
          <w:szCs w:val="20"/>
        </w:rPr>
      </w:pPr>
    </w:p>
    <w:tbl>
      <w:tblPr>
        <w:tblStyle w:val="TableGrid"/>
        <w:tblW w:w="13948" w:type="dxa"/>
        <w:tblLook w:val="04A0" w:firstRow="1" w:lastRow="0" w:firstColumn="1" w:lastColumn="0" w:noHBand="0" w:noVBand="1"/>
        <w:tblCaption w:val="Athena SWAN action plan - Improving workplace culture"/>
      </w:tblPr>
      <w:tblGrid>
        <w:gridCol w:w="1439"/>
        <w:gridCol w:w="1985"/>
        <w:gridCol w:w="2077"/>
        <w:gridCol w:w="2254"/>
        <w:gridCol w:w="1906"/>
        <w:gridCol w:w="1008"/>
        <w:gridCol w:w="1272"/>
        <w:gridCol w:w="2007"/>
      </w:tblGrid>
      <w:tr w:rsidR="007D186A" w:rsidRPr="00D75B88" w14:paraId="7AD00CFA" w14:textId="77777777" w:rsidTr="00964A52">
        <w:trPr>
          <w:tblHeader/>
        </w:trPr>
        <w:tc>
          <w:tcPr>
            <w:tcW w:w="1170" w:type="dxa"/>
            <w:shd w:val="clear" w:color="auto" w:fill="A5A5A5" w:themeFill="accent3"/>
          </w:tcPr>
          <w:p w14:paraId="5F8C7D8D" w14:textId="77777777" w:rsidR="007D186A" w:rsidRPr="00553213" w:rsidRDefault="007D186A" w:rsidP="00964A52">
            <w:pPr>
              <w:rPr>
                <w:rFonts w:ascii="Arial" w:eastAsia="Arial" w:hAnsi="Arial" w:cs="Arial"/>
                <w:b/>
                <w:bCs/>
              </w:rPr>
            </w:pPr>
            <w:r w:rsidRPr="395D1716">
              <w:rPr>
                <w:rFonts w:ascii="Arial" w:eastAsia="Arial" w:hAnsi="Arial" w:cs="Arial"/>
                <w:b/>
                <w:bCs/>
              </w:rPr>
              <w:t>Objective</w:t>
            </w:r>
          </w:p>
        </w:tc>
        <w:tc>
          <w:tcPr>
            <w:tcW w:w="2440" w:type="dxa"/>
            <w:shd w:val="clear" w:color="auto" w:fill="A5A5A5" w:themeFill="accent3"/>
          </w:tcPr>
          <w:p w14:paraId="2BB97DFD" w14:textId="4F12B4D2" w:rsidR="007D186A" w:rsidRPr="00553213" w:rsidRDefault="009352AF" w:rsidP="00964A52">
            <w:pPr>
              <w:rPr>
                <w:rFonts w:ascii="Arial" w:eastAsia="Arial" w:hAnsi="Arial" w:cs="Arial"/>
                <w:b/>
                <w:bCs/>
              </w:rPr>
            </w:pPr>
            <w:r>
              <w:rPr>
                <w:rFonts w:ascii="Arial" w:eastAsia="Arial" w:hAnsi="Arial" w:cs="Arial"/>
                <w:b/>
                <w:bCs/>
              </w:rPr>
              <w:t>Actions 2018-2023</w:t>
            </w:r>
          </w:p>
          <w:p w14:paraId="06231EBE" w14:textId="77777777" w:rsidR="007D186A" w:rsidRPr="00553213" w:rsidRDefault="007D186A" w:rsidP="00964A52">
            <w:pPr>
              <w:rPr>
                <w:rFonts w:ascii="Arial" w:eastAsia="Arial" w:hAnsi="Arial" w:cs="Arial"/>
              </w:rPr>
            </w:pPr>
          </w:p>
        </w:tc>
        <w:tc>
          <w:tcPr>
            <w:tcW w:w="2594" w:type="dxa"/>
            <w:shd w:val="clear" w:color="auto" w:fill="A5A5A5" w:themeFill="accent3"/>
          </w:tcPr>
          <w:p w14:paraId="0C5F0B9C" w14:textId="77777777" w:rsidR="007D186A" w:rsidRPr="00553213" w:rsidRDefault="007D186A" w:rsidP="00964A52">
            <w:pPr>
              <w:rPr>
                <w:rFonts w:ascii="Arial" w:eastAsia="Arial" w:hAnsi="Arial" w:cs="Arial"/>
              </w:rPr>
            </w:pPr>
            <w:r w:rsidRPr="395D1716">
              <w:rPr>
                <w:rFonts w:ascii="Arial" w:eastAsia="Arial" w:hAnsi="Arial" w:cs="Arial"/>
                <w:b/>
                <w:bCs/>
              </w:rPr>
              <w:t>Specific tasks, person responsible and timescale</w:t>
            </w:r>
          </w:p>
        </w:tc>
        <w:tc>
          <w:tcPr>
            <w:tcW w:w="2269" w:type="dxa"/>
            <w:shd w:val="clear" w:color="auto" w:fill="A5A5A5" w:themeFill="accent3"/>
          </w:tcPr>
          <w:p w14:paraId="354D1612" w14:textId="77777777" w:rsidR="007D186A" w:rsidRPr="00553213" w:rsidRDefault="007D186A" w:rsidP="00964A52">
            <w:pPr>
              <w:rPr>
                <w:rFonts w:ascii="Arial" w:eastAsia="Arial" w:hAnsi="Arial" w:cs="Arial"/>
              </w:rPr>
            </w:pPr>
            <w:r w:rsidRPr="395D1716">
              <w:rPr>
                <w:rFonts w:ascii="Arial" w:eastAsia="Arial" w:hAnsi="Arial" w:cs="Arial"/>
                <w:b/>
                <w:bCs/>
              </w:rPr>
              <w:t>Justification</w:t>
            </w:r>
          </w:p>
        </w:tc>
        <w:tc>
          <w:tcPr>
            <w:tcW w:w="1515" w:type="dxa"/>
            <w:shd w:val="clear" w:color="auto" w:fill="A5A5A5" w:themeFill="accent3"/>
          </w:tcPr>
          <w:p w14:paraId="6954856E" w14:textId="77777777" w:rsidR="007D186A" w:rsidRPr="00553213" w:rsidRDefault="007D186A" w:rsidP="00964A52">
            <w:pPr>
              <w:rPr>
                <w:rFonts w:ascii="Arial" w:eastAsia="Arial" w:hAnsi="Arial" w:cs="Arial"/>
              </w:rPr>
            </w:pPr>
            <w:r w:rsidRPr="395D1716">
              <w:rPr>
                <w:rFonts w:ascii="Arial" w:eastAsia="Arial" w:hAnsi="Arial" w:cs="Arial"/>
                <w:b/>
                <w:bCs/>
              </w:rPr>
              <w:t>Success measure</w:t>
            </w:r>
          </w:p>
        </w:tc>
        <w:tc>
          <w:tcPr>
            <w:tcW w:w="1185" w:type="dxa"/>
            <w:shd w:val="clear" w:color="auto" w:fill="A5A5A5" w:themeFill="accent3"/>
          </w:tcPr>
          <w:p w14:paraId="6A8FC571" w14:textId="77777777" w:rsidR="007D186A" w:rsidRPr="00553213" w:rsidRDefault="007D186A" w:rsidP="00964A52">
            <w:pPr>
              <w:rPr>
                <w:rFonts w:ascii="Arial" w:eastAsia="Arial" w:hAnsi="Arial" w:cs="Arial"/>
                <w:b/>
                <w:bCs/>
              </w:rPr>
            </w:pPr>
            <w:r w:rsidRPr="395D1716">
              <w:rPr>
                <w:rFonts w:ascii="Arial" w:eastAsia="Arial" w:hAnsi="Arial" w:cs="Arial"/>
                <w:b/>
                <w:bCs/>
              </w:rPr>
              <w:t xml:space="preserve"> 2020 review</w:t>
            </w:r>
          </w:p>
        </w:tc>
        <w:tc>
          <w:tcPr>
            <w:tcW w:w="1076" w:type="dxa"/>
            <w:shd w:val="clear" w:color="auto" w:fill="A5A5A5" w:themeFill="accent3"/>
          </w:tcPr>
          <w:p w14:paraId="28968341" w14:textId="77777777" w:rsidR="007D186A" w:rsidRPr="00553213" w:rsidRDefault="007D186A" w:rsidP="00964A52">
            <w:pPr>
              <w:rPr>
                <w:rFonts w:ascii="Arial" w:eastAsia="Arial" w:hAnsi="Arial" w:cs="Arial"/>
                <w:b/>
                <w:bCs/>
              </w:rPr>
            </w:pPr>
            <w:r w:rsidRPr="395D1716">
              <w:rPr>
                <w:rFonts w:ascii="Arial" w:eastAsia="Arial" w:hAnsi="Arial" w:cs="Arial"/>
                <w:b/>
                <w:bCs/>
              </w:rPr>
              <w:t xml:space="preserve"> 2021 review</w:t>
            </w:r>
          </w:p>
        </w:tc>
        <w:tc>
          <w:tcPr>
            <w:tcW w:w="1699" w:type="dxa"/>
            <w:shd w:val="clear" w:color="auto" w:fill="A5A5A5" w:themeFill="accent3"/>
          </w:tcPr>
          <w:p w14:paraId="31360A1D" w14:textId="77777777" w:rsidR="007D186A" w:rsidRPr="00553213" w:rsidRDefault="007D186A" w:rsidP="00964A52">
            <w:pPr>
              <w:rPr>
                <w:rFonts w:ascii="Arial" w:eastAsia="Arial" w:hAnsi="Arial" w:cs="Arial"/>
                <w:b/>
                <w:bCs/>
              </w:rPr>
            </w:pPr>
            <w:r w:rsidRPr="395D1716">
              <w:rPr>
                <w:rFonts w:ascii="Arial" w:eastAsia="Arial" w:hAnsi="Arial" w:cs="Arial"/>
                <w:b/>
                <w:bCs/>
              </w:rPr>
              <w:t xml:space="preserve"> 2023 update</w:t>
            </w:r>
          </w:p>
          <w:p w14:paraId="012EC88A" w14:textId="77777777" w:rsidR="007D186A" w:rsidRPr="00553213" w:rsidRDefault="007D186A" w:rsidP="00964A52">
            <w:pPr>
              <w:rPr>
                <w:rFonts w:ascii="Arial" w:eastAsia="Arial" w:hAnsi="Arial" w:cs="Arial"/>
                <w:b/>
                <w:bCs/>
              </w:rPr>
            </w:pPr>
          </w:p>
        </w:tc>
      </w:tr>
      <w:tr w:rsidR="007D186A" w:rsidRPr="00F74F13" w14:paraId="1EA88C44" w14:textId="77777777" w:rsidTr="00964A52">
        <w:tc>
          <w:tcPr>
            <w:tcW w:w="1170" w:type="dxa"/>
          </w:tcPr>
          <w:p w14:paraId="1A8ED187" w14:textId="77777777" w:rsidR="007D186A" w:rsidRPr="00553213" w:rsidRDefault="007D186A" w:rsidP="00964A52">
            <w:pPr>
              <w:rPr>
                <w:rFonts w:ascii="Arial" w:eastAsia="Arial" w:hAnsi="Arial" w:cs="Arial"/>
              </w:rPr>
            </w:pPr>
            <w:r w:rsidRPr="395D1716">
              <w:rPr>
                <w:rFonts w:ascii="Arial" w:eastAsia="Arial" w:hAnsi="Arial" w:cs="Arial"/>
              </w:rPr>
              <w:t>Improve the provision and uptake of management training</w:t>
            </w:r>
          </w:p>
          <w:p w14:paraId="7408ED0D" w14:textId="77777777" w:rsidR="007D186A" w:rsidRPr="00553213" w:rsidRDefault="007D186A" w:rsidP="00964A52">
            <w:pPr>
              <w:rPr>
                <w:rFonts w:ascii="Arial" w:eastAsia="Arial" w:hAnsi="Arial" w:cs="Arial"/>
              </w:rPr>
            </w:pPr>
          </w:p>
          <w:p w14:paraId="157AF0BB" w14:textId="77777777" w:rsidR="007D186A" w:rsidRPr="00553213" w:rsidRDefault="007D186A" w:rsidP="00964A52">
            <w:pPr>
              <w:rPr>
                <w:rFonts w:ascii="Arial" w:eastAsia="Arial" w:hAnsi="Arial" w:cs="Arial"/>
              </w:rPr>
            </w:pPr>
          </w:p>
        </w:tc>
        <w:tc>
          <w:tcPr>
            <w:tcW w:w="2440" w:type="dxa"/>
          </w:tcPr>
          <w:p w14:paraId="2871E3B7" w14:textId="77777777" w:rsidR="007D186A" w:rsidRPr="0002037B" w:rsidRDefault="007D186A" w:rsidP="007D186A">
            <w:pPr>
              <w:pStyle w:val="ListParagraph"/>
              <w:numPr>
                <w:ilvl w:val="1"/>
                <w:numId w:val="35"/>
              </w:numPr>
              <w:spacing w:after="0"/>
              <w:contextualSpacing/>
              <w:rPr>
                <w:rFonts w:eastAsia="Arial"/>
                <w:sz w:val="20"/>
                <w:szCs w:val="20"/>
              </w:rPr>
            </w:pPr>
            <w:bookmarkStart w:id="74" w:name="_Ref512268471"/>
          </w:p>
          <w:p w14:paraId="3439BCA5" w14:textId="77777777" w:rsidR="007D186A" w:rsidRPr="0002037B" w:rsidRDefault="007D186A" w:rsidP="00964A52">
            <w:pPr>
              <w:contextualSpacing/>
              <w:rPr>
                <w:rFonts w:ascii="Arial" w:eastAsia="Arial" w:hAnsi="Arial" w:cs="Arial"/>
              </w:rPr>
            </w:pPr>
            <w:r w:rsidRPr="395D1716">
              <w:rPr>
                <w:rFonts w:ascii="Arial" w:eastAsia="Arial" w:hAnsi="Arial" w:cs="Arial"/>
              </w:rPr>
              <w:t>Establish a record of training completed by managers</w:t>
            </w:r>
            <w:bookmarkStart w:id="75" w:name="_Ref512268552"/>
            <w:bookmarkEnd w:id="74"/>
          </w:p>
          <w:p w14:paraId="2606E5A0" w14:textId="77777777" w:rsidR="007D186A" w:rsidRPr="0002037B" w:rsidRDefault="007D186A" w:rsidP="00964A52">
            <w:pPr>
              <w:pStyle w:val="ListParagraph"/>
              <w:numPr>
                <w:ilvl w:val="0"/>
                <w:numId w:val="0"/>
              </w:numPr>
              <w:ind w:left="57"/>
              <w:rPr>
                <w:rFonts w:eastAsia="Arial"/>
                <w:sz w:val="20"/>
                <w:szCs w:val="20"/>
              </w:rPr>
            </w:pPr>
          </w:p>
          <w:p w14:paraId="71A4033D" w14:textId="77777777" w:rsidR="007D186A" w:rsidRPr="0002037B" w:rsidRDefault="007D186A" w:rsidP="007D186A">
            <w:pPr>
              <w:pStyle w:val="ListParagraph"/>
              <w:numPr>
                <w:ilvl w:val="1"/>
                <w:numId w:val="35"/>
              </w:numPr>
              <w:spacing w:after="0"/>
              <w:contextualSpacing/>
              <w:rPr>
                <w:rFonts w:eastAsia="Arial"/>
                <w:sz w:val="20"/>
                <w:szCs w:val="20"/>
              </w:rPr>
            </w:pPr>
            <w:bookmarkStart w:id="76" w:name="_Ref513635921"/>
          </w:p>
          <w:p w14:paraId="3C1D2C61" w14:textId="77777777" w:rsidR="007D186A" w:rsidRPr="0002037B" w:rsidRDefault="007D186A" w:rsidP="00964A52">
            <w:pPr>
              <w:rPr>
                <w:rFonts w:ascii="Arial" w:eastAsia="Arial" w:hAnsi="Arial" w:cs="Arial"/>
              </w:rPr>
            </w:pPr>
            <w:r w:rsidRPr="395D1716">
              <w:rPr>
                <w:rFonts w:ascii="Arial" w:eastAsia="Arial" w:hAnsi="Arial" w:cs="Arial"/>
              </w:rPr>
              <w:t xml:space="preserve">Organise annual “Good Management </w:t>
            </w:r>
            <w:r w:rsidRPr="395D1716">
              <w:rPr>
                <w:rFonts w:ascii="Arial" w:eastAsia="Arial" w:hAnsi="Arial" w:cs="Arial"/>
              </w:rPr>
              <w:lastRenderedPageBreak/>
              <w:t>Practice” training workshop for PIs</w:t>
            </w:r>
            <w:bookmarkStart w:id="77" w:name="_Ref512268476"/>
            <w:bookmarkEnd w:id="75"/>
            <w:bookmarkEnd w:id="76"/>
          </w:p>
          <w:p w14:paraId="463C4A66" w14:textId="77777777" w:rsidR="007D186A" w:rsidRPr="0002037B" w:rsidRDefault="007D186A" w:rsidP="00964A52">
            <w:pPr>
              <w:rPr>
                <w:rFonts w:ascii="Arial" w:eastAsia="Arial" w:hAnsi="Arial" w:cs="Arial"/>
              </w:rPr>
            </w:pPr>
          </w:p>
          <w:p w14:paraId="11FEF7A2" w14:textId="77777777" w:rsidR="007D186A" w:rsidRDefault="007D186A" w:rsidP="00964A52">
            <w:pPr>
              <w:rPr>
                <w:rFonts w:ascii="Arial" w:eastAsia="Arial" w:hAnsi="Arial" w:cs="Arial"/>
              </w:rPr>
            </w:pPr>
          </w:p>
          <w:p w14:paraId="7D6ECDC0" w14:textId="77777777" w:rsidR="007D186A" w:rsidRDefault="007D186A" w:rsidP="00964A52">
            <w:pPr>
              <w:rPr>
                <w:rFonts w:ascii="Arial" w:eastAsia="Arial" w:hAnsi="Arial" w:cs="Arial"/>
              </w:rPr>
            </w:pPr>
          </w:p>
          <w:p w14:paraId="1ED83F08" w14:textId="77777777" w:rsidR="007D186A" w:rsidRDefault="007D186A" w:rsidP="00964A52">
            <w:pPr>
              <w:rPr>
                <w:rFonts w:ascii="Arial" w:eastAsia="Arial" w:hAnsi="Arial" w:cs="Arial"/>
              </w:rPr>
            </w:pPr>
          </w:p>
          <w:p w14:paraId="68F6C82E" w14:textId="77777777" w:rsidR="007D186A" w:rsidRDefault="007D186A" w:rsidP="00964A52">
            <w:pPr>
              <w:rPr>
                <w:rFonts w:ascii="Arial" w:eastAsia="Arial" w:hAnsi="Arial" w:cs="Arial"/>
              </w:rPr>
            </w:pPr>
          </w:p>
          <w:p w14:paraId="5E6A8857" w14:textId="77777777" w:rsidR="007D186A" w:rsidRDefault="007D186A" w:rsidP="00964A52">
            <w:pPr>
              <w:rPr>
                <w:rFonts w:ascii="Arial" w:eastAsia="Arial" w:hAnsi="Arial" w:cs="Arial"/>
              </w:rPr>
            </w:pPr>
          </w:p>
          <w:p w14:paraId="37FD6692" w14:textId="77777777" w:rsidR="007D186A" w:rsidRDefault="007D186A" w:rsidP="00964A52">
            <w:pPr>
              <w:rPr>
                <w:rFonts w:ascii="Arial" w:eastAsia="Arial" w:hAnsi="Arial" w:cs="Arial"/>
              </w:rPr>
            </w:pPr>
          </w:p>
          <w:p w14:paraId="0F54B746" w14:textId="77777777" w:rsidR="007D186A" w:rsidRDefault="007D186A" w:rsidP="00964A52">
            <w:pPr>
              <w:rPr>
                <w:rFonts w:ascii="Arial" w:eastAsia="Arial" w:hAnsi="Arial" w:cs="Arial"/>
              </w:rPr>
            </w:pPr>
          </w:p>
          <w:p w14:paraId="4007AFCD" w14:textId="77777777" w:rsidR="007D186A" w:rsidRDefault="007D186A" w:rsidP="00964A52">
            <w:pPr>
              <w:rPr>
                <w:rFonts w:ascii="Arial" w:eastAsia="Arial" w:hAnsi="Arial" w:cs="Arial"/>
              </w:rPr>
            </w:pPr>
          </w:p>
          <w:p w14:paraId="01F02E3B" w14:textId="77777777" w:rsidR="007D186A" w:rsidRDefault="007D186A" w:rsidP="00964A52">
            <w:pPr>
              <w:rPr>
                <w:rFonts w:ascii="Arial" w:eastAsia="Arial" w:hAnsi="Arial" w:cs="Arial"/>
              </w:rPr>
            </w:pPr>
          </w:p>
          <w:p w14:paraId="762A5057" w14:textId="77777777" w:rsidR="007D186A" w:rsidRDefault="007D186A" w:rsidP="00964A52">
            <w:pPr>
              <w:rPr>
                <w:rFonts w:ascii="Arial" w:eastAsia="Arial" w:hAnsi="Arial" w:cs="Arial"/>
              </w:rPr>
            </w:pPr>
          </w:p>
          <w:p w14:paraId="505921AD" w14:textId="77777777" w:rsidR="007D186A" w:rsidRDefault="007D186A" w:rsidP="00964A52">
            <w:pPr>
              <w:rPr>
                <w:rFonts w:ascii="Arial" w:eastAsia="Arial" w:hAnsi="Arial" w:cs="Arial"/>
              </w:rPr>
            </w:pPr>
          </w:p>
          <w:p w14:paraId="066DD560" w14:textId="77777777" w:rsidR="007D186A" w:rsidRDefault="007D186A" w:rsidP="00964A52">
            <w:pPr>
              <w:rPr>
                <w:rFonts w:ascii="Arial" w:eastAsia="Arial" w:hAnsi="Arial" w:cs="Arial"/>
              </w:rPr>
            </w:pPr>
          </w:p>
          <w:p w14:paraId="3E9F6A17" w14:textId="77777777" w:rsidR="007D186A" w:rsidRDefault="007D186A" w:rsidP="00964A52">
            <w:pPr>
              <w:rPr>
                <w:rFonts w:ascii="Arial" w:eastAsia="Arial" w:hAnsi="Arial" w:cs="Arial"/>
              </w:rPr>
            </w:pPr>
          </w:p>
          <w:p w14:paraId="04B5C043" w14:textId="77777777" w:rsidR="007D186A" w:rsidRPr="0002037B" w:rsidRDefault="007D186A" w:rsidP="007D186A">
            <w:pPr>
              <w:pStyle w:val="ListParagraph"/>
              <w:numPr>
                <w:ilvl w:val="1"/>
                <w:numId w:val="35"/>
              </w:numPr>
              <w:spacing w:after="0"/>
              <w:contextualSpacing/>
              <w:rPr>
                <w:rFonts w:eastAsia="Arial"/>
                <w:sz w:val="20"/>
                <w:szCs w:val="20"/>
              </w:rPr>
            </w:pPr>
            <w:bookmarkStart w:id="78" w:name="_Ref513636126"/>
          </w:p>
          <w:p w14:paraId="4B9D7DE4" w14:textId="77777777" w:rsidR="007D186A" w:rsidRPr="0002037B" w:rsidRDefault="007D186A" w:rsidP="00964A52">
            <w:pPr>
              <w:contextualSpacing/>
              <w:rPr>
                <w:rFonts w:ascii="Arial" w:eastAsia="Arial" w:hAnsi="Arial" w:cs="Arial"/>
              </w:rPr>
            </w:pPr>
            <w:r w:rsidRPr="395D1716">
              <w:rPr>
                <w:rFonts w:ascii="Arial" w:eastAsia="Arial" w:hAnsi="Arial" w:cs="Arial"/>
              </w:rPr>
              <w:t>Require all new managers to complete Oxford Learning Institute management training as part of their mandatory induction training</w:t>
            </w:r>
            <w:bookmarkEnd w:id="77"/>
            <w:bookmarkEnd w:id="78"/>
          </w:p>
        </w:tc>
        <w:tc>
          <w:tcPr>
            <w:tcW w:w="2594" w:type="dxa"/>
          </w:tcPr>
          <w:p w14:paraId="73F36C77" w14:textId="77777777" w:rsidR="007D186A" w:rsidRPr="00553213" w:rsidRDefault="007D186A" w:rsidP="00964A52">
            <w:pPr>
              <w:rPr>
                <w:rFonts w:ascii="Arial" w:eastAsia="Arial" w:hAnsi="Arial" w:cs="Arial"/>
              </w:rPr>
            </w:pPr>
            <w:r w:rsidRPr="395D1716">
              <w:rPr>
                <w:rFonts w:ascii="Arial" w:eastAsia="Arial" w:hAnsi="Arial" w:cs="Arial"/>
                <w:b/>
                <w:bCs/>
              </w:rPr>
              <w:lastRenderedPageBreak/>
              <w:t>DA (SAT) and HRM</w:t>
            </w:r>
            <w:r w:rsidRPr="395D1716">
              <w:rPr>
                <w:rFonts w:ascii="Arial" w:eastAsia="Arial" w:hAnsi="Arial" w:cs="Arial"/>
              </w:rPr>
              <w:t xml:space="preserve"> </w:t>
            </w:r>
            <w:r w:rsidRPr="395D1716">
              <w:rPr>
                <w:rFonts w:ascii="Arial" w:eastAsia="Arial" w:hAnsi="Arial" w:cs="Arial"/>
                <w:b/>
                <w:bCs/>
              </w:rPr>
              <w:t xml:space="preserve">(SAT) </w:t>
            </w:r>
            <w:r w:rsidRPr="395D1716">
              <w:rPr>
                <w:rFonts w:ascii="Arial" w:eastAsia="Arial" w:hAnsi="Arial" w:cs="Arial"/>
              </w:rPr>
              <w:t>to establish a record of management training completed to date (</w:t>
            </w:r>
            <w:r w:rsidRPr="395D1716">
              <w:rPr>
                <w:rFonts w:ascii="Arial" w:eastAsia="Arial" w:hAnsi="Arial" w:cs="Arial"/>
                <w:b/>
                <w:bCs/>
              </w:rPr>
              <w:t>May – Jun 2018</w:t>
            </w:r>
            <w:r w:rsidRPr="395D1716">
              <w:rPr>
                <w:rFonts w:ascii="Arial" w:eastAsia="Arial" w:hAnsi="Arial" w:cs="Arial"/>
              </w:rPr>
              <w:t>)</w:t>
            </w:r>
          </w:p>
          <w:p w14:paraId="5C950CDC" w14:textId="77777777" w:rsidR="007D186A" w:rsidRPr="00553213" w:rsidRDefault="007D186A" w:rsidP="00964A52">
            <w:pPr>
              <w:rPr>
                <w:rFonts w:ascii="Arial" w:eastAsia="Arial" w:hAnsi="Arial" w:cs="Arial"/>
              </w:rPr>
            </w:pPr>
          </w:p>
          <w:p w14:paraId="5D1B4909" w14:textId="77777777" w:rsidR="007D186A" w:rsidRPr="00553213" w:rsidRDefault="007D186A" w:rsidP="00964A52">
            <w:pPr>
              <w:rPr>
                <w:rFonts w:ascii="Arial" w:eastAsia="Arial" w:hAnsi="Arial" w:cs="Arial"/>
              </w:rPr>
            </w:pPr>
            <w:r w:rsidRPr="395D1716">
              <w:rPr>
                <w:rFonts w:ascii="Arial" w:eastAsia="Arial" w:hAnsi="Arial" w:cs="Arial"/>
                <w:b/>
                <w:bCs/>
              </w:rPr>
              <w:t>Culture WG</w:t>
            </w:r>
            <w:r w:rsidRPr="395D1716">
              <w:rPr>
                <w:rFonts w:ascii="Arial" w:eastAsia="Arial" w:hAnsi="Arial" w:cs="Arial"/>
              </w:rPr>
              <w:t xml:space="preserve"> to organise training workshop in consultation with </w:t>
            </w:r>
            <w:r w:rsidRPr="395D1716">
              <w:rPr>
                <w:rFonts w:ascii="Arial" w:eastAsia="Arial" w:hAnsi="Arial" w:cs="Arial"/>
              </w:rPr>
              <w:lastRenderedPageBreak/>
              <w:t xml:space="preserve">Oxford Learning Institute </w:t>
            </w:r>
            <w:r w:rsidRPr="395D1716">
              <w:rPr>
                <w:rFonts w:ascii="Arial" w:eastAsia="Arial" w:hAnsi="Arial" w:cs="Arial"/>
                <w:b/>
                <w:bCs/>
              </w:rPr>
              <w:t>(April 2019, 2020, 2021)</w:t>
            </w:r>
          </w:p>
          <w:p w14:paraId="7ACDB46F" w14:textId="77777777" w:rsidR="007D186A" w:rsidRPr="00553213" w:rsidRDefault="007D186A" w:rsidP="00964A52">
            <w:pPr>
              <w:rPr>
                <w:rFonts w:ascii="Arial" w:eastAsia="Arial" w:hAnsi="Arial" w:cs="Arial"/>
              </w:rPr>
            </w:pPr>
          </w:p>
          <w:p w14:paraId="4090022E" w14:textId="77777777" w:rsidR="007D186A" w:rsidRPr="00553213" w:rsidRDefault="007D186A" w:rsidP="00964A52">
            <w:pPr>
              <w:rPr>
                <w:rFonts w:ascii="Arial" w:eastAsia="Arial" w:hAnsi="Arial" w:cs="Arial"/>
              </w:rPr>
            </w:pPr>
            <w:r w:rsidRPr="395D1716">
              <w:rPr>
                <w:rFonts w:ascii="Arial" w:eastAsia="Arial" w:hAnsi="Arial" w:cs="Arial"/>
                <w:b/>
                <w:bCs/>
              </w:rPr>
              <w:t>HRM</w:t>
            </w:r>
            <w:r w:rsidRPr="395D1716">
              <w:rPr>
                <w:rFonts w:ascii="Arial" w:eastAsia="Arial" w:hAnsi="Arial" w:cs="Arial"/>
              </w:rPr>
              <w:t xml:space="preserve"> </w:t>
            </w:r>
            <w:r w:rsidRPr="395D1716">
              <w:rPr>
                <w:rFonts w:ascii="Arial" w:eastAsia="Arial" w:hAnsi="Arial" w:cs="Arial"/>
                <w:b/>
                <w:bCs/>
              </w:rPr>
              <w:t xml:space="preserve">(SAT) </w:t>
            </w:r>
            <w:r w:rsidRPr="395D1716">
              <w:rPr>
                <w:rFonts w:ascii="Arial" w:eastAsia="Arial" w:hAnsi="Arial" w:cs="Arial"/>
              </w:rPr>
              <w:t xml:space="preserve">to include management training in mandatory induction training for new managers </w:t>
            </w:r>
            <w:r w:rsidRPr="395D1716">
              <w:rPr>
                <w:rFonts w:ascii="Arial" w:eastAsia="Arial" w:hAnsi="Arial" w:cs="Arial"/>
                <w:b/>
                <w:bCs/>
              </w:rPr>
              <w:t>(ongoing)</w:t>
            </w:r>
          </w:p>
        </w:tc>
        <w:tc>
          <w:tcPr>
            <w:tcW w:w="2269" w:type="dxa"/>
          </w:tcPr>
          <w:p w14:paraId="6FB0824A" w14:textId="77777777" w:rsidR="007D186A" w:rsidRPr="00553213" w:rsidRDefault="007D186A" w:rsidP="00964A52">
            <w:pPr>
              <w:rPr>
                <w:rFonts w:ascii="Arial" w:eastAsia="Arial" w:hAnsi="Arial" w:cs="Arial"/>
              </w:rPr>
            </w:pPr>
            <w:r w:rsidRPr="395D1716">
              <w:rPr>
                <w:rFonts w:ascii="Arial" w:eastAsia="Arial" w:hAnsi="Arial" w:cs="Arial"/>
                <w:b/>
                <w:bCs/>
              </w:rPr>
              <w:lastRenderedPageBreak/>
              <w:t>NEED:</w:t>
            </w:r>
            <w:r w:rsidRPr="395D1716">
              <w:rPr>
                <w:rFonts w:ascii="Arial" w:eastAsia="Arial" w:hAnsi="Arial" w:cs="Arial"/>
              </w:rPr>
              <w:t xml:space="preserve"> In our 2018 staff survey, 25 of 52 (48%) line managers reported that they had not completed management training and 14 of 46 (30%) reported that they are not confident applying HR policies. The University provides high quality </w:t>
            </w:r>
            <w:r w:rsidRPr="395D1716">
              <w:rPr>
                <w:rFonts w:ascii="Arial" w:eastAsia="Arial" w:hAnsi="Arial" w:cs="Arial"/>
              </w:rPr>
              <w:lastRenderedPageBreak/>
              <w:t xml:space="preserve">management training for staff at all levels and all new managers will be required to complete this as part of their induction. In addition, we will increase in-house training opportunities for managers by organising a management workshop that all PIs will be required to attend.  </w:t>
            </w:r>
          </w:p>
          <w:p w14:paraId="61833A15" w14:textId="77777777" w:rsidR="007D186A" w:rsidRPr="00553213" w:rsidRDefault="007D186A" w:rsidP="00964A52">
            <w:pPr>
              <w:rPr>
                <w:rFonts w:ascii="Arial" w:eastAsia="Arial" w:hAnsi="Arial" w:cs="Arial"/>
              </w:rPr>
            </w:pPr>
          </w:p>
        </w:tc>
        <w:tc>
          <w:tcPr>
            <w:tcW w:w="1515" w:type="dxa"/>
          </w:tcPr>
          <w:p w14:paraId="0258125F" w14:textId="77777777" w:rsidR="007D186A" w:rsidRPr="00553213" w:rsidRDefault="007D186A" w:rsidP="00964A52">
            <w:pPr>
              <w:rPr>
                <w:rFonts w:ascii="Arial" w:eastAsia="Arial" w:hAnsi="Arial" w:cs="Arial"/>
              </w:rPr>
            </w:pPr>
            <w:r w:rsidRPr="395D1716">
              <w:rPr>
                <w:rFonts w:ascii="Arial" w:eastAsia="Arial" w:hAnsi="Arial" w:cs="Arial"/>
              </w:rPr>
              <w:lastRenderedPageBreak/>
              <w:t>&gt;80% of managers to have completed management training by 2020</w:t>
            </w:r>
          </w:p>
          <w:p w14:paraId="07C578B8" w14:textId="77777777" w:rsidR="007D186A" w:rsidRPr="00553213" w:rsidRDefault="007D186A" w:rsidP="00964A52">
            <w:pPr>
              <w:rPr>
                <w:rFonts w:ascii="Arial" w:eastAsia="Arial" w:hAnsi="Arial" w:cs="Arial"/>
              </w:rPr>
            </w:pPr>
          </w:p>
          <w:p w14:paraId="3DB4D2C9" w14:textId="77777777" w:rsidR="007D186A" w:rsidRDefault="007D186A" w:rsidP="00964A52">
            <w:pPr>
              <w:rPr>
                <w:rFonts w:ascii="Arial" w:eastAsia="Arial" w:hAnsi="Arial" w:cs="Arial"/>
              </w:rPr>
            </w:pPr>
          </w:p>
          <w:p w14:paraId="5D072C5F" w14:textId="77777777" w:rsidR="007D186A" w:rsidRDefault="007D186A" w:rsidP="00964A52">
            <w:pPr>
              <w:rPr>
                <w:rFonts w:ascii="Arial" w:eastAsia="Arial" w:hAnsi="Arial" w:cs="Arial"/>
              </w:rPr>
            </w:pPr>
          </w:p>
          <w:p w14:paraId="773E0E60" w14:textId="77777777" w:rsidR="007D186A" w:rsidRDefault="007D186A" w:rsidP="00964A52">
            <w:pPr>
              <w:rPr>
                <w:rFonts w:ascii="Arial" w:eastAsia="Arial" w:hAnsi="Arial" w:cs="Arial"/>
              </w:rPr>
            </w:pPr>
          </w:p>
          <w:p w14:paraId="22BA7F39" w14:textId="77777777" w:rsidR="007D186A" w:rsidRDefault="007D186A" w:rsidP="00964A52">
            <w:pPr>
              <w:rPr>
                <w:rFonts w:ascii="Arial" w:eastAsia="Arial" w:hAnsi="Arial" w:cs="Arial"/>
              </w:rPr>
            </w:pPr>
          </w:p>
          <w:p w14:paraId="67AF7B68" w14:textId="77777777" w:rsidR="007D186A" w:rsidRDefault="007D186A" w:rsidP="00964A52">
            <w:pPr>
              <w:rPr>
                <w:rFonts w:ascii="Arial" w:eastAsia="Arial" w:hAnsi="Arial" w:cs="Arial"/>
              </w:rPr>
            </w:pPr>
          </w:p>
          <w:p w14:paraId="521E2C7B" w14:textId="77777777" w:rsidR="007D186A" w:rsidRPr="00553213" w:rsidRDefault="007D186A" w:rsidP="00964A52">
            <w:pPr>
              <w:rPr>
                <w:rFonts w:ascii="Arial" w:eastAsia="Arial" w:hAnsi="Arial" w:cs="Arial"/>
              </w:rPr>
            </w:pPr>
            <w:r w:rsidRPr="395D1716">
              <w:rPr>
                <w:rFonts w:ascii="Arial" w:eastAsia="Arial" w:hAnsi="Arial" w:cs="Arial"/>
              </w:rPr>
              <w:t>&gt;90%</w:t>
            </w:r>
          </w:p>
          <w:p w14:paraId="6A9D5382" w14:textId="77777777" w:rsidR="007D186A" w:rsidRPr="00553213" w:rsidRDefault="007D186A" w:rsidP="00964A52">
            <w:pPr>
              <w:rPr>
                <w:rFonts w:ascii="Arial" w:eastAsia="Arial" w:hAnsi="Arial" w:cs="Arial"/>
              </w:rPr>
            </w:pPr>
            <w:r w:rsidRPr="395D1716">
              <w:rPr>
                <w:rFonts w:ascii="Arial" w:eastAsia="Arial" w:hAnsi="Arial" w:cs="Arial"/>
              </w:rPr>
              <w:lastRenderedPageBreak/>
              <w:t xml:space="preserve"> of managers to have completed management training by 2022</w:t>
            </w:r>
          </w:p>
          <w:p w14:paraId="3099807D" w14:textId="77777777" w:rsidR="007D186A" w:rsidRPr="00553213" w:rsidRDefault="007D186A" w:rsidP="00964A52">
            <w:pPr>
              <w:rPr>
                <w:rFonts w:ascii="Arial" w:eastAsia="Arial" w:hAnsi="Arial" w:cs="Arial"/>
              </w:rPr>
            </w:pPr>
          </w:p>
          <w:p w14:paraId="0BE30239" w14:textId="77777777" w:rsidR="007D186A" w:rsidRPr="00553213" w:rsidRDefault="007D186A" w:rsidP="00964A52">
            <w:pPr>
              <w:rPr>
                <w:rFonts w:ascii="Arial" w:eastAsia="Arial" w:hAnsi="Arial" w:cs="Arial"/>
              </w:rPr>
            </w:pPr>
          </w:p>
          <w:p w14:paraId="1ED8EAC6" w14:textId="77777777" w:rsidR="007D186A" w:rsidRPr="00553213" w:rsidRDefault="007D186A" w:rsidP="00964A52">
            <w:pPr>
              <w:rPr>
                <w:rFonts w:ascii="Arial" w:eastAsia="Arial" w:hAnsi="Arial" w:cs="Arial"/>
              </w:rPr>
            </w:pPr>
          </w:p>
          <w:p w14:paraId="02B36BE6" w14:textId="77777777" w:rsidR="007D186A" w:rsidRPr="00553213" w:rsidRDefault="007D186A" w:rsidP="00964A52">
            <w:pPr>
              <w:rPr>
                <w:rFonts w:ascii="Arial" w:eastAsia="Arial" w:hAnsi="Arial" w:cs="Arial"/>
              </w:rPr>
            </w:pPr>
          </w:p>
          <w:p w14:paraId="383F1259" w14:textId="77777777" w:rsidR="007D186A" w:rsidRPr="00553213" w:rsidRDefault="007D186A" w:rsidP="00964A52">
            <w:pPr>
              <w:rPr>
                <w:rFonts w:ascii="Arial" w:eastAsia="Arial" w:hAnsi="Arial" w:cs="Arial"/>
              </w:rPr>
            </w:pPr>
          </w:p>
          <w:p w14:paraId="66AFB839" w14:textId="77777777" w:rsidR="007D186A" w:rsidRPr="00553213" w:rsidRDefault="007D186A" w:rsidP="00964A52">
            <w:pPr>
              <w:rPr>
                <w:rFonts w:ascii="Arial" w:eastAsia="Arial" w:hAnsi="Arial" w:cs="Arial"/>
              </w:rPr>
            </w:pPr>
          </w:p>
          <w:p w14:paraId="7E3B5605" w14:textId="77777777" w:rsidR="007D186A" w:rsidRPr="00553213" w:rsidRDefault="007D186A" w:rsidP="00964A52">
            <w:pPr>
              <w:rPr>
                <w:rFonts w:ascii="Arial" w:eastAsia="Arial" w:hAnsi="Arial" w:cs="Arial"/>
              </w:rPr>
            </w:pPr>
            <w:r w:rsidRPr="395D1716">
              <w:rPr>
                <w:rFonts w:ascii="Arial" w:eastAsia="Arial" w:hAnsi="Arial" w:cs="Arial"/>
              </w:rPr>
              <w:t xml:space="preserve">All managers to report that they are confident applying HR policies in 2020 and 2022 staff surveys </w:t>
            </w:r>
          </w:p>
        </w:tc>
        <w:tc>
          <w:tcPr>
            <w:tcW w:w="1185" w:type="dxa"/>
          </w:tcPr>
          <w:p w14:paraId="455FEC8F" w14:textId="77777777" w:rsidR="007D186A" w:rsidRPr="00553213" w:rsidRDefault="007D186A" w:rsidP="00964A52">
            <w:pPr>
              <w:rPr>
                <w:rFonts w:ascii="Arial" w:eastAsia="Arial" w:hAnsi="Arial" w:cs="Arial"/>
              </w:rPr>
            </w:pPr>
            <w:r w:rsidRPr="395D1716">
              <w:rPr>
                <w:rFonts w:ascii="Arial" w:eastAsia="Arial" w:hAnsi="Arial" w:cs="Arial"/>
                <w:highlight w:val="red"/>
              </w:rPr>
              <w:lastRenderedPageBreak/>
              <w:t>Red</w:t>
            </w:r>
            <w:r w:rsidRPr="395D1716">
              <w:rPr>
                <w:rFonts w:ascii="Arial" w:eastAsia="Arial" w:hAnsi="Arial" w:cs="Arial"/>
              </w:rPr>
              <w:t xml:space="preserve"> (covid)</w:t>
            </w:r>
          </w:p>
          <w:p w14:paraId="0C0315C6" w14:textId="77777777" w:rsidR="007D186A" w:rsidRPr="00553213" w:rsidRDefault="007D186A" w:rsidP="00964A52">
            <w:pPr>
              <w:rPr>
                <w:rFonts w:ascii="Arial" w:eastAsia="Arial" w:hAnsi="Arial" w:cs="Arial"/>
              </w:rPr>
            </w:pPr>
          </w:p>
          <w:p w14:paraId="6D670F04" w14:textId="77777777" w:rsidR="007D186A" w:rsidRPr="00553213" w:rsidRDefault="007D186A" w:rsidP="00964A52">
            <w:pPr>
              <w:rPr>
                <w:rFonts w:ascii="Arial" w:eastAsia="Arial" w:hAnsi="Arial" w:cs="Arial"/>
              </w:rPr>
            </w:pPr>
          </w:p>
          <w:p w14:paraId="25B7EE3D" w14:textId="77777777" w:rsidR="007D186A" w:rsidRPr="00553213" w:rsidRDefault="007D186A" w:rsidP="00964A52">
            <w:pPr>
              <w:rPr>
                <w:rFonts w:ascii="Arial" w:eastAsia="Arial" w:hAnsi="Arial" w:cs="Arial"/>
              </w:rPr>
            </w:pPr>
          </w:p>
          <w:p w14:paraId="1C3B4F49" w14:textId="77777777" w:rsidR="007D186A" w:rsidRDefault="007D186A" w:rsidP="00964A52">
            <w:pPr>
              <w:rPr>
                <w:rFonts w:ascii="Arial" w:eastAsia="Arial" w:hAnsi="Arial" w:cs="Arial"/>
              </w:rPr>
            </w:pPr>
          </w:p>
          <w:p w14:paraId="2A5D750B" w14:textId="77777777" w:rsidR="007D186A" w:rsidRDefault="007D186A" w:rsidP="00964A52">
            <w:pPr>
              <w:rPr>
                <w:rFonts w:ascii="Arial" w:eastAsia="Arial" w:hAnsi="Arial" w:cs="Arial"/>
              </w:rPr>
            </w:pPr>
          </w:p>
          <w:p w14:paraId="5E5FF273" w14:textId="77777777" w:rsidR="007D186A" w:rsidRDefault="007D186A" w:rsidP="00964A52">
            <w:pPr>
              <w:rPr>
                <w:rFonts w:ascii="Arial" w:eastAsia="Arial" w:hAnsi="Arial" w:cs="Arial"/>
              </w:rPr>
            </w:pPr>
          </w:p>
          <w:p w14:paraId="21E4FC3F" w14:textId="77777777" w:rsidR="007D186A" w:rsidRDefault="007D186A" w:rsidP="00964A52">
            <w:pPr>
              <w:rPr>
                <w:rFonts w:ascii="Arial" w:eastAsia="Arial" w:hAnsi="Arial" w:cs="Arial"/>
              </w:rPr>
            </w:pPr>
          </w:p>
          <w:p w14:paraId="68ADC7E3" w14:textId="77777777" w:rsidR="007D186A" w:rsidRDefault="007D186A" w:rsidP="00964A52">
            <w:pPr>
              <w:rPr>
                <w:rFonts w:ascii="Arial" w:eastAsia="Arial" w:hAnsi="Arial" w:cs="Arial"/>
              </w:rPr>
            </w:pPr>
          </w:p>
          <w:p w14:paraId="6DDA48D9" w14:textId="77777777" w:rsidR="007D186A" w:rsidRDefault="007D186A" w:rsidP="00964A52">
            <w:pPr>
              <w:rPr>
                <w:rFonts w:ascii="Arial" w:eastAsia="Arial" w:hAnsi="Arial" w:cs="Arial"/>
              </w:rPr>
            </w:pPr>
          </w:p>
          <w:p w14:paraId="6A29908F" w14:textId="77777777" w:rsidR="007D186A" w:rsidRDefault="007D186A" w:rsidP="00964A52">
            <w:pPr>
              <w:rPr>
                <w:rFonts w:ascii="Arial" w:eastAsia="Arial" w:hAnsi="Arial" w:cs="Arial"/>
              </w:rPr>
            </w:pPr>
          </w:p>
          <w:p w14:paraId="579BB529" w14:textId="77777777" w:rsidR="007D186A" w:rsidRPr="00553213" w:rsidRDefault="007D186A" w:rsidP="00964A52">
            <w:pPr>
              <w:rPr>
                <w:rFonts w:ascii="Arial" w:eastAsia="Arial" w:hAnsi="Arial" w:cs="Arial"/>
              </w:rPr>
            </w:pPr>
          </w:p>
          <w:p w14:paraId="0B81BF5D" w14:textId="77777777" w:rsidR="007D186A" w:rsidRPr="00553213" w:rsidRDefault="007D186A" w:rsidP="00964A52">
            <w:pPr>
              <w:rPr>
                <w:rFonts w:ascii="Arial" w:eastAsia="Arial" w:hAnsi="Arial" w:cs="Arial"/>
              </w:rPr>
            </w:pPr>
            <w:r w:rsidRPr="395D1716">
              <w:rPr>
                <w:rFonts w:ascii="Arial" w:eastAsia="Arial" w:hAnsi="Arial" w:cs="Arial"/>
                <w:highlight w:val="red"/>
              </w:rPr>
              <w:t>Red</w:t>
            </w:r>
            <w:r w:rsidRPr="395D1716">
              <w:rPr>
                <w:rFonts w:ascii="Arial" w:eastAsia="Arial" w:hAnsi="Arial" w:cs="Arial"/>
              </w:rPr>
              <w:t xml:space="preserve"> (covid)</w:t>
            </w:r>
          </w:p>
          <w:p w14:paraId="0B97019E" w14:textId="77777777" w:rsidR="007D186A" w:rsidRPr="00553213" w:rsidRDefault="007D186A" w:rsidP="00964A52">
            <w:pPr>
              <w:rPr>
                <w:rFonts w:ascii="Arial" w:eastAsia="Arial" w:hAnsi="Arial" w:cs="Arial"/>
              </w:rPr>
            </w:pPr>
          </w:p>
          <w:p w14:paraId="3B25D208" w14:textId="77777777" w:rsidR="007D186A" w:rsidRPr="00553213" w:rsidRDefault="007D186A" w:rsidP="00964A52">
            <w:pPr>
              <w:rPr>
                <w:rFonts w:ascii="Arial" w:eastAsia="Arial" w:hAnsi="Arial" w:cs="Arial"/>
              </w:rPr>
            </w:pPr>
          </w:p>
          <w:p w14:paraId="34F74942" w14:textId="77777777" w:rsidR="007D186A" w:rsidRPr="00553213" w:rsidRDefault="007D186A" w:rsidP="00964A52">
            <w:pPr>
              <w:rPr>
                <w:rFonts w:ascii="Arial" w:eastAsia="Arial" w:hAnsi="Arial" w:cs="Arial"/>
              </w:rPr>
            </w:pPr>
          </w:p>
          <w:p w14:paraId="0DC24657" w14:textId="77777777" w:rsidR="007D186A" w:rsidRPr="00553213" w:rsidRDefault="007D186A" w:rsidP="00964A52">
            <w:pPr>
              <w:rPr>
                <w:rFonts w:ascii="Arial" w:eastAsia="Arial" w:hAnsi="Arial" w:cs="Arial"/>
              </w:rPr>
            </w:pPr>
          </w:p>
          <w:p w14:paraId="71113784" w14:textId="77777777" w:rsidR="007D186A" w:rsidRPr="00553213" w:rsidRDefault="007D186A" w:rsidP="00964A52">
            <w:pPr>
              <w:rPr>
                <w:rFonts w:ascii="Arial" w:eastAsia="Arial" w:hAnsi="Arial" w:cs="Arial"/>
              </w:rPr>
            </w:pPr>
          </w:p>
          <w:p w14:paraId="3C8BC0D5" w14:textId="77777777" w:rsidR="007D186A" w:rsidRPr="00553213" w:rsidRDefault="007D186A" w:rsidP="00964A52">
            <w:pPr>
              <w:rPr>
                <w:rFonts w:ascii="Arial" w:eastAsia="Arial" w:hAnsi="Arial" w:cs="Arial"/>
              </w:rPr>
            </w:pPr>
          </w:p>
          <w:p w14:paraId="58718B36" w14:textId="77777777" w:rsidR="007D186A" w:rsidRPr="00553213" w:rsidRDefault="007D186A" w:rsidP="00964A52">
            <w:pPr>
              <w:rPr>
                <w:rFonts w:ascii="Arial" w:eastAsia="Arial" w:hAnsi="Arial" w:cs="Arial"/>
              </w:rPr>
            </w:pPr>
          </w:p>
          <w:p w14:paraId="16F67CAC" w14:textId="77777777" w:rsidR="007D186A" w:rsidRPr="00553213" w:rsidRDefault="007D186A" w:rsidP="00964A52">
            <w:pPr>
              <w:rPr>
                <w:rFonts w:ascii="Arial" w:eastAsia="Arial" w:hAnsi="Arial" w:cs="Arial"/>
              </w:rPr>
            </w:pPr>
          </w:p>
          <w:p w14:paraId="09199519" w14:textId="77777777" w:rsidR="007D186A" w:rsidRPr="00553213" w:rsidRDefault="007D186A" w:rsidP="00964A52">
            <w:pPr>
              <w:rPr>
                <w:rFonts w:ascii="Arial" w:eastAsia="Arial" w:hAnsi="Arial" w:cs="Arial"/>
              </w:rPr>
            </w:pPr>
          </w:p>
          <w:p w14:paraId="3579A5EB" w14:textId="77777777" w:rsidR="007D186A" w:rsidRPr="00553213" w:rsidRDefault="007D186A" w:rsidP="00964A52">
            <w:pPr>
              <w:rPr>
                <w:rFonts w:ascii="Arial" w:eastAsia="Arial" w:hAnsi="Arial" w:cs="Arial"/>
              </w:rPr>
            </w:pPr>
          </w:p>
          <w:p w14:paraId="16DEE6F0" w14:textId="77777777" w:rsidR="007D186A" w:rsidRPr="00553213" w:rsidRDefault="007D186A" w:rsidP="00964A52">
            <w:pPr>
              <w:rPr>
                <w:rFonts w:ascii="Arial" w:eastAsia="Arial" w:hAnsi="Arial" w:cs="Arial"/>
              </w:rPr>
            </w:pPr>
          </w:p>
          <w:p w14:paraId="004E525E" w14:textId="77777777" w:rsidR="007D186A" w:rsidRPr="00553213" w:rsidRDefault="007D186A" w:rsidP="00964A52">
            <w:pPr>
              <w:rPr>
                <w:rFonts w:ascii="Arial" w:eastAsia="Arial" w:hAnsi="Arial" w:cs="Arial"/>
              </w:rPr>
            </w:pPr>
            <w:r w:rsidRPr="395D1716">
              <w:rPr>
                <w:rFonts w:ascii="Arial" w:eastAsia="Arial" w:hAnsi="Arial" w:cs="Arial"/>
                <w:highlight w:val="red"/>
              </w:rPr>
              <w:t>Red</w:t>
            </w:r>
            <w:r w:rsidRPr="395D1716">
              <w:rPr>
                <w:rFonts w:ascii="Arial" w:eastAsia="Arial" w:hAnsi="Arial" w:cs="Arial"/>
              </w:rPr>
              <w:t xml:space="preserve"> (covid)</w:t>
            </w:r>
          </w:p>
          <w:p w14:paraId="57BA9712" w14:textId="77777777" w:rsidR="007D186A" w:rsidRPr="00553213" w:rsidRDefault="007D186A" w:rsidP="00964A52">
            <w:pPr>
              <w:rPr>
                <w:rFonts w:ascii="Arial" w:eastAsia="Arial" w:hAnsi="Arial" w:cs="Arial"/>
              </w:rPr>
            </w:pPr>
          </w:p>
        </w:tc>
        <w:tc>
          <w:tcPr>
            <w:tcW w:w="1076" w:type="dxa"/>
          </w:tcPr>
          <w:p w14:paraId="2C426CDA" w14:textId="77777777" w:rsidR="007D186A" w:rsidRPr="00553213" w:rsidRDefault="007D186A" w:rsidP="00964A52">
            <w:pPr>
              <w:rPr>
                <w:rFonts w:ascii="Arial" w:eastAsia="Arial" w:hAnsi="Arial" w:cs="Arial"/>
                <w:highlight w:val="yellow"/>
              </w:rPr>
            </w:pPr>
            <w:r w:rsidRPr="395D1716">
              <w:rPr>
                <w:rFonts w:ascii="Arial" w:eastAsia="Arial" w:hAnsi="Arial" w:cs="Arial"/>
                <w:highlight w:val="yellow"/>
              </w:rPr>
              <w:lastRenderedPageBreak/>
              <w:t>Amber</w:t>
            </w:r>
          </w:p>
          <w:p w14:paraId="0B56AADC" w14:textId="77777777" w:rsidR="007D186A" w:rsidRPr="00553213" w:rsidRDefault="007D186A" w:rsidP="00964A52">
            <w:pPr>
              <w:rPr>
                <w:rFonts w:ascii="Arial" w:eastAsia="Arial" w:hAnsi="Arial" w:cs="Arial"/>
                <w:highlight w:val="yellow"/>
              </w:rPr>
            </w:pPr>
          </w:p>
          <w:p w14:paraId="16E56E3A" w14:textId="77777777" w:rsidR="007D186A" w:rsidRPr="00553213" w:rsidRDefault="007D186A" w:rsidP="00964A52">
            <w:pPr>
              <w:rPr>
                <w:rFonts w:ascii="Arial" w:eastAsia="Arial" w:hAnsi="Arial" w:cs="Arial"/>
                <w:highlight w:val="yellow"/>
              </w:rPr>
            </w:pPr>
          </w:p>
          <w:p w14:paraId="7AC2524D" w14:textId="77777777" w:rsidR="007D186A" w:rsidRPr="00553213" w:rsidRDefault="007D186A" w:rsidP="00964A52">
            <w:pPr>
              <w:rPr>
                <w:rFonts w:ascii="Arial" w:eastAsia="Arial" w:hAnsi="Arial" w:cs="Arial"/>
                <w:highlight w:val="yellow"/>
              </w:rPr>
            </w:pPr>
          </w:p>
          <w:p w14:paraId="0BDC4CC3" w14:textId="77777777" w:rsidR="007D186A" w:rsidRPr="00553213" w:rsidRDefault="007D186A" w:rsidP="00964A52">
            <w:pPr>
              <w:rPr>
                <w:rFonts w:ascii="Arial" w:eastAsia="Arial" w:hAnsi="Arial" w:cs="Arial"/>
                <w:highlight w:val="yellow"/>
              </w:rPr>
            </w:pPr>
          </w:p>
          <w:p w14:paraId="1D7980D3" w14:textId="77777777" w:rsidR="007D186A" w:rsidRDefault="007D186A" w:rsidP="00964A52">
            <w:pPr>
              <w:rPr>
                <w:rFonts w:ascii="Arial" w:eastAsia="Arial" w:hAnsi="Arial" w:cs="Arial"/>
                <w:highlight w:val="yellow"/>
              </w:rPr>
            </w:pPr>
          </w:p>
          <w:p w14:paraId="594FEA07" w14:textId="77777777" w:rsidR="007D186A" w:rsidRDefault="007D186A" w:rsidP="00964A52">
            <w:pPr>
              <w:rPr>
                <w:rFonts w:ascii="Arial" w:eastAsia="Arial" w:hAnsi="Arial" w:cs="Arial"/>
                <w:highlight w:val="yellow"/>
              </w:rPr>
            </w:pPr>
          </w:p>
          <w:p w14:paraId="69D20467" w14:textId="77777777" w:rsidR="007D186A" w:rsidRDefault="007D186A" w:rsidP="00964A52">
            <w:pPr>
              <w:rPr>
                <w:rFonts w:ascii="Arial" w:eastAsia="Arial" w:hAnsi="Arial" w:cs="Arial"/>
                <w:highlight w:val="yellow"/>
              </w:rPr>
            </w:pPr>
          </w:p>
          <w:p w14:paraId="38FFD8E8" w14:textId="77777777" w:rsidR="007D186A" w:rsidRDefault="007D186A" w:rsidP="00964A52">
            <w:pPr>
              <w:rPr>
                <w:rFonts w:ascii="Arial" w:eastAsia="Arial" w:hAnsi="Arial" w:cs="Arial"/>
                <w:highlight w:val="yellow"/>
              </w:rPr>
            </w:pPr>
          </w:p>
          <w:p w14:paraId="4A310EED" w14:textId="77777777" w:rsidR="007D186A" w:rsidRDefault="007D186A" w:rsidP="00964A52">
            <w:pPr>
              <w:rPr>
                <w:rFonts w:ascii="Arial" w:eastAsia="Arial" w:hAnsi="Arial" w:cs="Arial"/>
                <w:highlight w:val="yellow"/>
              </w:rPr>
            </w:pPr>
          </w:p>
          <w:p w14:paraId="57168159" w14:textId="77777777" w:rsidR="007D186A" w:rsidRDefault="007D186A" w:rsidP="00964A52">
            <w:pPr>
              <w:rPr>
                <w:rFonts w:ascii="Arial" w:eastAsia="Arial" w:hAnsi="Arial" w:cs="Arial"/>
                <w:highlight w:val="yellow"/>
              </w:rPr>
            </w:pPr>
          </w:p>
          <w:p w14:paraId="156D18B7" w14:textId="77777777" w:rsidR="007D186A" w:rsidRDefault="007D186A" w:rsidP="00964A52">
            <w:pPr>
              <w:rPr>
                <w:rFonts w:ascii="Arial" w:eastAsia="Arial" w:hAnsi="Arial" w:cs="Arial"/>
                <w:highlight w:val="yellow"/>
              </w:rPr>
            </w:pPr>
          </w:p>
          <w:p w14:paraId="1559CEBE" w14:textId="77777777" w:rsidR="007D186A" w:rsidRPr="00553213" w:rsidRDefault="007D186A" w:rsidP="00964A52">
            <w:pPr>
              <w:rPr>
                <w:rFonts w:ascii="Arial" w:eastAsia="Arial" w:hAnsi="Arial" w:cs="Arial"/>
                <w:highlight w:val="yellow"/>
              </w:rPr>
            </w:pPr>
          </w:p>
          <w:p w14:paraId="315D1396" w14:textId="77777777" w:rsidR="007D186A" w:rsidRPr="00553213" w:rsidRDefault="007D186A" w:rsidP="00964A52">
            <w:pPr>
              <w:rPr>
                <w:rFonts w:ascii="Arial" w:eastAsia="Arial" w:hAnsi="Arial" w:cs="Arial"/>
                <w:highlight w:val="yellow"/>
              </w:rPr>
            </w:pPr>
            <w:r w:rsidRPr="395D1716">
              <w:rPr>
                <w:rFonts w:ascii="Arial" w:eastAsia="Arial" w:hAnsi="Arial" w:cs="Arial"/>
                <w:highlight w:val="yellow"/>
              </w:rPr>
              <w:t>Amber</w:t>
            </w:r>
          </w:p>
          <w:p w14:paraId="5AC51CAF" w14:textId="77777777" w:rsidR="007D186A" w:rsidRPr="00553213" w:rsidRDefault="007D186A" w:rsidP="00964A52">
            <w:pPr>
              <w:rPr>
                <w:rFonts w:ascii="Arial" w:eastAsia="Arial" w:hAnsi="Arial" w:cs="Arial"/>
                <w:highlight w:val="yellow"/>
              </w:rPr>
            </w:pPr>
          </w:p>
          <w:p w14:paraId="56EA5272" w14:textId="77777777" w:rsidR="007D186A" w:rsidRPr="00553213" w:rsidRDefault="007D186A" w:rsidP="00964A52">
            <w:pPr>
              <w:rPr>
                <w:rFonts w:ascii="Arial" w:eastAsia="Arial" w:hAnsi="Arial" w:cs="Arial"/>
                <w:highlight w:val="yellow"/>
              </w:rPr>
            </w:pPr>
          </w:p>
          <w:p w14:paraId="7669B654" w14:textId="77777777" w:rsidR="007D186A" w:rsidRPr="00553213" w:rsidRDefault="007D186A" w:rsidP="00964A52">
            <w:pPr>
              <w:rPr>
                <w:rFonts w:ascii="Arial" w:eastAsia="Arial" w:hAnsi="Arial" w:cs="Arial"/>
                <w:highlight w:val="yellow"/>
              </w:rPr>
            </w:pPr>
          </w:p>
          <w:p w14:paraId="5084A954" w14:textId="77777777" w:rsidR="007D186A" w:rsidRPr="00553213" w:rsidRDefault="007D186A" w:rsidP="00964A52">
            <w:pPr>
              <w:rPr>
                <w:rFonts w:ascii="Arial" w:eastAsia="Arial" w:hAnsi="Arial" w:cs="Arial"/>
                <w:highlight w:val="yellow"/>
              </w:rPr>
            </w:pPr>
          </w:p>
          <w:p w14:paraId="0C60DC40" w14:textId="77777777" w:rsidR="007D186A" w:rsidRPr="00553213" w:rsidRDefault="007D186A" w:rsidP="00964A52">
            <w:pPr>
              <w:rPr>
                <w:rFonts w:ascii="Arial" w:eastAsia="Arial" w:hAnsi="Arial" w:cs="Arial"/>
                <w:highlight w:val="yellow"/>
              </w:rPr>
            </w:pPr>
          </w:p>
          <w:p w14:paraId="7AEE49D4" w14:textId="77777777" w:rsidR="007D186A" w:rsidRPr="00553213" w:rsidRDefault="007D186A" w:rsidP="00964A52">
            <w:pPr>
              <w:rPr>
                <w:rFonts w:ascii="Arial" w:eastAsia="Arial" w:hAnsi="Arial" w:cs="Arial"/>
                <w:highlight w:val="yellow"/>
              </w:rPr>
            </w:pPr>
          </w:p>
          <w:p w14:paraId="22934E44" w14:textId="77777777" w:rsidR="007D186A" w:rsidRDefault="007D186A" w:rsidP="00964A52">
            <w:pPr>
              <w:rPr>
                <w:rFonts w:ascii="Arial" w:eastAsia="Arial" w:hAnsi="Arial" w:cs="Arial"/>
                <w:highlight w:val="yellow"/>
              </w:rPr>
            </w:pPr>
          </w:p>
          <w:p w14:paraId="082E511C" w14:textId="77777777" w:rsidR="007D186A" w:rsidRDefault="007D186A" w:rsidP="00964A52">
            <w:pPr>
              <w:rPr>
                <w:rFonts w:ascii="Arial" w:eastAsia="Arial" w:hAnsi="Arial" w:cs="Arial"/>
                <w:highlight w:val="yellow"/>
              </w:rPr>
            </w:pPr>
          </w:p>
          <w:p w14:paraId="73EA60CE" w14:textId="77777777" w:rsidR="007D186A" w:rsidRDefault="007D186A" w:rsidP="00964A52">
            <w:pPr>
              <w:rPr>
                <w:rFonts w:ascii="Arial" w:eastAsia="Arial" w:hAnsi="Arial" w:cs="Arial"/>
                <w:highlight w:val="yellow"/>
              </w:rPr>
            </w:pPr>
          </w:p>
          <w:p w14:paraId="0190C38A" w14:textId="77777777" w:rsidR="007D186A" w:rsidRDefault="007D186A" w:rsidP="00964A52">
            <w:pPr>
              <w:rPr>
                <w:rFonts w:ascii="Arial" w:eastAsia="Arial" w:hAnsi="Arial" w:cs="Arial"/>
                <w:highlight w:val="yellow"/>
              </w:rPr>
            </w:pPr>
          </w:p>
          <w:p w14:paraId="29AA2C9F" w14:textId="77777777" w:rsidR="007D186A" w:rsidRDefault="007D186A" w:rsidP="00964A52">
            <w:pPr>
              <w:rPr>
                <w:rFonts w:ascii="Arial" w:eastAsia="Arial" w:hAnsi="Arial" w:cs="Arial"/>
                <w:highlight w:val="yellow"/>
              </w:rPr>
            </w:pPr>
          </w:p>
          <w:p w14:paraId="007E9F0B" w14:textId="77777777" w:rsidR="007D186A" w:rsidRDefault="007D186A" w:rsidP="00964A52">
            <w:pPr>
              <w:rPr>
                <w:rFonts w:ascii="Arial" w:eastAsia="Arial" w:hAnsi="Arial" w:cs="Arial"/>
                <w:highlight w:val="yellow"/>
              </w:rPr>
            </w:pPr>
          </w:p>
          <w:p w14:paraId="14A8085B" w14:textId="77777777" w:rsidR="007D186A" w:rsidRPr="00553213" w:rsidRDefault="007D186A" w:rsidP="00964A52">
            <w:pPr>
              <w:rPr>
                <w:rFonts w:ascii="Arial" w:eastAsia="Arial" w:hAnsi="Arial" w:cs="Arial"/>
                <w:highlight w:val="yellow"/>
              </w:rPr>
            </w:pPr>
            <w:r w:rsidRPr="395D1716">
              <w:rPr>
                <w:rFonts w:ascii="Arial" w:eastAsia="Arial" w:hAnsi="Arial" w:cs="Arial"/>
                <w:highlight w:val="yellow"/>
              </w:rPr>
              <w:t>Amber</w:t>
            </w:r>
          </w:p>
          <w:p w14:paraId="0D55525C" w14:textId="77777777" w:rsidR="007D186A" w:rsidRPr="00553213" w:rsidRDefault="007D186A" w:rsidP="00964A52">
            <w:pPr>
              <w:rPr>
                <w:rFonts w:ascii="Arial" w:eastAsia="Arial" w:hAnsi="Arial" w:cs="Arial"/>
                <w:highlight w:val="yellow"/>
              </w:rPr>
            </w:pPr>
          </w:p>
        </w:tc>
        <w:tc>
          <w:tcPr>
            <w:tcW w:w="1699" w:type="dxa"/>
          </w:tcPr>
          <w:p w14:paraId="1D4538BD" w14:textId="77777777" w:rsidR="007D186A" w:rsidRPr="00553213" w:rsidRDefault="007D186A" w:rsidP="00964A52">
            <w:pPr>
              <w:rPr>
                <w:rFonts w:ascii="Arial" w:eastAsia="Arial" w:hAnsi="Arial" w:cs="Arial"/>
                <w:highlight w:val="green"/>
              </w:rPr>
            </w:pPr>
            <w:r w:rsidRPr="395D1716">
              <w:rPr>
                <w:rFonts w:ascii="Arial" w:eastAsia="Arial" w:hAnsi="Arial" w:cs="Arial"/>
                <w:highlight w:val="green"/>
              </w:rPr>
              <w:lastRenderedPageBreak/>
              <w:t>Green</w:t>
            </w:r>
          </w:p>
          <w:p w14:paraId="039E6FAC" w14:textId="77777777" w:rsidR="007D186A" w:rsidRPr="00553213" w:rsidRDefault="007D186A" w:rsidP="00964A52">
            <w:pPr>
              <w:rPr>
                <w:rFonts w:ascii="Arial" w:eastAsia="Arial" w:hAnsi="Arial" w:cs="Arial"/>
              </w:rPr>
            </w:pPr>
            <w:r w:rsidRPr="395D1716">
              <w:rPr>
                <w:rFonts w:ascii="Arial" w:eastAsia="Arial" w:hAnsi="Arial" w:cs="Arial"/>
              </w:rPr>
              <w:t xml:space="preserve">We have a record of training completed by line managers by comparing University data with info held on the PDR system </w:t>
            </w:r>
            <w:proofErr w:type="spellStart"/>
            <w:r w:rsidRPr="395D1716">
              <w:rPr>
                <w:rFonts w:ascii="Arial" w:eastAsia="Arial" w:hAnsi="Arial" w:cs="Arial"/>
              </w:rPr>
              <w:t>Simitive</w:t>
            </w:r>
            <w:proofErr w:type="spellEnd"/>
          </w:p>
          <w:p w14:paraId="702ED81F" w14:textId="77777777" w:rsidR="007D186A" w:rsidRPr="00553213" w:rsidRDefault="007D186A" w:rsidP="00964A52">
            <w:pPr>
              <w:rPr>
                <w:rFonts w:ascii="Arial" w:eastAsia="Arial" w:hAnsi="Arial" w:cs="Arial"/>
              </w:rPr>
            </w:pPr>
          </w:p>
          <w:p w14:paraId="502617C5" w14:textId="77777777" w:rsidR="007D186A" w:rsidRDefault="007D186A" w:rsidP="00964A52">
            <w:pPr>
              <w:rPr>
                <w:rFonts w:ascii="Arial" w:eastAsia="Arial" w:hAnsi="Arial" w:cs="Arial"/>
              </w:rPr>
            </w:pPr>
          </w:p>
          <w:p w14:paraId="606AB9CE" w14:textId="77777777" w:rsidR="007D186A" w:rsidRPr="00553213" w:rsidRDefault="007D186A" w:rsidP="00964A52">
            <w:pPr>
              <w:rPr>
                <w:rFonts w:ascii="Arial" w:eastAsia="Arial" w:hAnsi="Arial" w:cs="Arial"/>
                <w:highlight w:val="yellow"/>
              </w:rPr>
            </w:pPr>
            <w:r w:rsidRPr="395D1716">
              <w:rPr>
                <w:rFonts w:ascii="Arial" w:eastAsia="Arial" w:hAnsi="Arial" w:cs="Arial"/>
                <w:highlight w:val="yellow"/>
              </w:rPr>
              <w:lastRenderedPageBreak/>
              <w:t>Amber</w:t>
            </w:r>
          </w:p>
          <w:p w14:paraId="7966FA7C" w14:textId="77777777" w:rsidR="007D186A" w:rsidRPr="00553213" w:rsidRDefault="007D186A" w:rsidP="00964A52">
            <w:pPr>
              <w:rPr>
                <w:rFonts w:ascii="Arial" w:eastAsia="Arial" w:hAnsi="Arial" w:cs="Arial"/>
              </w:rPr>
            </w:pPr>
            <w:r w:rsidRPr="395D1716">
              <w:rPr>
                <w:rFonts w:ascii="Arial" w:eastAsia="Arial" w:hAnsi="Arial" w:cs="Arial"/>
              </w:rPr>
              <w:t>Monthly PI lunch meetings have been running since June 2023 which incorporate shared reflective practices and peer to peer sharing of good practices.</w:t>
            </w:r>
          </w:p>
          <w:p w14:paraId="7EA46167" w14:textId="77777777" w:rsidR="007D186A" w:rsidRPr="00553213" w:rsidRDefault="007D186A" w:rsidP="00964A52">
            <w:pPr>
              <w:rPr>
                <w:rFonts w:ascii="Arial" w:eastAsia="Arial" w:hAnsi="Arial" w:cs="Arial"/>
              </w:rPr>
            </w:pPr>
          </w:p>
          <w:p w14:paraId="03399E17" w14:textId="77777777" w:rsidR="007D186A" w:rsidRPr="00553213" w:rsidRDefault="007D186A" w:rsidP="00964A52">
            <w:pPr>
              <w:rPr>
                <w:rFonts w:ascii="Arial" w:eastAsia="Arial" w:hAnsi="Arial" w:cs="Arial"/>
              </w:rPr>
            </w:pPr>
          </w:p>
          <w:p w14:paraId="54727A99" w14:textId="77777777" w:rsidR="007D186A" w:rsidRPr="00553213" w:rsidRDefault="007D186A" w:rsidP="00964A52">
            <w:pPr>
              <w:rPr>
                <w:rFonts w:ascii="Arial" w:eastAsia="Arial" w:hAnsi="Arial" w:cs="Arial"/>
                <w:highlight w:val="yellow"/>
              </w:rPr>
            </w:pPr>
            <w:r w:rsidRPr="395D1716">
              <w:rPr>
                <w:rFonts w:ascii="Arial" w:eastAsia="Arial" w:hAnsi="Arial" w:cs="Arial"/>
                <w:highlight w:val="yellow"/>
              </w:rPr>
              <w:t>Amber</w:t>
            </w:r>
          </w:p>
          <w:p w14:paraId="46D619CC" w14:textId="77777777" w:rsidR="007D186A" w:rsidRPr="00553213" w:rsidRDefault="007D186A" w:rsidP="00964A52">
            <w:pPr>
              <w:rPr>
                <w:rFonts w:ascii="Arial" w:eastAsia="Arial" w:hAnsi="Arial" w:cs="Arial"/>
              </w:rPr>
            </w:pPr>
            <w:r w:rsidRPr="395D1716">
              <w:rPr>
                <w:rFonts w:ascii="Arial" w:eastAsia="Arial" w:hAnsi="Arial" w:cs="Arial"/>
              </w:rPr>
              <w:t xml:space="preserve">Management training is now a mandatory requirement although uptake could be improved. </w:t>
            </w:r>
          </w:p>
        </w:tc>
      </w:tr>
      <w:tr w:rsidR="007D186A" w:rsidRPr="00F74F13" w14:paraId="7845B141" w14:textId="77777777" w:rsidTr="00964A52">
        <w:tc>
          <w:tcPr>
            <w:tcW w:w="1170" w:type="dxa"/>
          </w:tcPr>
          <w:p w14:paraId="4319C86C" w14:textId="77777777" w:rsidR="007D186A" w:rsidRPr="00553213" w:rsidRDefault="007D186A" w:rsidP="00964A52">
            <w:pPr>
              <w:rPr>
                <w:rFonts w:ascii="Arial" w:eastAsia="Arial" w:hAnsi="Arial" w:cs="Arial"/>
              </w:rPr>
            </w:pPr>
            <w:r w:rsidRPr="395D1716">
              <w:rPr>
                <w:rFonts w:ascii="Arial" w:eastAsia="Arial" w:hAnsi="Arial" w:cs="Arial"/>
              </w:rPr>
              <w:lastRenderedPageBreak/>
              <w:t>Increase the proportion of BH cases that are reported to the BH Officers</w:t>
            </w:r>
          </w:p>
          <w:p w14:paraId="4F2AA828" w14:textId="77777777" w:rsidR="007D186A" w:rsidRPr="00553213" w:rsidRDefault="007D186A" w:rsidP="00964A52">
            <w:pPr>
              <w:rPr>
                <w:rFonts w:ascii="Arial" w:eastAsia="Arial" w:hAnsi="Arial" w:cs="Arial"/>
              </w:rPr>
            </w:pPr>
          </w:p>
          <w:p w14:paraId="3281E6F7" w14:textId="77777777" w:rsidR="007D186A" w:rsidRPr="00553213" w:rsidRDefault="007D186A" w:rsidP="00964A52">
            <w:pPr>
              <w:rPr>
                <w:rFonts w:ascii="Arial" w:eastAsia="Arial" w:hAnsi="Arial" w:cs="Arial"/>
              </w:rPr>
            </w:pPr>
          </w:p>
        </w:tc>
        <w:tc>
          <w:tcPr>
            <w:tcW w:w="2440" w:type="dxa"/>
          </w:tcPr>
          <w:p w14:paraId="3C8662CE" w14:textId="77777777" w:rsidR="007D186A" w:rsidRDefault="007D186A" w:rsidP="007D186A">
            <w:pPr>
              <w:pStyle w:val="ListParagraph"/>
              <w:numPr>
                <w:ilvl w:val="1"/>
                <w:numId w:val="35"/>
              </w:numPr>
              <w:spacing w:after="0"/>
              <w:contextualSpacing/>
              <w:rPr>
                <w:rFonts w:eastAsia="Arial"/>
                <w:sz w:val="20"/>
                <w:szCs w:val="20"/>
              </w:rPr>
            </w:pPr>
            <w:bookmarkStart w:id="79" w:name="_Ref512281426"/>
            <w:bookmarkStart w:id="80" w:name="_Ref514325411"/>
          </w:p>
          <w:p w14:paraId="0A8940D8" w14:textId="77777777" w:rsidR="007D186A" w:rsidRPr="0002037B" w:rsidRDefault="007D186A" w:rsidP="00964A52">
            <w:pPr>
              <w:contextualSpacing/>
              <w:rPr>
                <w:rFonts w:ascii="Arial" w:eastAsia="Arial" w:hAnsi="Arial" w:cs="Arial"/>
              </w:rPr>
            </w:pPr>
            <w:r w:rsidRPr="395D1716">
              <w:rPr>
                <w:rFonts w:ascii="Arial" w:eastAsia="Arial" w:hAnsi="Arial" w:cs="Arial"/>
              </w:rPr>
              <w:t>Continue to run annual National Anti-Bullying Week campaigns</w:t>
            </w:r>
            <w:bookmarkEnd w:id="79"/>
            <w:r w:rsidRPr="395D1716">
              <w:rPr>
                <w:rFonts w:ascii="Arial" w:eastAsia="Arial" w:hAnsi="Arial" w:cs="Arial"/>
              </w:rPr>
              <w:t xml:space="preserve"> promoting BH Officers</w:t>
            </w:r>
            <w:bookmarkEnd w:id="80"/>
          </w:p>
          <w:p w14:paraId="4E89674C" w14:textId="77777777" w:rsidR="007D186A" w:rsidRPr="0002037B" w:rsidRDefault="007D186A" w:rsidP="00964A52">
            <w:pPr>
              <w:ind w:left="792" w:hanging="432"/>
              <w:rPr>
                <w:rFonts w:ascii="Arial" w:eastAsia="Arial" w:hAnsi="Arial" w:cs="Arial"/>
              </w:rPr>
            </w:pPr>
            <w:bookmarkStart w:id="81" w:name="_Ref512281435"/>
          </w:p>
          <w:p w14:paraId="084CBDBB" w14:textId="77777777" w:rsidR="007D186A" w:rsidRDefault="007D186A" w:rsidP="007D186A">
            <w:pPr>
              <w:pStyle w:val="ListParagraph"/>
              <w:numPr>
                <w:ilvl w:val="1"/>
                <w:numId w:val="35"/>
              </w:numPr>
              <w:spacing w:after="0"/>
              <w:contextualSpacing/>
              <w:rPr>
                <w:rFonts w:eastAsia="Arial"/>
                <w:sz w:val="20"/>
                <w:szCs w:val="20"/>
              </w:rPr>
            </w:pPr>
            <w:bookmarkStart w:id="82" w:name="_Ref513636146"/>
          </w:p>
          <w:p w14:paraId="031770BA" w14:textId="77777777" w:rsidR="007D186A" w:rsidRPr="0002037B" w:rsidRDefault="007D186A" w:rsidP="00964A52">
            <w:pPr>
              <w:contextualSpacing/>
              <w:rPr>
                <w:rFonts w:ascii="Arial" w:eastAsia="Arial" w:hAnsi="Arial" w:cs="Arial"/>
              </w:rPr>
            </w:pPr>
            <w:r w:rsidRPr="395D1716">
              <w:rPr>
                <w:rFonts w:ascii="Arial" w:eastAsia="Arial" w:hAnsi="Arial" w:cs="Arial"/>
              </w:rPr>
              <w:lastRenderedPageBreak/>
              <w:t>Offer Bystander training to all staff /students</w:t>
            </w:r>
            <w:bookmarkEnd w:id="81"/>
            <w:bookmarkEnd w:id="82"/>
            <w:r w:rsidRPr="395D1716">
              <w:rPr>
                <w:rFonts w:ascii="Arial" w:eastAsia="Arial" w:hAnsi="Arial" w:cs="Arial"/>
              </w:rPr>
              <w:t xml:space="preserve"> </w:t>
            </w:r>
            <w:bookmarkStart w:id="83" w:name="_Ref512281443"/>
          </w:p>
          <w:p w14:paraId="354C2F1E" w14:textId="77777777" w:rsidR="007D186A" w:rsidRPr="00553213" w:rsidRDefault="007D186A" w:rsidP="00964A52">
            <w:pPr>
              <w:pStyle w:val="ListParagraph"/>
              <w:numPr>
                <w:ilvl w:val="0"/>
                <w:numId w:val="0"/>
              </w:numPr>
              <w:ind w:left="792"/>
              <w:rPr>
                <w:rFonts w:eastAsia="Arial"/>
                <w:sz w:val="20"/>
                <w:szCs w:val="20"/>
              </w:rPr>
            </w:pPr>
          </w:p>
          <w:p w14:paraId="46B8576F" w14:textId="77777777" w:rsidR="007D186A" w:rsidRDefault="007D186A" w:rsidP="007D186A">
            <w:pPr>
              <w:pStyle w:val="ListParagraph"/>
              <w:numPr>
                <w:ilvl w:val="1"/>
                <w:numId w:val="35"/>
              </w:numPr>
              <w:spacing w:after="0"/>
              <w:contextualSpacing/>
              <w:rPr>
                <w:rFonts w:eastAsia="Arial"/>
                <w:sz w:val="20"/>
                <w:szCs w:val="20"/>
              </w:rPr>
            </w:pPr>
            <w:bookmarkStart w:id="84" w:name="_Ref512286990"/>
          </w:p>
          <w:p w14:paraId="28FF1D62" w14:textId="77777777" w:rsidR="007D186A" w:rsidRPr="0002037B" w:rsidRDefault="007D186A" w:rsidP="00964A52">
            <w:pPr>
              <w:contextualSpacing/>
              <w:rPr>
                <w:rFonts w:ascii="Arial" w:eastAsia="Arial" w:hAnsi="Arial" w:cs="Arial"/>
              </w:rPr>
            </w:pPr>
            <w:r w:rsidRPr="395D1716">
              <w:rPr>
                <w:rFonts w:ascii="Arial" w:eastAsia="Arial" w:hAnsi="Arial" w:cs="Arial"/>
              </w:rPr>
              <w:t>Include BH training in “Good Management Practice” training workshop</w:t>
            </w:r>
            <w:bookmarkStart w:id="85" w:name="_Ref512506992"/>
            <w:bookmarkEnd w:id="83"/>
            <w:bookmarkEnd w:id="84"/>
          </w:p>
          <w:p w14:paraId="5E170D32" w14:textId="77777777" w:rsidR="007D186A" w:rsidRPr="00553213" w:rsidRDefault="007D186A" w:rsidP="00964A52">
            <w:pPr>
              <w:pStyle w:val="ListParagraph"/>
              <w:numPr>
                <w:ilvl w:val="0"/>
                <w:numId w:val="0"/>
              </w:numPr>
              <w:ind w:left="792"/>
              <w:rPr>
                <w:rFonts w:eastAsia="Arial"/>
                <w:sz w:val="20"/>
                <w:szCs w:val="20"/>
                <w:lang w:val="en-AU"/>
              </w:rPr>
            </w:pPr>
          </w:p>
          <w:p w14:paraId="356213C7" w14:textId="77777777" w:rsidR="007D186A" w:rsidRPr="0002037B" w:rsidRDefault="007D186A" w:rsidP="007D186A">
            <w:pPr>
              <w:pStyle w:val="ListParagraph"/>
              <w:numPr>
                <w:ilvl w:val="1"/>
                <w:numId w:val="35"/>
              </w:numPr>
              <w:spacing w:after="0"/>
              <w:contextualSpacing/>
              <w:rPr>
                <w:rFonts w:eastAsia="Arial"/>
                <w:sz w:val="20"/>
                <w:szCs w:val="20"/>
              </w:rPr>
            </w:pPr>
            <w:bookmarkStart w:id="86" w:name="_Ref513636166"/>
          </w:p>
          <w:p w14:paraId="0E9D8041" w14:textId="77777777" w:rsidR="007D186A" w:rsidRPr="0002037B" w:rsidRDefault="007D186A" w:rsidP="00964A52">
            <w:pPr>
              <w:contextualSpacing/>
              <w:rPr>
                <w:rFonts w:ascii="Arial" w:eastAsia="Arial" w:hAnsi="Arial" w:cs="Arial"/>
              </w:rPr>
            </w:pPr>
            <w:r w:rsidRPr="395D1716">
              <w:rPr>
                <w:rFonts w:ascii="Arial" w:eastAsia="Arial" w:hAnsi="Arial" w:cs="Arial"/>
                <w:lang w:val="en-AU"/>
              </w:rPr>
              <w:t>Include a question in the next survey about whether people feel that the BH they have reported has been sufficiently dealt with</w:t>
            </w:r>
            <w:bookmarkEnd w:id="85"/>
            <w:bookmarkEnd w:id="86"/>
          </w:p>
          <w:p w14:paraId="4B4DF19D" w14:textId="77777777" w:rsidR="007D186A" w:rsidRPr="00553213" w:rsidRDefault="007D186A" w:rsidP="00964A52">
            <w:pPr>
              <w:ind w:left="66"/>
              <w:rPr>
                <w:rFonts w:ascii="Arial" w:eastAsia="Arial" w:hAnsi="Arial" w:cs="Arial"/>
              </w:rPr>
            </w:pPr>
          </w:p>
        </w:tc>
        <w:tc>
          <w:tcPr>
            <w:tcW w:w="2594" w:type="dxa"/>
          </w:tcPr>
          <w:p w14:paraId="083AF020" w14:textId="77777777" w:rsidR="007D186A" w:rsidRPr="00553213" w:rsidRDefault="007D186A" w:rsidP="00964A52">
            <w:pPr>
              <w:rPr>
                <w:rFonts w:ascii="Arial" w:eastAsia="Arial" w:hAnsi="Arial" w:cs="Arial"/>
              </w:rPr>
            </w:pPr>
            <w:r w:rsidRPr="395D1716">
              <w:rPr>
                <w:rFonts w:ascii="Arial" w:eastAsia="Arial" w:hAnsi="Arial" w:cs="Arial"/>
                <w:b/>
                <w:bCs/>
              </w:rPr>
              <w:lastRenderedPageBreak/>
              <w:t>CO</w:t>
            </w:r>
            <w:r w:rsidRPr="395D1716">
              <w:rPr>
                <w:rFonts w:ascii="Arial" w:eastAsia="Arial" w:hAnsi="Arial" w:cs="Arial"/>
              </w:rPr>
              <w:t xml:space="preserve"> </w:t>
            </w:r>
            <w:r w:rsidRPr="395D1716">
              <w:rPr>
                <w:rFonts w:ascii="Arial" w:eastAsia="Arial" w:hAnsi="Arial" w:cs="Arial"/>
                <w:b/>
                <w:bCs/>
              </w:rPr>
              <w:t xml:space="preserve">(SAT) </w:t>
            </w:r>
            <w:r w:rsidRPr="395D1716">
              <w:rPr>
                <w:rFonts w:ascii="Arial" w:eastAsia="Arial" w:hAnsi="Arial" w:cs="Arial"/>
              </w:rPr>
              <w:t>to run National Anti-Bullying Week campaigns, including featuring articles in newsletter (</w:t>
            </w:r>
            <w:r w:rsidRPr="395D1716">
              <w:rPr>
                <w:rFonts w:ascii="Arial" w:eastAsia="Arial" w:hAnsi="Arial" w:cs="Arial"/>
                <w:b/>
                <w:bCs/>
              </w:rPr>
              <w:t>Nov, 2018 – 2022</w:t>
            </w:r>
            <w:r w:rsidRPr="395D1716">
              <w:rPr>
                <w:rFonts w:ascii="Arial" w:eastAsia="Arial" w:hAnsi="Arial" w:cs="Arial"/>
              </w:rPr>
              <w:t>)</w:t>
            </w:r>
          </w:p>
          <w:p w14:paraId="581AB82A" w14:textId="77777777" w:rsidR="007D186A" w:rsidRPr="00553213" w:rsidRDefault="007D186A" w:rsidP="00964A52">
            <w:pPr>
              <w:rPr>
                <w:rFonts w:ascii="Arial" w:eastAsia="Arial" w:hAnsi="Arial" w:cs="Arial"/>
              </w:rPr>
            </w:pPr>
          </w:p>
          <w:p w14:paraId="14181A79" w14:textId="77777777" w:rsidR="007D186A" w:rsidRPr="00553213" w:rsidRDefault="007D186A" w:rsidP="00964A52">
            <w:pPr>
              <w:rPr>
                <w:rFonts w:ascii="Arial" w:eastAsia="Arial" w:hAnsi="Arial" w:cs="Arial"/>
              </w:rPr>
            </w:pPr>
            <w:r w:rsidRPr="395D1716">
              <w:rPr>
                <w:rFonts w:ascii="Arial" w:eastAsia="Arial" w:hAnsi="Arial" w:cs="Arial"/>
                <w:b/>
                <w:bCs/>
              </w:rPr>
              <w:t>Culture WG</w:t>
            </w:r>
            <w:r w:rsidRPr="395D1716">
              <w:rPr>
                <w:rFonts w:ascii="Arial" w:eastAsia="Arial" w:hAnsi="Arial" w:cs="Arial"/>
              </w:rPr>
              <w:t xml:space="preserve"> to organise bystander </w:t>
            </w:r>
            <w:r w:rsidRPr="395D1716">
              <w:rPr>
                <w:rFonts w:ascii="Arial" w:eastAsia="Arial" w:hAnsi="Arial" w:cs="Arial"/>
              </w:rPr>
              <w:lastRenderedPageBreak/>
              <w:t>training as part of the National Anti-Bullying Week campaign</w:t>
            </w:r>
            <w:r w:rsidRPr="395D1716">
              <w:rPr>
                <w:rFonts w:ascii="Arial" w:eastAsia="Arial" w:hAnsi="Arial" w:cs="Arial"/>
                <w:b/>
                <w:bCs/>
              </w:rPr>
              <w:t xml:space="preserve"> (Nov 2018)</w:t>
            </w:r>
          </w:p>
          <w:p w14:paraId="7BBC470E" w14:textId="77777777" w:rsidR="007D186A" w:rsidRPr="00553213" w:rsidRDefault="007D186A" w:rsidP="00964A52">
            <w:pPr>
              <w:rPr>
                <w:rFonts w:ascii="Arial" w:eastAsia="Arial" w:hAnsi="Arial" w:cs="Arial"/>
              </w:rPr>
            </w:pPr>
          </w:p>
          <w:p w14:paraId="00FEDFA6" w14:textId="77777777" w:rsidR="007D186A" w:rsidRPr="00553213" w:rsidRDefault="007D186A" w:rsidP="00964A52">
            <w:pPr>
              <w:rPr>
                <w:rFonts w:ascii="Arial" w:eastAsia="Arial" w:hAnsi="Arial" w:cs="Arial"/>
              </w:rPr>
            </w:pPr>
            <w:r w:rsidRPr="395D1716">
              <w:rPr>
                <w:rFonts w:ascii="Arial" w:eastAsia="Arial" w:hAnsi="Arial" w:cs="Arial"/>
                <w:b/>
                <w:bCs/>
              </w:rPr>
              <w:t>Culture WG</w:t>
            </w:r>
            <w:r w:rsidRPr="395D1716">
              <w:rPr>
                <w:rFonts w:ascii="Arial" w:eastAsia="Arial" w:hAnsi="Arial" w:cs="Arial"/>
              </w:rPr>
              <w:t xml:space="preserve"> to include BH training in annual management workshop </w:t>
            </w:r>
            <w:r w:rsidRPr="395D1716">
              <w:rPr>
                <w:rFonts w:ascii="Arial" w:eastAsia="Arial" w:hAnsi="Arial" w:cs="Arial"/>
                <w:b/>
                <w:bCs/>
              </w:rPr>
              <w:t>(April 2019, 2020, 2021)</w:t>
            </w:r>
          </w:p>
          <w:p w14:paraId="4CD684A6" w14:textId="77777777" w:rsidR="007D186A" w:rsidRPr="00553213" w:rsidRDefault="007D186A" w:rsidP="00964A52">
            <w:pPr>
              <w:rPr>
                <w:rFonts w:ascii="Arial" w:eastAsia="Arial" w:hAnsi="Arial" w:cs="Arial"/>
              </w:rPr>
            </w:pPr>
          </w:p>
          <w:p w14:paraId="5CABA7A0" w14:textId="77777777" w:rsidR="007D186A" w:rsidRPr="00553213" w:rsidRDefault="007D186A" w:rsidP="00964A52">
            <w:pPr>
              <w:rPr>
                <w:rFonts w:ascii="Arial" w:eastAsia="Arial" w:hAnsi="Arial" w:cs="Arial"/>
              </w:rPr>
            </w:pPr>
            <w:r w:rsidRPr="395D1716">
              <w:rPr>
                <w:rFonts w:ascii="Arial" w:eastAsia="Arial" w:hAnsi="Arial" w:cs="Arial"/>
                <w:b/>
                <w:bCs/>
              </w:rPr>
              <w:t>Culture WG</w:t>
            </w:r>
            <w:r w:rsidRPr="395D1716">
              <w:rPr>
                <w:rFonts w:ascii="Arial" w:eastAsia="Arial" w:hAnsi="Arial" w:cs="Arial"/>
              </w:rPr>
              <w:t xml:space="preserve"> to include question about whether BH experienced has been sufficiently dealt with (</w:t>
            </w:r>
            <w:r w:rsidRPr="395D1716">
              <w:rPr>
                <w:rFonts w:ascii="Arial" w:eastAsia="Arial" w:hAnsi="Arial" w:cs="Arial"/>
                <w:b/>
                <w:bCs/>
              </w:rPr>
              <w:t>2020 survey</w:t>
            </w:r>
            <w:r w:rsidRPr="395D1716">
              <w:rPr>
                <w:rFonts w:ascii="Arial" w:eastAsia="Arial" w:hAnsi="Arial" w:cs="Arial"/>
              </w:rPr>
              <w:t xml:space="preserve">) </w:t>
            </w:r>
          </w:p>
        </w:tc>
        <w:tc>
          <w:tcPr>
            <w:tcW w:w="2269" w:type="dxa"/>
          </w:tcPr>
          <w:p w14:paraId="404A89D4" w14:textId="77777777" w:rsidR="007D186A" w:rsidRPr="00553213" w:rsidRDefault="007D186A" w:rsidP="00964A52">
            <w:pPr>
              <w:rPr>
                <w:rFonts w:ascii="Arial" w:eastAsia="Arial" w:hAnsi="Arial" w:cs="Arial"/>
                <w:color w:val="000000" w:themeColor="text1"/>
              </w:rPr>
            </w:pPr>
            <w:r w:rsidRPr="395D1716">
              <w:rPr>
                <w:rFonts w:ascii="Arial" w:eastAsia="Arial" w:hAnsi="Arial" w:cs="Arial"/>
                <w:b/>
                <w:bCs/>
              </w:rPr>
              <w:lastRenderedPageBreak/>
              <w:t>AIM ACHIEVED:</w:t>
            </w:r>
            <w:r w:rsidRPr="395D1716">
              <w:rPr>
                <w:rFonts w:ascii="Arial" w:eastAsia="Arial" w:hAnsi="Arial" w:cs="Arial"/>
              </w:rPr>
              <w:t xml:space="preserve">  </w:t>
            </w:r>
            <w:r w:rsidRPr="395D1716">
              <w:rPr>
                <w:rFonts w:ascii="Arial" w:eastAsia="Arial" w:hAnsi="Arial" w:cs="Arial"/>
                <w:color w:val="000000" w:themeColor="text1"/>
              </w:rPr>
              <w:t xml:space="preserve">In 2015, we trained two members of staff as Bullying and Harassment Officers. In the staff survey, 87% of staff reported being aware of the University BH policy, and 75% were aware </w:t>
            </w:r>
            <w:r w:rsidRPr="395D1716">
              <w:rPr>
                <w:rFonts w:ascii="Arial" w:eastAsia="Arial" w:hAnsi="Arial" w:cs="Arial"/>
                <w:color w:val="000000" w:themeColor="text1"/>
              </w:rPr>
              <w:lastRenderedPageBreak/>
              <w:t>of the Department BH Officers. Since 2015, three (2F, 1M) instances of BH have been reported to the BH Officers.</w:t>
            </w:r>
          </w:p>
          <w:p w14:paraId="069668A7" w14:textId="77777777" w:rsidR="007D186A" w:rsidRPr="00553213" w:rsidRDefault="007D186A" w:rsidP="00964A52">
            <w:pPr>
              <w:rPr>
                <w:rFonts w:ascii="Arial" w:eastAsia="Arial" w:hAnsi="Arial" w:cs="Arial"/>
                <w:color w:val="000000" w:themeColor="text1"/>
              </w:rPr>
            </w:pPr>
          </w:p>
          <w:p w14:paraId="533991F4" w14:textId="77777777" w:rsidR="007D186A" w:rsidRPr="00553213" w:rsidRDefault="007D186A" w:rsidP="00964A52">
            <w:pPr>
              <w:rPr>
                <w:rFonts w:ascii="Arial" w:eastAsia="Arial" w:hAnsi="Arial" w:cs="Arial"/>
                <w:color w:val="000000" w:themeColor="text1"/>
                <w:lang w:val="en-AU"/>
              </w:rPr>
            </w:pPr>
            <w:r w:rsidRPr="395D1716">
              <w:rPr>
                <w:rFonts w:ascii="Arial" w:eastAsia="Arial" w:hAnsi="Arial" w:cs="Arial"/>
                <w:b/>
                <w:bCs/>
                <w:color w:val="000000" w:themeColor="text1"/>
              </w:rPr>
              <w:t>NEED:</w:t>
            </w:r>
            <w:r w:rsidRPr="395D1716">
              <w:rPr>
                <w:rFonts w:ascii="Arial" w:eastAsia="Arial" w:hAnsi="Arial" w:cs="Arial"/>
                <w:color w:val="000000" w:themeColor="text1"/>
              </w:rPr>
              <w:t xml:space="preserve">  Our 2018 staff survey highlighted that the majority of BH cases are not reported to the BH Officers (8 women and 4 men reported experiencing BH in the last year). Survey responders who experienced BH reported </w:t>
            </w:r>
            <w:r w:rsidRPr="395D1716">
              <w:rPr>
                <w:rFonts w:ascii="Arial" w:eastAsia="Arial" w:hAnsi="Arial" w:cs="Arial"/>
                <w:color w:val="000000" w:themeColor="text1"/>
                <w:lang w:val="en-AU"/>
              </w:rPr>
              <w:t xml:space="preserve">it to their line managers (3), a family member (1), a colleague (1), Department BH Officers (1), and HR (1). </w:t>
            </w:r>
            <w:r w:rsidRPr="395D1716">
              <w:rPr>
                <w:rFonts w:ascii="Arial" w:eastAsia="Arial" w:hAnsi="Arial" w:cs="Arial"/>
                <w:color w:val="000000" w:themeColor="text1"/>
              </w:rPr>
              <w:t>Bystander training may help to encourage other staff members to advise colleagues to access BH support through the BH Officers.</w:t>
            </w:r>
          </w:p>
          <w:p w14:paraId="62A11BD3" w14:textId="77777777" w:rsidR="007D186A" w:rsidRPr="00553213" w:rsidRDefault="007D186A" w:rsidP="00964A52">
            <w:pPr>
              <w:rPr>
                <w:rFonts w:ascii="Arial" w:eastAsia="Arial" w:hAnsi="Arial" w:cs="Arial"/>
              </w:rPr>
            </w:pPr>
          </w:p>
        </w:tc>
        <w:tc>
          <w:tcPr>
            <w:tcW w:w="1515" w:type="dxa"/>
          </w:tcPr>
          <w:p w14:paraId="59B553DA" w14:textId="77777777" w:rsidR="007D186A" w:rsidRPr="00553213" w:rsidRDefault="007D186A" w:rsidP="00964A52">
            <w:pPr>
              <w:rPr>
                <w:rFonts w:ascii="Arial" w:eastAsia="Arial" w:hAnsi="Arial" w:cs="Arial"/>
              </w:rPr>
            </w:pPr>
            <w:r w:rsidRPr="395D1716">
              <w:rPr>
                <w:rFonts w:ascii="Arial" w:eastAsia="Arial" w:hAnsi="Arial" w:cs="Arial"/>
              </w:rPr>
              <w:lastRenderedPageBreak/>
              <w:t>Awareness of BH Officers increased to 85% of staff in the 2020 and 2022 staff surveys</w:t>
            </w:r>
          </w:p>
          <w:p w14:paraId="1C5EC91C" w14:textId="77777777" w:rsidR="007D186A" w:rsidRPr="00553213" w:rsidRDefault="007D186A" w:rsidP="00964A52">
            <w:pPr>
              <w:rPr>
                <w:rFonts w:ascii="Arial" w:eastAsia="Arial" w:hAnsi="Arial" w:cs="Arial"/>
              </w:rPr>
            </w:pPr>
          </w:p>
          <w:p w14:paraId="7B55F4C2" w14:textId="77777777" w:rsidR="007D186A" w:rsidRPr="00553213" w:rsidRDefault="007D186A" w:rsidP="00964A52">
            <w:pPr>
              <w:rPr>
                <w:rFonts w:ascii="Arial" w:eastAsia="Arial" w:hAnsi="Arial" w:cs="Arial"/>
              </w:rPr>
            </w:pPr>
            <w:r w:rsidRPr="395D1716">
              <w:rPr>
                <w:rFonts w:ascii="Arial" w:eastAsia="Arial" w:hAnsi="Arial" w:cs="Arial"/>
              </w:rPr>
              <w:t xml:space="preserve">At least 50% of BH experiences reported in staff survey also </w:t>
            </w:r>
            <w:r w:rsidRPr="395D1716">
              <w:rPr>
                <w:rFonts w:ascii="Arial" w:eastAsia="Arial" w:hAnsi="Arial" w:cs="Arial"/>
              </w:rPr>
              <w:lastRenderedPageBreak/>
              <w:t>reported to our BH Officers</w:t>
            </w:r>
          </w:p>
        </w:tc>
        <w:tc>
          <w:tcPr>
            <w:tcW w:w="1185" w:type="dxa"/>
          </w:tcPr>
          <w:p w14:paraId="2B9BC285" w14:textId="77777777" w:rsidR="007D186A" w:rsidRPr="00553213" w:rsidRDefault="007D186A" w:rsidP="00964A52">
            <w:pPr>
              <w:rPr>
                <w:rFonts w:ascii="Arial" w:eastAsia="Arial" w:hAnsi="Arial" w:cs="Arial"/>
                <w:highlight w:val="green"/>
              </w:rPr>
            </w:pPr>
            <w:r w:rsidRPr="395D1716">
              <w:rPr>
                <w:rFonts w:ascii="Arial" w:eastAsia="Arial" w:hAnsi="Arial" w:cs="Arial"/>
                <w:highlight w:val="yellow"/>
              </w:rPr>
              <w:lastRenderedPageBreak/>
              <w:t>Amber</w:t>
            </w:r>
            <w:r w:rsidRPr="395D1716">
              <w:rPr>
                <w:rFonts w:ascii="Arial" w:eastAsia="Arial" w:hAnsi="Arial" w:cs="Arial"/>
              </w:rPr>
              <w:t xml:space="preserve"> </w:t>
            </w:r>
          </w:p>
        </w:tc>
        <w:tc>
          <w:tcPr>
            <w:tcW w:w="1076" w:type="dxa"/>
          </w:tcPr>
          <w:p w14:paraId="11822E87" w14:textId="77777777" w:rsidR="007D186A" w:rsidRPr="00553213" w:rsidRDefault="007D186A" w:rsidP="00964A52">
            <w:pPr>
              <w:rPr>
                <w:rFonts w:ascii="Arial" w:eastAsia="Arial" w:hAnsi="Arial" w:cs="Arial"/>
                <w:highlight w:val="green"/>
              </w:rPr>
            </w:pPr>
            <w:r w:rsidRPr="395D1716">
              <w:rPr>
                <w:rFonts w:ascii="Arial" w:eastAsia="Arial" w:hAnsi="Arial" w:cs="Arial"/>
                <w:highlight w:val="green"/>
              </w:rPr>
              <w:t>Green</w:t>
            </w:r>
          </w:p>
        </w:tc>
        <w:tc>
          <w:tcPr>
            <w:tcW w:w="1699" w:type="dxa"/>
          </w:tcPr>
          <w:p w14:paraId="4A3FAC16" w14:textId="77777777" w:rsidR="007D186A" w:rsidRPr="00553213" w:rsidRDefault="007D186A" w:rsidP="00964A52">
            <w:pPr>
              <w:rPr>
                <w:rFonts w:ascii="Arial" w:eastAsia="Arial" w:hAnsi="Arial" w:cs="Arial"/>
              </w:rPr>
            </w:pPr>
            <w:r w:rsidRPr="395D1716">
              <w:rPr>
                <w:rFonts w:ascii="Arial" w:eastAsia="Arial" w:hAnsi="Arial" w:cs="Arial"/>
                <w:highlight w:val="green"/>
              </w:rPr>
              <w:t>Green</w:t>
            </w:r>
            <w:r w:rsidRPr="395D1716">
              <w:rPr>
                <w:rFonts w:ascii="Arial" w:eastAsia="Arial" w:hAnsi="Arial" w:cs="Arial"/>
              </w:rPr>
              <w:t xml:space="preserve">  </w:t>
            </w:r>
          </w:p>
          <w:p w14:paraId="07B9A6EE" w14:textId="77777777" w:rsidR="007D186A" w:rsidRPr="00553213" w:rsidRDefault="007D186A" w:rsidP="00964A52">
            <w:pPr>
              <w:rPr>
                <w:rFonts w:ascii="Arial" w:eastAsia="Arial" w:hAnsi="Arial" w:cs="Arial"/>
              </w:rPr>
            </w:pPr>
            <w:r w:rsidRPr="395D1716">
              <w:rPr>
                <w:rFonts w:ascii="Arial" w:eastAsia="Arial" w:hAnsi="Arial" w:cs="Arial"/>
              </w:rPr>
              <w:t>Increased provision and reporting of cases to welfare officers (96% aware of BH officers in the last staff survey)</w:t>
            </w:r>
          </w:p>
        </w:tc>
      </w:tr>
      <w:tr w:rsidR="007D186A" w:rsidRPr="00F74F13" w14:paraId="2C88286A" w14:textId="77777777" w:rsidTr="00964A52">
        <w:tc>
          <w:tcPr>
            <w:tcW w:w="1170" w:type="dxa"/>
          </w:tcPr>
          <w:p w14:paraId="24ADFEAE" w14:textId="77777777" w:rsidR="007D186A" w:rsidRPr="00553213" w:rsidRDefault="007D186A" w:rsidP="00964A52">
            <w:pPr>
              <w:rPr>
                <w:rFonts w:ascii="Arial" w:eastAsia="Arial" w:hAnsi="Arial" w:cs="Arial"/>
                <w:lang w:val="en-US"/>
              </w:rPr>
            </w:pPr>
            <w:r w:rsidRPr="395D1716">
              <w:rPr>
                <w:rFonts w:ascii="Arial" w:eastAsia="Arial" w:hAnsi="Arial" w:cs="Arial"/>
                <w:lang w:val="en-US"/>
              </w:rPr>
              <w:t xml:space="preserve">Review potential discrimination against BME </w:t>
            </w:r>
            <w:r w:rsidRPr="395D1716">
              <w:rPr>
                <w:rFonts w:ascii="Arial" w:eastAsia="Arial" w:hAnsi="Arial" w:cs="Arial"/>
                <w:lang w:val="en-US"/>
              </w:rPr>
              <w:lastRenderedPageBreak/>
              <w:t>and LGBT staff</w:t>
            </w:r>
          </w:p>
          <w:p w14:paraId="42101AA0" w14:textId="77777777" w:rsidR="007D186A" w:rsidRPr="00553213" w:rsidRDefault="007D186A" w:rsidP="00964A52">
            <w:pPr>
              <w:rPr>
                <w:rFonts w:ascii="Arial" w:eastAsia="Arial" w:hAnsi="Arial" w:cs="Arial"/>
                <w:lang w:val="en-US"/>
              </w:rPr>
            </w:pPr>
          </w:p>
          <w:p w14:paraId="7EDA358D" w14:textId="77777777" w:rsidR="007D186A" w:rsidRPr="00553213" w:rsidRDefault="007D186A" w:rsidP="00964A52">
            <w:pPr>
              <w:rPr>
                <w:rFonts w:ascii="Arial" w:eastAsia="Arial" w:hAnsi="Arial" w:cs="Arial"/>
                <w:lang w:val="en-US"/>
              </w:rPr>
            </w:pPr>
          </w:p>
        </w:tc>
        <w:tc>
          <w:tcPr>
            <w:tcW w:w="2440" w:type="dxa"/>
          </w:tcPr>
          <w:p w14:paraId="144562BA" w14:textId="77777777" w:rsidR="007D186A" w:rsidRDefault="007D186A" w:rsidP="007D186A">
            <w:pPr>
              <w:pStyle w:val="ListParagraph"/>
              <w:numPr>
                <w:ilvl w:val="1"/>
                <w:numId w:val="35"/>
              </w:numPr>
              <w:spacing w:after="0"/>
              <w:contextualSpacing/>
              <w:rPr>
                <w:rFonts w:eastAsia="Arial"/>
                <w:sz w:val="20"/>
                <w:szCs w:val="20"/>
              </w:rPr>
            </w:pPr>
            <w:bookmarkStart w:id="87" w:name="_Ref512286534"/>
          </w:p>
          <w:p w14:paraId="44E940D4" w14:textId="77777777" w:rsidR="007D186A" w:rsidRPr="0002037B" w:rsidRDefault="007D186A" w:rsidP="00964A52">
            <w:pPr>
              <w:contextualSpacing/>
              <w:rPr>
                <w:rFonts w:ascii="Arial" w:eastAsia="Arial" w:hAnsi="Arial" w:cs="Arial"/>
              </w:rPr>
            </w:pPr>
            <w:r w:rsidRPr="395D1716">
              <w:rPr>
                <w:rFonts w:ascii="Arial" w:eastAsia="Arial" w:hAnsi="Arial" w:cs="Arial"/>
              </w:rPr>
              <w:t xml:space="preserve">Hold focus groups to consult with staff about BME and </w:t>
            </w:r>
            <w:r w:rsidRPr="395D1716">
              <w:rPr>
                <w:rFonts w:ascii="Arial" w:eastAsia="Arial" w:hAnsi="Arial" w:cs="Arial"/>
              </w:rPr>
              <w:lastRenderedPageBreak/>
              <w:t>LGBT discrimination</w:t>
            </w:r>
            <w:bookmarkEnd w:id="87"/>
          </w:p>
          <w:p w14:paraId="4368D4E4" w14:textId="77777777" w:rsidR="007D186A" w:rsidRPr="00553213" w:rsidRDefault="007D186A" w:rsidP="00964A52">
            <w:pPr>
              <w:ind w:left="57"/>
              <w:rPr>
                <w:rFonts w:ascii="Arial" w:eastAsia="Arial" w:hAnsi="Arial" w:cs="Arial"/>
              </w:rPr>
            </w:pPr>
          </w:p>
        </w:tc>
        <w:tc>
          <w:tcPr>
            <w:tcW w:w="2594" w:type="dxa"/>
          </w:tcPr>
          <w:p w14:paraId="27BBFA6F" w14:textId="77777777" w:rsidR="007D186A" w:rsidRPr="00553213" w:rsidRDefault="007D186A" w:rsidP="00964A52">
            <w:pPr>
              <w:rPr>
                <w:rFonts w:ascii="Arial" w:eastAsia="Arial" w:hAnsi="Arial" w:cs="Arial"/>
                <w:b/>
                <w:bCs/>
              </w:rPr>
            </w:pPr>
            <w:r w:rsidRPr="395D1716">
              <w:rPr>
                <w:rFonts w:ascii="Arial" w:eastAsia="Arial" w:hAnsi="Arial" w:cs="Arial"/>
                <w:b/>
                <w:bCs/>
              </w:rPr>
              <w:lastRenderedPageBreak/>
              <w:t xml:space="preserve">Culture WG </w:t>
            </w:r>
            <w:r w:rsidRPr="395D1716">
              <w:rPr>
                <w:rFonts w:ascii="Arial" w:eastAsia="Arial" w:hAnsi="Arial" w:cs="Arial"/>
              </w:rPr>
              <w:t xml:space="preserve">to hold focus groups. Open call to Department to invite people to </w:t>
            </w:r>
            <w:r w:rsidRPr="395D1716">
              <w:rPr>
                <w:rFonts w:ascii="Arial" w:eastAsia="Arial" w:hAnsi="Arial" w:cs="Arial"/>
              </w:rPr>
              <w:lastRenderedPageBreak/>
              <w:t>contribute to the process (</w:t>
            </w:r>
            <w:r w:rsidRPr="395D1716">
              <w:rPr>
                <w:rFonts w:ascii="Arial" w:eastAsia="Arial" w:hAnsi="Arial" w:cs="Arial"/>
                <w:b/>
                <w:bCs/>
              </w:rPr>
              <w:t>April 2019</w:t>
            </w:r>
            <w:r w:rsidRPr="395D1716">
              <w:rPr>
                <w:rFonts w:ascii="Arial" w:eastAsia="Arial" w:hAnsi="Arial" w:cs="Arial"/>
              </w:rPr>
              <w:t>)</w:t>
            </w:r>
          </w:p>
        </w:tc>
        <w:tc>
          <w:tcPr>
            <w:tcW w:w="2269" w:type="dxa"/>
          </w:tcPr>
          <w:p w14:paraId="7183325D" w14:textId="77777777" w:rsidR="007D186A" w:rsidRPr="00553213" w:rsidRDefault="007D186A" w:rsidP="00964A52">
            <w:pPr>
              <w:rPr>
                <w:rFonts w:ascii="Arial" w:eastAsia="Arial" w:hAnsi="Arial" w:cs="Arial"/>
                <w:lang w:val="en-US"/>
              </w:rPr>
            </w:pPr>
            <w:r w:rsidRPr="395D1716">
              <w:rPr>
                <w:rFonts w:ascii="Arial" w:eastAsia="Arial" w:hAnsi="Arial" w:cs="Arial"/>
                <w:b/>
                <w:bCs/>
                <w:lang w:val="en-US"/>
              </w:rPr>
              <w:lastRenderedPageBreak/>
              <w:t>NEED</w:t>
            </w:r>
            <w:r w:rsidRPr="395D1716">
              <w:rPr>
                <w:rFonts w:ascii="Arial" w:eastAsia="Arial" w:hAnsi="Arial" w:cs="Arial"/>
                <w:lang w:val="en-US"/>
              </w:rPr>
              <w:t xml:space="preserve">:  We have made considerable progress increasing gender equality within </w:t>
            </w:r>
            <w:r w:rsidRPr="395D1716">
              <w:rPr>
                <w:rFonts w:ascii="Arial" w:eastAsia="Arial" w:hAnsi="Arial" w:cs="Arial"/>
                <w:lang w:val="en-US"/>
              </w:rPr>
              <w:lastRenderedPageBreak/>
              <w:t xml:space="preserve">our department.  We would like to now broaden the focus to other equality areas.  LGBT and BME individuals are more likely to experience discrimination at work compared to straight or white staff, so we will do some initial work to establish if this is an issue within our </w:t>
            </w:r>
            <w:proofErr w:type="gramStart"/>
            <w:r w:rsidRPr="395D1716">
              <w:rPr>
                <w:rFonts w:ascii="Arial" w:eastAsia="Arial" w:hAnsi="Arial" w:cs="Arial"/>
                <w:lang w:val="en-US"/>
              </w:rPr>
              <w:t>Department</w:t>
            </w:r>
            <w:proofErr w:type="gramEnd"/>
            <w:r w:rsidRPr="395D1716">
              <w:rPr>
                <w:rFonts w:ascii="Arial" w:eastAsia="Arial" w:hAnsi="Arial" w:cs="Arial"/>
                <w:lang w:val="en-US"/>
              </w:rPr>
              <w:t>.</w:t>
            </w:r>
          </w:p>
        </w:tc>
        <w:tc>
          <w:tcPr>
            <w:tcW w:w="1515" w:type="dxa"/>
          </w:tcPr>
          <w:p w14:paraId="513002E9" w14:textId="77777777" w:rsidR="007D186A" w:rsidRPr="00553213" w:rsidRDefault="007D186A" w:rsidP="00964A52">
            <w:pPr>
              <w:rPr>
                <w:rFonts w:ascii="Arial" w:eastAsia="Arial" w:hAnsi="Arial" w:cs="Arial"/>
              </w:rPr>
            </w:pPr>
            <w:r w:rsidRPr="395D1716">
              <w:rPr>
                <w:rFonts w:ascii="Arial" w:eastAsia="Arial" w:hAnsi="Arial" w:cs="Arial"/>
              </w:rPr>
              <w:lastRenderedPageBreak/>
              <w:t xml:space="preserve">Ability to report on discrimination/B&amp;H experienced by </w:t>
            </w:r>
            <w:r w:rsidRPr="395D1716">
              <w:rPr>
                <w:rFonts w:ascii="Arial" w:eastAsia="Arial" w:hAnsi="Arial" w:cs="Arial"/>
              </w:rPr>
              <w:lastRenderedPageBreak/>
              <w:t>BME and LGBT staff</w:t>
            </w:r>
          </w:p>
        </w:tc>
        <w:tc>
          <w:tcPr>
            <w:tcW w:w="1185" w:type="dxa"/>
          </w:tcPr>
          <w:p w14:paraId="39EC787D" w14:textId="77777777" w:rsidR="007D186A" w:rsidRPr="00553213" w:rsidRDefault="007D186A" w:rsidP="00964A52">
            <w:pPr>
              <w:rPr>
                <w:rFonts w:ascii="Arial" w:eastAsia="Arial" w:hAnsi="Arial" w:cs="Arial"/>
                <w:highlight w:val="green"/>
              </w:rPr>
            </w:pPr>
            <w:r w:rsidRPr="395D1716">
              <w:rPr>
                <w:rFonts w:ascii="Arial" w:eastAsia="Arial" w:hAnsi="Arial" w:cs="Arial"/>
                <w:highlight w:val="green"/>
              </w:rPr>
              <w:lastRenderedPageBreak/>
              <w:t>Green</w:t>
            </w:r>
          </w:p>
        </w:tc>
        <w:tc>
          <w:tcPr>
            <w:tcW w:w="1076" w:type="dxa"/>
          </w:tcPr>
          <w:p w14:paraId="3FD73711" w14:textId="77777777" w:rsidR="007D186A" w:rsidRPr="00553213" w:rsidRDefault="007D186A" w:rsidP="00964A52">
            <w:pPr>
              <w:rPr>
                <w:rFonts w:ascii="Arial" w:eastAsia="Arial" w:hAnsi="Arial" w:cs="Arial"/>
                <w:highlight w:val="green"/>
              </w:rPr>
            </w:pPr>
            <w:r w:rsidRPr="395D1716">
              <w:rPr>
                <w:rFonts w:ascii="Arial" w:eastAsia="Arial" w:hAnsi="Arial" w:cs="Arial"/>
                <w:highlight w:val="green"/>
              </w:rPr>
              <w:t>Green</w:t>
            </w:r>
          </w:p>
        </w:tc>
        <w:tc>
          <w:tcPr>
            <w:tcW w:w="1699" w:type="dxa"/>
          </w:tcPr>
          <w:p w14:paraId="3E6850FB" w14:textId="77777777" w:rsidR="007D186A" w:rsidRDefault="007D186A" w:rsidP="00964A52">
            <w:pPr>
              <w:rPr>
                <w:rFonts w:ascii="Arial" w:eastAsia="Arial" w:hAnsi="Arial" w:cs="Arial"/>
              </w:rPr>
            </w:pPr>
            <w:r w:rsidRPr="395D1716">
              <w:rPr>
                <w:rFonts w:ascii="Arial" w:eastAsia="Arial" w:hAnsi="Arial" w:cs="Arial"/>
                <w:highlight w:val="green"/>
              </w:rPr>
              <w:t>Green</w:t>
            </w:r>
            <w:r w:rsidRPr="395D1716">
              <w:rPr>
                <w:rFonts w:ascii="Arial" w:eastAsia="Arial" w:hAnsi="Arial" w:cs="Arial"/>
              </w:rPr>
              <w:t xml:space="preserve"> </w:t>
            </w:r>
          </w:p>
          <w:p w14:paraId="42F783CD" w14:textId="77777777" w:rsidR="007D186A" w:rsidRPr="00553213" w:rsidRDefault="007D186A" w:rsidP="00964A52">
            <w:pPr>
              <w:rPr>
                <w:rFonts w:ascii="Arial" w:eastAsia="Arial" w:hAnsi="Arial" w:cs="Arial"/>
              </w:rPr>
            </w:pPr>
            <w:r w:rsidRPr="395D1716">
              <w:rPr>
                <w:rFonts w:ascii="Arial" w:eastAsia="Arial" w:hAnsi="Arial" w:cs="Arial"/>
              </w:rPr>
              <w:t xml:space="preserve">We have held questionnaire and focus groups to </w:t>
            </w:r>
            <w:r w:rsidRPr="395D1716">
              <w:rPr>
                <w:rFonts w:ascii="Arial" w:eastAsia="Arial" w:hAnsi="Arial" w:cs="Arial"/>
              </w:rPr>
              <w:lastRenderedPageBreak/>
              <w:t>understand more about BME and LGBT experience in the department.</w:t>
            </w:r>
          </w:p>
        </w:tc>
      </w:tr>
      <w:tr w:rsidR="007D186A" w:rsidRPr="00F74F13" w14:paraId="34C3F814" w14:textId="77777777" w:rsidTr="00964A52">
        <w:tc>
          <w:tcPr>
            <w:tcW w:w="1170" w:type="dxa"/>
          </w:tcPr>
          <w:p w14:paraId="7E833548" w14:textId="77777777" w:rsidR="007D186A" w:rsidRPr="00553213" w:rsidRDefault="007D186A" w:rsidP="00964A52">
            <w:pPr>
              <w:rPr>
                <w:rFonts w:ascii="Arial" w:eastAsia="Arial" w:hAnsi="Arial" w:cs="Arial"/>
                <w:lang w:val="en-US"/>
              </w:rPr>
            </w:pPr>
            <w:r w:rsidRPr="395D1716">
              <w:rPr>
                <w:rFonts w:ascii="Arial" w:eastAsia="Arial" w:hAnsi="Arial" w:cs="Arial"/>
                <w:lang w:val="en-US"/>
              </w:rPr>
              <w:lastRenderedPageBreak/>
              <w:t>Ensure transparency in opportunities to sit on internal committees and represent the Department on MSD committees</w:t>
            </w:r>
          </w:p>
          <w:p w14:paraId="0AA01601" w14:textId="77777777" w:rsidR="007D186A" w:rsidRPr="00553213" w:rsidRDefault="007D186A" w:rsidP="00964A52">
            <w:pPr>
              <w:rPr>
                <w:rFonts w:ascii="Arial" w:eastAsia="Arial" w:hAnsi="Arial" w:cs="Arial"/>
                <w:lang w:val="en-US"/>
              </w:rPr>
            </w:pPr>
          </w:p>
          <w:p w14:paraId="3A78C7CE" w14:textId="77777777" w:rsidR="007D186A" w:rsidRPr="00553213" w:rsidRDefault="007D186A" w:rsidP="00964A52">
            <w:pPr>
              <w:rPr>
                <w:rFonts w:ascii="Arial" w:eastAsia="Arial" w:hAnsi="Arial" w:cs="Arial"/>
              </w:rPr>
            </w:pPr>
          </w:p>
        </w:tc>
        <w:tc>
          <w:tcPr>
            <w:tcW w:w="2440" w:type="dxa"/>
          </w:tcPr>
          <w:p w14:paraId="46960074" w14:textId="77777777" w:rsidR="007D186A" w:rsidRDefault="007D186A" w:rsidP="007D186A">
            <w:pPr>
              <w:pStyle w:val="ListParagraph"/>
              <w:numPr>
                <w:ilvl w:val="1"/>
                <w:numId w:val="35"/>
              </w:numPr>
              <w:spacing w:after="0"/>
              <w:contextualSpacing/>
              <w:rPr>
                <w:rFonts w:eastAsia="Arial"/>
                <w:sz w:val="20"/>
                <w:szCs w:val="20"/>
              </w:rPr>
            </w:pPr>
            <w:bookmarkStart w:id="88" w:name="_Ref512282306"/>
            <w:bookmarkStart w:id="89" w:name="_Ref512283374"/>
          </w:p>
          <w:p w14:paraId="039C3B16" w14:textId="77777777" w:rsidR="007D186A" w:rsidRPr="0002037B" w:rsidRDefault="007D186A" w:rsidP="00964A52">
            <w:pPr>
              <w:contextualSpacing/>
              <w:rPr>
                <w:rFonts w:ascii="Arial" w:eastAsia="Arial" w:hAnsi="Arial" w:cs="Arial"/>
              </w:rPr>
            </w:pPr>
            <w:r w:rsidRPr="395D1716">
              <w:rPr>
                <w:rFonts w:ascii="Arial" w:eastAsia="Arial" w:hAnsi="Arial" w:cs="Arial"/>
              </w:rPr>
              <w:t>Introduce standard process for making internal and MSD committee nomination</w:t>
            </w:r>
            <w:bookmarkEnd w:id="88"/>
            <w:r w:rsidRPr="395D1716">
              <w:rPr>
                <w:rFonts w:ascii="Arial" w:eastAsia="Arial" w:hAnsi="Arial" w:cs="Arial"/>
              </w:rPr>
              <w:t>s</w:t>
            </w:r>
            <w:bookmarkEnd w:id="89"/>
          </w:p>
          <w:p w14:paraId="1B935F69" w14:textId="77777777" w:rsidR="007D186A" w:rsidRPr="00553213" w:rsidRDefault="007D186A" w:rsidP="00964A52">
            <w:pPr>
              <w:pStyle w:val="ListParagraph"/>
              <w:numPr>
                <w:ilvl w:val="1"/>
                <w:numId w:val="0"/>
              </w:numPr>
              <w:ind w:left="57"/>
              <w:rPr>
                <w:rFonts w:eastAsia="Arial"/>
                <w:sz w:val="20"/>
                <w:szCs w:val="20"/>
              </w:rPr>
            </w:pPr>
          </w:p>
          <w:p w14:paraId="7FBFFD42" w14:textId="77777777" w:rsidR="007D186A" w:rsidRDefault="007D186A" w:rsidP="00964A52">
            <w:pPr>
              <w:rPr>
                <w:rFonts w:ascii="Arial" w:eastAsia="Arial" w:hAnsi="Arial" w:cs="Arial"/>
              </w:rPr>
            </w:pPr>
          </w:p>
          <w:p w14:paraId="0363BD13" w14:textId="77777777" w:rsidR="007D186A" w:rsidRDefault="007D186A" w:rsidP="00964A52">
            <w:pPr>
              <w:rPr>
                <w:rFonts w:ascii="Arial" w:eastAsia="Arial" w:hAnsi="Arial" w:cs="Arial"/>
              </w:rPr>
            </w:pPr>
          </w:p>
          <w:p w14:paraId="24592B31" w14:textId="77777777" w:rsidR="007D186A" w:rsidRDefault="007D186A" w:rsidP="007D186A">
            <w:pPr>
              <w:pStyle w:val="ListParagraph"/>
              <w:numPr>
                <w:ilvl w:val="1"/>
                <w:numId w:val="35"/>
              </w:numPr>
              <w:spacing w:after="0"/>
              <w:contextualSpacing/>
              <w:rPr>
                <w:rFonts w:eastAsia="Arial"/>
                <w:sz w:val="20"/>
                <w:szCs w:val="20"/>
              </w:rPr>
            </w:pPr>
            <w:bookmarkStart w:id="90" w:name="_Ref512283057"/>
            <w:bookmarkStart w:id="91" w:name="_Ref514313469"/>
            <w:r w:rsidRPr="395D1716">
              <w:rPr>
                <w:rFonts w:eastAsia="Arial"/>
                <w:sz w:val="20"/>
                <w:szCs w:val="20"/>
              </w:rPr>
              <w:t xml:space="preserve"> </w:t>
            </w:r>
          </w:p>
          <w:p w14:paraId="0BDAAD80" w14:textId="77777777" w:rsidR="007D186A" w:rsidRPr="0002037B" w:rsidRDefault="007D186A" w:rsidP="00964A52">
            <w:pPr>
              <w:contextualSpacing/>
              <w:rPr>
                <w:rFonts w:ascii="Arial" w:eastAsia="Arial" w:hAnsi="Arial" w:cs="Arial"/>
              </w:rPr>
            </w:pPr>
            <w:r w:rsidRPr="395D1716">
              <w:rPr>
                <w:rFonts w:ascii="Arial" w:eastAsia="Arial" w:hAnsi="Arial" w:cs="Arial"/>
              </w:rPr>
              <w:t>Include details of committee membership</w:t>
            </w:r>
            <w:bookmarkEnd w:id="90"/>
            <w:r w:rsidRPr="395D1716">
              <w:rPr>
                <w:rFonts w:ascii="Arial" w:eastAsia="Arial" w:hAnsi="Arial" w:cs="Arial"/>
              </w:rPr>
              <w:t xml:space="preserve"> in Department Annual Report</w:t>
            </w:r>
            <w:bookmarkEnd w:id="91"/>
          </w:p>
        </w:tc>
        <w:tc>
          <w:tcPr>
            <w:tcW w:w="2594" w:type="dxa"/>
          </w:tcPr>
          <w:p w14:paraId="5F3ED1E7" w14:textId="77777777" w:rsidR="007D186A" w:rsidRPr="00553213" w:rsidRDefault="007D186A" w:rsidP="00964A52">
            <w:pPr>
              <w:rPr>
                <w:rFonts w:ascii="Arial" w:eastAsia="Arial" w:hAnsi="Arial" w:cs="Arial"/>
              </w:rPr>
            </w:pPr>
            <w:r w:rsidRPr="395D1716">
              <w:rPr>
                <w:rFonts w:ascii="Arial" w:eastAsia="Arial" w:hAnsi="Arial" w:cs="Arial"/>
                <w:b/>
                <w:bCs/>
              </w:rPr>
              <w:t>DA</w:t>
            </w:r>
            <w:r w:rsidRPr="395D1716">
              <w:rPr>
                <w:rFonts w:ascii="Arial" w:eastAsia="Arial" w:hAnsi="Arial" w:cs="Arial"/>
              </w:rPr>
              <w:t xml:space="preserve"> </w:t>
            </w:r>
            <w:r w:rsidRPr="395D1716">
              <w:rPr>
                <w:rFonts w:ascii="Arial" w:eastAsia="Arial" w:hAnsi="Arial" w:cs="Arial"/>
                <w:b/>
                <w:bCs/>
              </w:rPr>
              <w:t xml:space="preserve">(SAT) </w:t>
            </w:r>
            <w:r w:rsidRPr="395D1716">
              <w:rPr>
                <w:rFonts w:ascii="Arial" w:eastAsia="Arial" w:hAnsi="Arial" w:cs="Arial"/>
              </w:rPr>
              <w:t>to create process for committee nominations (</w:t>
            </w:r>
            <w:r w:rsidRPr="395D1716">
              <w:rPr>
                <w:rFonts w:ascii="Arial" w:eastAsia="Arial" w:hAnsi="Arial" w:cs="Arial"/>
                <w:b/>
                <w:bCs/>
              </w:rPr>
              <w:t>Mar 2019</w:t>
            </w:r>
            <w:r w:rsidRPr="395D1716">
              <w:rPr>
                <w:rFonts w:ascii="Arial" w:eastAsia="Arial" w:hAnsi="Arial" w:cs="Arial"/>
              </w:rPr>
              <w:t>)</w:t>
            </w:r>
          </w:p>
          <w:p w14:paraId="080772EC" w14:textId="77777777" w:rsidR="007D186A" w:rsidRPr="00553213" w:rsidRDefault="007D186A" w:rsidP="00964A52">
            <w:pPr>
              <w:rPr>
                <w:rFonts w:ascii="Arial" w:eastAsia="Arial" w:hAnsi="Arial" w:cs="Arial"/>
              </w:rPr>
            </w:pPr>
          </w:p>
          <w:p w14:paraId="20D07FB5" w14:textId="77777777" w:rsidR="007D186A" w:rsidRPr="00553213" w:rsidRDefault="007D186A" w:rsidP="00964A52">
            <w:pPr>
              <w:rPr>
                <w:rFonts w:ascii="Arial" w:eastAsia="Arial" w:hAnsi="Arial" w:cs="Arial"/>
              </w:rPr>
            </w:pPr>
            <w:r w:rsidRPr="395D1716">
              <w:rPr>
                <w:rFonts w:ascii="Arial" w:eastAsia="Arial" w:hAnsi="Arial" w:cs="Arial"/>
                <w:b/>
                <w:bCs/>
              </w:rPr>
              <w:t>CM</w:t>
            </w:r>
            <w:r w:rsidRPr="395D1716">
              <w:rPr>
                <w:rFonts w:ascii="Arial" w:eastAsia="Arial" w:hAnsi="Arial" w:cs="Arial"/>
              </w:rPr>
              <w:t xml:space="preserve"> </w:t>
            </w:r>
            <w:r w:rsidRPr="395D1716">
              <w:rPr>
                <w:rFonts w:ascii="Arial" w:eastAsia="Arial" w:hAnsi="Arial" w:cs="Arial"/>
                <w:b/>
                <w:bCs/>
              </w:rPr>
              <w:t xml:space="preserve">(SAT) </w:t>
            </w:r>
            <w:r w:rsidRPr="395D1716">
              <w:rPr>
                <w:rFonts w:ascii="Arial" w:eastAsia="Arial" w:hAnsi="Arial" w:cs="Arial"/>
              </w:rPr>
              <w:t>to share process with staff and include on website (</w:t>
            </w:r>
            <w:r w:rsidRPr="395D1716">
              <w:rPr>
                <w:rFonts w:ascii="Arial" w:eastAsia="Arial" w:hAnsi="Arial" w:cs="Arial"/>
                <w:b/>
                <w:bCs/>
              </w:rPr>
              <w:t>Apr 2019</w:t>
            </w:r>
            <w:r w:rsidRPr="395D1716">
              <w:rPr>
                <w:rFonts w:ascii="Arial" w:eastAsia="Arial" w:hAnsi="Arial" w:cs="Arial"/>
              </w:rPr>
              <w:t>)</w:t>
            </w:r>
          </w:p>
          <w:p w14:paraId="79C01087" w14:textId="77777777" w:rsidR="007D186A" w:rsidRPr="00553213" w:rsidRDefault="007D186A" w:rsidP="00964A52">
            <w:pPr>
              <w:rPr>
                <w:rFonts w:ascii="Arial" w:eastAsia="Arial" w:hAnsi="Arial" w:cs="Arial"/>
              </w:rPr>
            </w:pPr>
          </w:p>
          <w:p w14:paraId="5846F9B6" w14:textId="77777777" w:rsidR="007D186A" w:rsidRPr="00553213" w:rsidRDefault="007D186A" w:rsidP="00964A52">
            <w:pPr>
              <w:rPr>
                <w:rFonts w:ascii="Arial" w:eastAsia="Arial" w:hAnsi="Arial" w:cs="Arial"/>
              </w:rPr>
            </w:pPr>
            <w:r w:rsidRPr="395D1716">
              <w:rPr>
                <w:rFonts w:ascii="Arial" w:eastAsia="Arial" w:hAnsi="Arial" w:cs="Arial"/>
                <w:b/>
                <w:bCs/>
              </w:rPr>
              <w:t>Culture WG</w:t>
            </w:r>
            <w:r w:rsidRPr="395D1716">
              <w:rPr>
                <w:rFonts w:ascii="Arial" w:eastAsia="Arial" w:hAnsi="Arial" w:cs="Arial"/>
              </w:rPr>
              <w:t xml:space="preserve"> to review opportunities available for external committee membership and participation by gender (</w:t>
            </w:r>
            <w:r w:rsidRPr="395D1716">
              <w:rPr>
                <w:rFonts w:ascii="Arial" w:eastAsia="Arial" w:hAnsi="Arial" w:cs="Arial"/>
                <w:b/>
                <w:bCs/>
              </w:rPr>
              <w:t>Dec 2019 - 2022</w:t>
            </w:r>
            <w:r w:rsidRPr="395D1716">
              <w:rPr>
                <w:rFonts w:ascii="Arial" w:eastAsia="Arial" w:hAnsi="Arial" w:cs="Arial"/>
              </w:rPr>
              <w:t>)</w:t>
            </w:r>
          </w:p>
          <w:p w14:paraId="35E69FE6" w14:textId="77777777" w:rsidR="007D186A" w:rsidRPr="00553213" w:rsidRDefault="007D186A" w:rsidP="00964A52">
            <w:pPr>
              <w:rPr>
                <w:rFonts w:ascii="Arial" w:eastAsia="Arial" w:hAnsi="Arial" w:cs="Arial"/>
              </w:rPr>
            </w:pPr>
          </w:p>
          <w:p w14:paraId="6B90F9CB" w14:textId="77777777" w:rsidR="007D186A" w:rsidRPr="00553213" w:rsidRDefault="007D186A" w:rsidP="00964A52">
            <w:pPr>
              <w:rPr>
                <w:rFonts w:ascii="Arial" w:eastAsia="Arial" w:hAnsi="Arial" w:cs="Arial"/>
              </w:rPr>
            </w:pPr>
            <w:r w:rsidRPr="395D1716">
              <w:rPr>
                <w:rFonts w:ascii="Arial" w:eastAsia="Arial" w:hAnsi="Arial" w:cs="Arial"/>
                <w:b/>
                <w:bCs/>
              </w:rPr>
              <w:lastRenderedPageBreak/>
              <w:t>DA</w:t>
            </w:r>
            <w:r w:rsidRPr="395D1716">
              <w:rPr>
                <w:rFonts w:ascii="Arial" w:eastAsia="Arial" w:hAnsi="Arial" w:cs="Arial"/>
              </w:rPr>
              <w:t xml:space="preserve"> </w:t>
            </w:r>
            <w:r w:rsidRPr="395D1716">
              <w:rPr>
                <w:rFonts w:ascii="Arial" w:eastAsia="Arial" w:hAnsi="Arial" w:cs="Arial"/>
                <w:b/>
                <w:bCs/>
              </w:rPr>
              <w:t xml:space="preserve">(SAT) </w:t>
            </w:r>
            <w:r w:rsidRPr="395D1716">
              <w:rPr>
                <w:rFonts w:ascii="Arial" w:eastAsia="Arial" w:hAnsi="Arial" w:cs="Arial"/>
              </w:rPr>
              <w:t>to report internal and external committee participation by gender to all staff in annual report and include opportunities and support available (</w:t>
            </w:r>
            <w:r w:rsidRPr="395D1716">
              <w:rPr>
                <w:rFonts w:ascii="Arial" w:eastAsia="Arial" w:hAnsi="Arial" w:cs="Arial"/>
                <w:b/>
                <w:bCs/>
              </w:rPr>
              <w:t>Jan 2020 – 2022</w:t>
            </w:r>
            <w:r w:rsidRPr="395D1716">
              <w:rPr>
                <w:rFonts w:ascii="Arial" w:eastAsia="Arial" w:hAnsi="Arial" w:cs="Arial"/>
              </w:rPr>
              <w:t>)</w:t>
            </w:r>
          </w:p>
          <w:p w14:paraId="33CBC646" w14:textId="77777777" w:rsidR="007D186A" w:rsidRPr="00553213" w:rsidRDefault="007D186A" w:rsidP="00964A52">
            <w:pPr>
              <w:rPr>
                <w:rFonts w:ascii="Arial" w:eastAsia="Arial" w:hAnsi="Arial" w:cs="Arial"/>
              </w:rPr>
            </w:pPr>
          </w:p>
        </w:tc>
        <w:tc>
          <w:tcPr>
            <w:tcW w:w="2269" w:type="dxa"/>
          </w:tcPr>
          <w:p w14:paraId="2B824A11" w14:textId="77777777" w:rsidR="007D186A" w:rsidRPr="00553213" w:rsidRDefault="007D186A" w:rsidP="00964A52">
            <w:pPr>
              <w:rPr>
                <w:rFonts w:ascii="Arial" w:eastAsia="Arial" w:hAnsi="Arial" w:cs="Arial"/>
                <w:lang w:val="en-US"/>
              </w:rPr>
            </w:pPr>
            <w:r w:rsidRPr="395D1716">
              <w:rPr>
                <w:rFonts w:ascii="Arial" w:eastAsia="Arial" w:hAnsi="Arial" w:cs="Arial"/>
                <w:b/>
                <w:bCs/>
                <w:lang w:val="en-US"/>
              </w:rPr>
              <w:lastRenderedPageBreak/>
              <w:t>NEED:</w:t>
            </w:r>
            <w:r w:rsidRPr="395D1716">
              <w:rPr>
                <w:rFonts w:ascii="Arial" w:eastAsia="Arial" w:hAnsi="Arial" w:cs="Arial"/>
                <w:lang w:val="en-US"/>
              </w:rPr>
              <w:t xml:space="preserve">  In 2018, 62 of 135 (46%) staff sit on committees, including internal and external committees. Higher proportions of male researchers (56%) are on external committees than female researchers (29%), and 12 women and 2 men report that they would like to sit on a committee. We have a number of internal committees and there are also MSD committees with Departmental representatives. We do not have a </w:t>
            </w:r>
            <w:r w:rsidRPr="395D1716">
              <w:rPr>
                <w:rFonts w:ascii="Arial" w:eastAsia="Arial" w:hAnsi="Arial" w:cs="Arial"/>
                <w:lang w:val="en-US"/>
              </w:rPr>
              <w:lastRenderedPageBreak/>
              <w:t xml:space="preserve">standard process for making nominations. </w:t>
            </w:r>
          </w:p>
          <w:p w14:paraId="40603176" w14:textId="77777777" w:rsidR="007D186A" w:rsidRPr="00553213" w:rsidRDefault="007D186A" w:rsidP="00964A52">
            <w:pPr>
              <w:rPr>
                <w:rFonts w:ascii="Arial" w:eastAsia="Arial" w:hAnsi="Arial" w:cs="Arial"/>
              </w:rPr>
            </w:pPr>
          </w:p>
        </w:tc>
        <w:tc>
          <w:tcPr>
            <w:tcW w:w="1515" w:type="dxa"/>
          </w:tcPr>
          <w:p w14:paraId="45565A0D" w14:textId="77777777" w:rsidR="007D186A" w:rsidRPr="00553213" w:rsidRDefault="007D186A" w:rsidP="00964A52">
            <w:pPr>
              <w:rPr>
                <w:rFonts w:ascii="Arial" w:eastAsia="Arial" w:hAnsi="Arial" w:cs="Arial"/>
              </w:rPr>
            </w:pPr>
            <w:r w:rsidRPr="395D1716">
              <w:rPr>
                <w:rFonts w:ascii="Arial" w:eastAsia="Arial" w:hAnsi="Arial" w:cs="Arial"/>
              </w:rPr>
              <w:lastRenderedPageBreak/>
              <w:t>Committee nomination process written and shared with staff</w:t>
            </w:r>
          </w:p>
          <w:p w14:paraId="1CC98AED" w14:textId="77777777" w:rsidR="007D186A" w:rsidRPr="00553213" w:rsidRDefault="007D186A" w:rsidP="00964A52">
            <w:pPr>
              <w:rPr>
                <w:rFonts w:ascii="Arial" w:eastAsia="Arial" w:hAnsi="Arial" w:cs="Arial"/>
              </w:rPr>
            </w:pPr>
          </w:p>
          <w:p w14:paraId="7AE376A4" w14:textId="77777777" w:rsidR="007D186A" w:rsidRDefault="007D186A" w:rsidP="00964A52">
            <w:pPr>
              <w:rPr>
                <w:rFonts w:ascii="Arial" w:eastAsia="Arial" w:hAnsi="Arial" w:cs="Arial"/>
              </w:rPr>
            </w:pPr>
          </w:p>
          <w:p w14:paraId="034B7BE6" w14:textId="77777777" w:rsidR="007D186A" w:rsidRDefault="007D186A" w:rsidP="00964A52">
            <w:pPr>
              <w:rPr>
                <w:rFonts w:ascii="Arial" w:eastAsia="Arial" w:hAnsi="Arial" w:cs="Arial"/>
              </w:rPr>
            </w:pPr>
          </w:p>
          <w:p w14:paraId="01DCE606" w14:textId="77777777" w:rsidR="007D186A" w:rsidRDefault="007D186A" w:rsidP="00964A52">
            <w:pPr>
              <w:rPr>
                <w:rFonts w:ascii="Arial" w:eastAsia="Arial" w:hAnsi="Arial" w:cs="Arial"/>
              </w:rPr>
            </w:pPr>
          </w:p>
          <w:p w14:paraId="127121E4" w14:textId="77777777" w:rsidR="007D186A" w:rsidRDefault="007D186A" w:rsidP="00964A52">
            <w:pPr>
              <w:rPr>
                <w:rFonts w:ascii="Arial" w:eastAsia="Arial" w:hAnsi="Arial" w:cs="Arial"/>
              </w:rPr>
            </w:pPr>
          </w:p>
          <w:p w14:paraId="192DEAAA" w14:textId="77777777" w:rsidR="007D186A" w:rsidRDefault="007D186A" w:rsidP="00964A52">
            <w:pPr>
              <w:rPr>
                <w:rFonts w:ascii="Arial" w:eastAsia="Arial" w:hAnsi="Arial" w:cs="Arial"/>
              </w:rPr>
            </w:pPr>
          </w:p>
          <w:p w14:paraId="11902883" w14:textId="77777777" w:rsidR="007D186A" w:rsidRDefault="007D186A" w:rsidP="00964A52">
            <w:pPr>
              <w:rPr>
                <w:rFonts w:ascii="Arial" w:eastAsia="Arial" w:hAnsi="Arial" w:cs="Arial"/>
              </w:rPr>
            </w:pPr>
          </w:p>
          <w:p w14:paraId="626EE613" w14:textId="77777777" w:rsidR="007D186A" w:rsidRPr="00553213" w:rsidRDefault="007D186A" w:rsidP="00964A52">
            <w:pPr>
              <w:rPr>
                <w:rFonts w:ascii="Arial" w:eastAsia="Arial" w:hAnsi="Arial" w:cs="Arial"/>
              </w:rPr>
            </w:pPr>
            <w:r w:rsidRPr="395D1716">
              <w:rPr>
                <w:rFonts w:ascii="Arial" w:eastAsia="Arial" w:hAnsi="Arial" w:cs="Arial"/>
              </w:rPr>
              <w:t>Committee membership included in Department Annual Report</w:t>
            </w:r>
          </w:p>
          <w:p w14:paraId="537D4F4C" w14:textId="77777777" w:rsidR="007D186A" w:rsidRPr="00553213" w:rsidRDefault="007D186A" w:rsidP="00964A52">
            <w:pPr>
              <w:rPr>
                <w:rFonts w:ascii="Arial" w:eastAsia="Arial" w:hAnsi="Arial" w:cs="Arial"/>
              </w:rPr>
            </w:pPr>
          </w:p>
          <w:p w14:paraId="0957E98F" w14:textId="77777777" w:rsidR="007D186A" w:rsidRPr="00553213" w:rsidRDefault="007D186A" w:rsidP="00964A52">
            <w:pPr>
              <w:rPr>
                <w:rFonts w:ascii="Arial" w:eastAsia="Arial" w:hAnsi="Arial" w:cs="Arial"/>
              </w:rPr>
            </w:pPr>
          </w:p>
        </w:tc>
        <w:tc>
          <w:tcPr>
            <w:tcW w:w="1185" w:type="dxa"/>
          </w:tcPr>
          <w:p w14:paraId="0CA7C95A" w14:textId="77777777" w:rsidR="007D186A" w:rsidRPr="00553213" w:rsidRDefault="007D186A" w:rsidP="00964A52">
            <w:pPr>
              <w:rPr>
                <w:rFonts w:ascii="Arial" w:eastAsia="Arial" w:hAnsi="Arial" w:cs="Arial"/>
                <w:highlight w:val="green"/>
              </w:rPr>
            </w:pPr>
            <w:r w:rsidRPr="395D1716">
              <w:rPr>
                <w:rFonts w:ascii="Arial" w:eastAsia="Arial" w:hAnsi="Arial" w:cs="Arial"/>
                <w:highlight w:val="green"/>
              </w:rPr>
              <w:t>Green</w:t>
            </w:r>
          </w:p>
        </w:tc>
        <w:tc>
          <w:tcPr>
            <w:tcW w:w="1076" w:type="dxa"/>
          </w:tcPr>
          <w:p w14:paraId="1BE4303A" w14:textId="77777777" w:rsidR="007D186A" w:rsidRPr="00553213" w:rsidRDefault="007D186A" w:rsidP="00964A52">
            <w:pPr>
              <w:rPr>
                <w:rFonts w:ascii="Arial" w:eastAsia="Arial" w:hAnsi="Arial" w:cs="Arial"/>
                <w:highlight w:val="green"/>
              </w:rPr>
            </w:pPr>
            <w:r w:rsidRPr="395D1716">
              <w:rPr>
                <w:rFonts w:ascii="Arial" w:eastAsia="Arial" w:hAnsi="Arial" w:cs="Arial"/>
                <w:highlight w:val="green"/>
              </w:rPr>
              <w:t>Green</w:t>
            </w:r>
          </w:p>
        </w:tc>
        <w:tc>
          <w:tcPr>
            <w:tcW w:w="1699" w:type="dxa"/>
          </w:tcPr>
          <w:p w14:paraId="1C1AF332" w14:textId="77777777" w:rsidR="007D186A" w:rsidRPr="00553213" w:rsidRDefault="007D186A" w:rsidP="00964A52">
            <w:pPr>
              <w:rPr>
                <w:rFonts w:ascii="Arial" w:eastAsia="Arial" w:hAnsi="Arial" w:cs="Arial"/>
                <w:highlight w:val="green"/>
              </w:rPr>
            </w:pPr>
            <w:r w:rsidRPr="395D1716">
              <w:rPr>
                <w:rFonts w:ascii="Arial" w:eastAsia="Arial" w:hAnsi="Arial" w:cs="Arial"/>
                <w:highlight w:val="green"/>
              </w:rPr>
              <w:t>Green.</w:t>
            </w:r>
          </w:p>
          <w:p w14:paraId="50F07BA3" w14:textId="77777777" w:rsidR="007D186A" w:rsidRPr="00553213" w:rsidRDefault="007D186A" w:rsidP="00964A52">
            <w:pPr>
              <w:rPr>
                <w:rFonts w:ascii="Arial" w:eastAsia="Arial" w:hAnsi="Arial" w:cs="Arial"/>
                <w:color w:val="E7E6E6" w:themeColor="background2"/>
                <w:lang w:val="en-US"/>
              </w:rPr>
            </w:pPr>
            <w:r w:rsidRPr="395D1716">
              <w:rPr>
                <w:rFonts w:ascii="Arial" w:eastAsia="Arial" w:hAnsi="Arial" w:cs="Arial"/>
                <w:color w:val="000000" w:themeColor="text1"/>
                <w:lang w:val="en-US"/>
              </w:rPr>
              <w:t xml:space="preserve">We introduced a standard committee nomination process, which includes openly advertising opportunities to join departmental and university wide committees to encourage expressions of interest.  </w:t>
            </w:r>
          </w:p>
        </w:tc>
      </w:tr>
      <w:tr w:rsidR="007D186A" w:rsidRPr="00F74F13" w14:paraId="1F1634B3" w14:textId="77777777" w:rsidTr="00964A52">
        <w:tc>
          <w:tcPr>
            <w:tcW w:w="1170" w:type="dxa"/>
          </w:tcPr>
          <w:p w14:paraId="5D10E544" w14:textId="77777777" w:rsidR="007D186A" w:rsidRPr="00553213" w:rsidRDefault="007D186A" w:rsidP="00964A52">
            <w:pPr>
              <w:rPr>
                <w:rFonts w:ascii="Arial" w:eastAsia="Arial" w:hAnsi="Arial" w:cs="Arial"/>
              </w:rPr>
            </w:pPr>
            <w:r w:rsidRPr="395D1716">
              <w:rPr>
                <w:rFonts w:ascii="Arial" w:eastAsia="Arial" w:hAnsi="Arial" w:cs="Arial"/>
              </w:rPr>
              <w:t xml:space="preserve">Increase the accessibility of our </w:t>
            </w:r>
            <w:proofErr w:type="gramStart"/>
            <w:r w:rsidRPr="395D1716">
              <w:rPr>
                <w:rFonts w:ascii="Arial" w:eastAsia="Arial" w:hAnsi="Arial" w:cs="Arial"/>
              </w:rPr>
              <w:t>Department</w:t>
            </w:r>
            <w:proofErr w:type="gramEnd"/>
            <w:r w:rsidRPr="395D1716">
              <w:rPr>
                <w:rFonts w:ascii="Arial" w:eastAsia="Arial" w:hAnsi="Arial" w:cs="Arial"/>
              </w:rPr>
              <w:t xml:space="preserve"> seminars for those unable to attend in person</w:t>
            </w:r>
          </w:p>
          <w:p w14:paraId="6C383EE9" w14:textId="77777777" w:rsidR="007D186A" w:rsidRPr="00553213" w:rsidRDefault="007D186A" w:rsidP="00964A52">
            <w:pPr>
              <w:rPr>
                <w:rFonts w:ascii="Arial" w:eastAsia="Arial" w:hAnsi="Arial" w:cs="Arial"/>
              </w:rPr>
            </w:pPr>
          </w:p>
          <w:p w14:paraId="44D26F59" w14:textId="77777777" w:rsidR="007D186A" w:rsidRPr="00553213" w:rsidRDefault="007D186A" w:rsidP="00964A52">
            <w:pPr>
              <w:rPr>
                <w:rFonts w:ascii="Arial" w:eastAsia="Arial" w:hAnsi="Arial" w:cs="Arial"/>
              </w:rPr>
            </w:pPr>
          </w:p>
        </w:tc>
        <w:tc>
          <w:tcPr>
            <w:tcW w:w="2440" w:type="dxa"/>
          </w:tcPr>
          <w:p w14:paraId="5806892A" w14:textId="77777777" w:rsidR="007D186A" w:rsidRDefault="007D186A" w:rsidP="007D186A">
            <w:pPr>
              <w:pStyle w:val="ListParagraph"/>
              <w:numPr>
                <w:ilvl w:val="1"/>
                <w:numId w:val="35"/>
              </w:numPr>
              <w:spacing w:after="0"/>
              <w:contextualSpacing/>
              <w:rPr>
                <w:rFonts w:eastAsia="Arial"/>
                <w:sz w:val="20"/>
                <w:szCs w:val="20"/>
              </w:rPr>
            </w:pPr>
            <w:bookmarkStart w:id="92" w:name="_Ref512284605"/>
            <w:r w:rsidRPr="395D1716">
              <w:rPr>
                <w:rFonts w:eastAsia="Arial"/>
                <w:sz w:val="20"/>
                <w:szCs w:val="20"/>
              </w:rPr>
              <w:t xml:space="preserve"> </w:t>
            </w:r>
          </w:p>
          <w:p w14:paraId="0DC8F650" w14:textId="77777777" w:rsidR="007D186A" w:rsidRPr="0002037B" w:rsidRDefault="007D186A" w:rsidP="00964A52">
            <w:pPr>
              <w:contextualSpacing/>
              <w:rPr>
                <w:rFonts w:ascii="Arial" w:eastAsia="Arial" w:hAnsi="Arial" w:cs="Arial"/>
              </w:rPr>
            </w:pPr>
            <w:r w:rsidRPr="395D1716">
              <w:rPr>
                <w:rFonts w:ascii="Arial" w:eastAsia="Arial" w:hAnsi="Arial" w:cs="Arial"/>
              </w:rPr>
              <w:t>Make Department seminars and meetings available online</w:t>
            </w:r>
            <w:bookmarkEnd w:id="92"/>
          </w:p>
          <w:p w14:paraId="719E1DAC" w14:textId="77777777" w:rsidR="007D186A" w:rsidRPr="00553213" w:rsidRDefault="007D186A" w:rsidP="00964A52">
            <w:pPr>
              <w:pStyle w:val="ListParagraph"/>
              <w:numPr>
                <w:ilvl w:val="0"/>
                <w:numId w:val="0"/>
              </w:numPr>
              <w:ind w:left="57"/>
              <w:rPr>
                <w:rFonts w:eastAsia="Arial"/>
                <w:sz w:val="20"/>
                <w:szCs w:val="20"/>
              </w:rPr>
            </w:pPr>
          </w:p>
          <w:p w14:paraId="59E53BAE" w14:textId="77777777" w:rsidR="007D186A" w:rsidRPr="00553213" w:rsidRDefault="007D186A" w:rsidP="00964A52">
            <w:pPr>
              <w:pStyle w:val="ListParagraph"/>
              <w:numPr>
                <w:ilvl w:val="0"/>
                <w:numId w:val="0"/>
              </w:numPr>
              <w:ind w:left="57"/>
              <w:rPr>
                <w:rFonts w:eastAsia="Arial"/>
                <w:sz w:val="20"/>
                <w:szCs w:val="20"/>
              </w:rPr>
            </w:pPr>
          </w:p>
        </w:tc>
        <w:tc>
          <w:tcPr>
            <w:tcW w:w="2594" w:type="dxa"/>
          </w:tcPr>
          <w:p w14:paraId="4A2F6724" w14:textId="77777777" w:rsidR="007D186A" w:rsidRPr="00553213" w:rsidRDefault="007D186A" w:rsidP="00964A52">
            <w:pPr>
              <w:rPr>
                <w:rFonts w:ascii="Arial" w:eastAsia="Arial" w:hAnsi="Arial" w:cs="Arial"/>
              </w:rPr>
            </w:pPr>
            <w:r w:rsidRPr="395D1716">
              <w:rPr>
                <w:rFonts w:ascii="Arial" w:eastAsia="Arial" w:hAnsi="Arial" w:cs="Arial"/>
                <w:b/>
                <w:bCs/>
              </w:rPr>
              <w:t>Academic Career WG</w:t>
            </w:r>
            <w:r w:rsidRPr="395D1716">
              <w:rPr>
                <w:rFonts w:ascii="Arial" w:eastAsia="Arial" w:hAnsi="Arial" w:cs="Arial"/>
              </w:rPr>
              <w:t xml:space="preserve"> to work with Facilities Manager to develop system of posting audio recordings, podcasts and written summaries of meetings and seminars online (</w:t>
            </w:r>
            <w:r w:rsidRPr="395D1716">
              <w:rPr>
                <w:rFonts w:ascii="Arial" w:eastAsia="Arial" w:hAnsi="Arial" w:cs="Arial"/>
                <w:b/>
                <w:bCs/>
              </w:rPr>
              <w:t>Jan 2018 – Mar 2022</w:t>
            </w:r>
            <w:r w:rsidRPr="395D1716">
              <w:rPr>
                <w:rFonts w:ascii="Arial" w:eastAsia="Arial" w:hAnsi="Arial" w:cs="Arial"/>
              </w:rPr>
              <w:t>)</w:t>
            </w:r>
          </w:p>
          <w:p w14:paraId="17949D42" w14:textId="77777777" w:rsidR="007D186A" w:rsidRPr="00553213" w:rsidRDefault="007D186A" w:rsidP="00964A52">
            <w:pPr>
              <w:rPr>
                <w:rFonts w:ascii="Arial" w:eastAsia="Arial" w:hAnsi="Arial" w:cs="Arial"/>
              </w:rPr>
            </w:pPr>
          </w:p>
        </w:tc>
        <w:tc>
          <w:tcPr>
            <w:tcW w:w="2269" w:type="dxa"/>
          </w:tcPr>
          <w:p w14:paraId="3B61A3E6" w14:textId="77777777" w:rsidR="007D186A" w:rsidRPr="00553213" w:rsidRDefault="007D186A" w:rsidP="00964A52">
            <w:pPr>
              <w:rPr>
                <w:rFonts w:ascii="Arial" w:eastAsia="Arial" w:hAnsi="Arial" w:cs="Arial"/>
              </w:rPr>
            </w:pPr>
            <w:r w:rsidRPr="395D1716">
              <w:rPr>
                <w:rFonts w:ascii="Arial" w:eastAsia="Arial" w:hAnsi="Arial" w:cs="Arial"/>
                <w:b/>
                <w:bCs/>
              </w:rPr>
              <w:t>NEED:</w:t>
            </w:r>
            <w:r w:rsidRPr="395D1716">
              <w:rPr>
                <w:rFonts w:ascii="Arial" w:eastAsia="Arial" w:hAnsi="Arial" w:cs="Arial"/>
              </w:rPr>
              <w:t xml:space="preserve">  Our 2018 staff survey highlighted that holding all meetings and seminars in core hours can make it difficult for clinicians to attend. </w:t>
            </w:r>
          </w:p>
        </w:tc>
        <w:tc>
          <w:tcPr>
            <w:tcW w:w="1515" w:type="dxa"/>
          </w:tcPr>
          <w:p w14:paraId="2BD98DDD" w14:textId="77777777" w:rsidR="007D186A" w:rsidRPr="00553213" w:rsidRDefault="007D186A" w:rsidP="00964A52">
            <w:pPr>
              <w:rPr>
                <w:rFonts w:ascii="Arial" w:eastAsia="Arial" w:hAnsi="Arial" w:cs="Arial"/>
              </w:rPr>
            </w:pPr>
            <w:r w:rsidRPr="395D1716">
              <w:rPr>
                <w:rFonts w:ascii="Arial" w:eastAsia="Arial" w:hAnsi="Arial" w:cs="Arial"/>
              </w:rPr>
              <w:t xml:space="preserve">80% of Department seminars and meetings digitised by end 2018 </w:t>
            </w:r>
          </w:p>
          <w:p w14:paraId="542432EC" w14:textId="77777777" w:rsidR="007D186A" w:rsidRPr="00553213" w:rsidRDefault="007D186A" w:rsidP="00964A52">
            <w:pPr>
              <w:rPr>
                <w:rFonts w:ascii="Arial" w:eastAsia="Arial" w:hAnsi="Arial" w:cs="Arial"/>
              </w:rPr>
            </w:pPr>
          </w:p>
          <w:p w14:paraId="0BC26732" w14:textId="77777777" w:rsidR="007D186A" w:rsidRPr="00553213" w:rsidRDefault="007D186A" w:rsidP="00964A52">
            <w:pPr>
              <w:rPr>
                <w:rFonts w:ascii="Arial" w:eastAsia="Arial" w:hAnsi="Arial" w:cs="Arial"/>
              </w:rPr>
            </w:pPr>
          </w:p>
        </w:tc>
        <w:tc>
          <w:tcPr>
            <w:tcW w:w="1185" w:type="dxa"/>
          </w:tcPr>
          <w:p w14:paraId="3BFDAC60" w14:textId="77777777" w:rsidR="007D186A" w:rsidRPr="00553213" w:rsidRDefault="007D186A" w:rsidP="00964A52">
            <w:pPr>
              <w:rPr>
                <w:rFonts w:ascii="Arial" w:eastAsia="Arial" w:hAnsi="Arial" w:cs="Arial"/>
                <w:highlight w:val="green"/>
              </w:rPr>
            </w:pPr>
            <w:r w:rsidRPr="395D1716">
              <w:rPr>
                <w:rFonts w:ascii="Arial" w:eastAsia="Arial" w:hAnsi="Arial" w:cs="Arial"/>
                <w:highlight w:val="green"/>
              </w:rPr>
              <w:t>Green</w:t>
            </w:r>
          </w:p>
          <w:p w14:paraId="0DCAB618" w14:textId="77777777" w:rsidR="007D186A" w:rsidRPr="00553213" w:rsidRDefault="007D186A" w:rsidP="00964A52">
            <w:pPr>
              <w:rPr>
                <w:rFonts w:ascii="Arial" w:eastAsia="Arial" w:hAnsi="Arial" w:cs="Arial"/>
              </w:rPr>
            </w:pPr>
          </w:p>
        </w:tc>
        <w:tc>
          <w:tcPr>
            <w:tcW w:w="1076" w:type="dxa"/>
          </w:tcPr>
          <w:p w14:paraId="34B87AAE" w14:textId="77777777" w:rsidR="007D186A" w:rsidRPr="00553213" w:rsidRDefault="007D186A" w:rsidP="00964A52">
            <w:pPr>
              <w:rPr>
                <w:rFonts w:ascii="Arial" w:eastAsia="Arial" w:hAnsi="Arial" w:cs="Arial"/>
                <w:highlight w:val="green"/>
              </w:rPr>
            </w:pPr>
            <w:r w:rsidRPr="395D1716">
              <w:rPr>
                <w:rFonts w:ascii="Arial" w:eastAsia="Arial" w:hAnsi="Arial" w:cs="Arial"/>
                <w:highlight w:val="green"/>
              </w:rPr>
              <w:t>Green</w:t>
            </w:r>
          </w:p>
          <w:p w14:paraId="24473563" w14:textId="77777777" w:rsidR="007D186A" w:rsidRPr="00553213" w:rsidRDefault="007D186A" w:rsidP="00964A52">
            <w:pPr>
              <w:rPr>
                <w:rFonts w:ascii="Arial" w:eastAsia="Arial" w:hAnsi="Arial" w:cs="Arial"/>
              </w:rPr>
            </w:pPr>
          </w:p>
        </w:tc>
        <w:tc>
          <w:tcPr>
            <w:tcW w:w="1699" w:type="dxa"/>
          </w:tcPr>
          <w:p w14:paraId="5AD7D814" w14:textId="77777777" w:rsidR="007D186A" w:rsidRPr="00553213" w:rsidRDefault="007D186A" w:rsidP="00964A52">
            <w:pPr>
              <w:rPr>
                <w:rFonts w:ascii="Arial" w:eastAsia="Arial" w:hAnsi="Arial" w:cs="Arial"/>
                <w:highlight w:val="green"/>
              </w:rPr>
            </w:pPr>
            <w:r w:rsidRPr="395D1716">
              <w:rPr>
                <w:rFonts w:ascii="Arial" w:eastAsia="Arial" w:hAnsi="Arial" w:cs="Arial"/>
                <w:highlight w:val="green"/>
              </w:rPr>
              <w:t>Green</w:t>
            </w:r>
          </w:p>
          <w:p w14:paraId="25894B30" w14:textId="77777777" w:rsidR="007D186A" w:rsidRPr="00553213" w:rsidRDefault="007D186A" w:rsidP="00964A52">
            <w:pPr>
              <w:rPr>
                <w:rFonts w:ascii="Arial" w:eastAsia="Arial" w:hAnsi="Arial" w:cs="Arial"/>
              </w:rPr>
            </w:pPr>
            <w:r w:rsidRPr="395D1716">
              <w:rPr>
                <w:rFonts w:ascii="Arial" w:eastAsia="Arial" w:hAnsi="Arial" w:cs="Arial"/>
              </w:rPr>
              <w:t xml:space="preserve">All departmental seminars are now presented in a hybrid format, which enables staff working remotely to access them online.  </w:t>
            </w:r>
          </w:p>
        </w:tc>
      </w:tr>
      <w:tr w:rsidR="007D186A" w:rsidRPr="00F74F13" w14:paraId="638AF2A7" w14:textId="77777777" w:rsidTr="00964A52">
        <w:tc>
          <w:tcPr>
            <w:tcW w:w="1170" w:type="dxa"/>
          </w:tcPr>
          <w:p w14:paraId="31F07CB6" w14:textId="77777777" w:rsidR="007D186A" w:rsidRPr="00553213" w:rsidRDefault="007D186A" w:rsidP="00964A52">
            <w:pPr>
              <w:rPr>
                <w:rFonts w:ascii="Arial" w:eastAsia="Arial" w:hAnsi="Arial" w:cs="Arial"/>
              </w:rPr>
            </w:pPr>
            <w:r w:rsidRPr="395D1716">
              <w:rPr>
                <w:rFonts w:ascii="Arial" w:eastAsia="Arial" w:hAnsi="Arial" w:cs="Arial"/>
              </w:rPr>
              <w:t>Promote gender balance in outreach activities</w:t>
            </w:r>
          </w:p>
          <w:p w14:paraId="71ED291B" w14:textId="77777777" w:rsidR="007D186A" w:rsidRPr="00553213" w:rsidRDefault="007D186A" w:rsidP="00964A52">
            <w:pPr>
              <w:rPr>
                <w:rFonts w:ascii="Arial" w:eastAsia="Arial" w:hAnsi="Arial" w:cs="Arial"/>
              </w:rPr>
            </w:pPr>
          </w:p>
          <w:p w14:paraId="324EEC97" w14:textId="77777777" w:rsidR="007D186A" w:rsidRPr="00553213" w:rsidRDefault="007D186A" w:rsidP="00964A52">
            <w:pPr>
              <w:rPr>
                <w:rFonts w:ascii="Arial" w:eastAsia="Arial" w:hAnsi="Arial" w:cs="Arial"/>
              </w:rPr>
            </w:pPr>
          </w:p>
        </w:tc>
        <w:tc>
          <w:tcPr>
            <w:tcW w:w="2440" w:type="dxa"/>
          </w:tcPr>
          <w:p w14:paraId="18D73965" w14:textId="77777777" w:rsidR="007D186A" w:rsidRDefault="007D186A" w:rsidP="007D186A">
            <w:pPr>
              <w:pStyle w:val="ListParagraph"/>
              <w:numPr>
                <w:ilvl w:val="1"/>
                <w:numId w:val="35"/>
              </w:numPr>
              <w:spacing w:after="0"/>
              <w:contextualSpacing/>
              <w:rPr>
                <w:rFonts w:eastAsia="Arial"/>
                <w:sz w:val="20"/>
                <w:szCs w:val="20"/>
              </w:rPr>
            </w:pPr>
            <w:bookmarkStart w:id="93" w:name="_Ref512285476"/>
            <w:r w:rsidRPr="395D1716">
              <w:rPr>
                <w:rFonts w:eastAsia="Arial"/>
                <w:sz w:val="20"/>
                <w:szCs w:val="20"/>
              </w:rPr>
              <w:t xml:space="preserve"> </w:t>
            </w:r>
          </w:p>
          <w:p w14:paraId="13C197AF" w14:textId="77777777" w:rsidR="007D186A" w:rsidRPr="0002037B" w:rsidRDefault="007D186A" w:rsidP="00964A52">
            <w:pPr>
              <w:contextualSpacing/>
              <w:rPr>
                <w:rFonts w:ascii="Arial" w:eastAsia="Arial" w:hAnsi="Arial" w:cs="Arial"/>
              </w:rPr>
            </w:pPr>
            <w:r w:rsidRPr="395D1716">
              <w:rPr>
                <w:rFonts w:ascii="Arial" w:eastAsia="Arial" w:hAnsi="Arial" w:cs="Arial"/>
              </w:rPr>
              <w:t>Offer media training to all staff</w:t>
            </w:r>
            <w:bookmarkEnd w:id="93"/>
          </w:p>
          <w:p w14:paraId="04E4CCB3" w14:textId="77777777" w:rsidR="007D186A" w:rsidRPr="00553213" w:rsidRDefault="007D186A" w:rsidP="00964A52">
            <w:pPr>
              <w:pStyle w:val="ListParagraph"/>
              <w:numPr>
                <w:ilvl w:val="0"/>
                <w:numId w:val="0"/>
              </w:numPr>
              <w:ind w:left="57"/>
              <w:rPr>
                <w:rFonts w:eastAsia="Arial"/>
                <w:sz w:val="20"/>
                <w:szCs w:val="20"/>
              </w:rPr>
            </w:pPr>
          </w:p>
          <w:p w14:paraId="588DA460" w14:textId="77777777" w:rsidR="007D186A" w:rsidRDefault="007D186A" w:rsidP="007D186A">
            <w:pPr>
              <w:pStyle w:val="ListParagraph"/>
              <w:numPr>
                <w:ilvl w:val="1"/>
                <w:numId w:val="35"/>
              </w:numPr>
              <w:spacing w:after="0"/>
              <w:contextualSpacing/>
              <w:rPr>
                <w:rFonts w:eastAsia="Arial"/>
                <w:sz w:val="20"/>
                <w:szCs w:val="20"/>
              </w:rPr>
            </w:pPr>
            <w:bookmarkStart w:id="94" w:name="_Ref512285484"/>
            <w:r w:rsidRPr="395D1716">
              <w:rPr>
                <w:rFonts w:eastAsia="Arial"/>
                <w:sz w:val="20"/>
                <w:szCs w:val="20"/>
              </w:rPr>
              <w:t xml:space="preserve"> </w:t>
            </w:r>
          </w:p>
          <w:p w14:paraId="4CE7DD4D" w14:textId="77777777" w:rsidR="007D186A" w:rsidRPr="0002037B" w:rsidRDefault="007D186A" w:rsidP="00964A52">
            <w:pPr>
              <w:contextualSpacing/>
              <w:rPr>
                <w:rFonts w:ascii="Arial" w:eastAsia="Arial" w:hAnsi="Arial" w:cs="Arial"/>
              </w:rPr>
            </w:pPr>
            <w:r w:rsidRPr="395D1716">
              <w:rPr>
                <w:rFonts w:ascii="Arial" w:eastAsia="Arial" w:hAnsi="Arial" w:cs="Arial"/>
              </w:rPr>
              <w:t>Increase male involvement in outreach</w:t>
            </w:r>
            <w:bookmarkEnd w:id="94"/>
          </w:p>
        </w:tc>
        <w:tc>
          <w:tcPr>
            <w:tcW w:w="2594" w:type="dxa"/>
          </w:tcPr>
          <w:p w14:paraId="7621B86C" w14:textId="77777777" w:rsidR="007D186A" w:rsidRPr="00553213" w:rsidRDefault="007D186A" w:rsidP="00964A52">
            <w:pPr>
              <w:rPr>
                <w:rFonts w:ascii="Arial" w:eastAsia="Arial" w:hAnsi="Arial" w:cs="Arial"/>
              </w:rPr>
            </w:pPr>
            <w:r w:rsidRPr="395D1716">
              <w:rPr>
                <w:rFonts w:ascii="Arial" w:eastAsia="Arial" w:hAnsi="Arial" w:cs="Arial"/>
                <w:b/>
                <w:bCs/>
              </w:rPr>
              <w:t xml:space="preserve">Culture WG </w:t>
            </w:r>
            <w:r w:rsidRPr="395D1716">
              <w:rPr>
                <w:rFonts w:ascii="Arial" w:eastAsia="Arial" w:hAnsi="Arial" w:cs="Arial"/>
              </w:rPr>
              <w:t>to investigate reasons for the gender divide, collate results and report to SAT (</w:t>
            </w:r>
            <w:r w:rsidRPr="395D1716">
              <w:rPr>
                <w:rFonts w:ascii="Arial" w:eastAsia="Arial" w:hAnsi="Arial" w:cs="Arial"/>
                <w:b/>
                <w:bCs/>
              </w:rPr>
              <w:t>May, 2018 – 2022</w:t>
            </w:r>
            <w:r w:rsidRPr="395D1716">
              <w:rPr>
                <w:rFonts w:ascii="Arial" w:eastAsia="Arial" w:hAnsi="Arial" w:cs="Arial"/>
              </w:rPr>
              <w:t xml:space="preserve">) </w:t>
            </w:r>
          </w:p>
          <w:p w14:paraId="06AD0531" w14:textId="77777777" w:rsidR="007D186A" w:rsidRPr="00553213" w:rsidRDefault="007D186A" w:rsidP="00964A52">
            <w:pPr>
              <w:rPr>
                <w:rFonts w:ascii="Arial" w:eastAsia="Arial" w:hAnsi="Arial" w:cs="Arial"/>
              </w:rPr>
            </w:pPr>
          </w:p>
          <w:p w14:paraId="36ACE951" w14:textId="77777777" w:rsidR="007D186A" w:rsidRPr="00553213" w:rsidRDefault="007D186A" w:rsidP="00964A52">
            <w:pPr>
              <w:rPr>
                <w:rFonts w:ascii="Arial" w:eastAsia="Arial" w:hAnsi="Arial" w:cs="Arial"/>
              </w:rPr>
            </w:pPr>
            <w:r w:rsidRPr="395D1716">
              <w:rPr>
                <w:rFonts w:ascii="Arial" w:eastAsia="Arial" w:hAnsi="Arial" w:cs="Arial"/>
                <w:b/>
                <w:bCs/>
              </w:rPr>
              <w:t>Culture WG</w:t>
            </w:r>
            <w:r w:rsidRPr="395D1716">
              <w:rPr>
                <w:rFonts w:ascii="Arial" w:eastAsia="Arial" w:hAnsi="Arial" w:cs="Arial"/>
              </w:rPr>
              <w:t xml:space="preserve"> to arrange media training for women (</w:t>
            </w:r>
            <w:r w:rsidRPr="395D1716">
              <w:rPr>
                <w:rFonts w:ascii="Arial" w:eastAsia="Arial" w:hAnsi="Arial" w:cs="Arial"/>
                <w:b/>
                <w:bCs/>
              </w:rPr>
              <w:t>Apr 2019</w:t>
            </w:r>
            <w:r w:rsidRPr="395D1716">
              <w:rPr>
                <w:rFonts w:ascii="Arial" w:eastAsia="Arial" w:hAnsi="Arial" w:cs="Arial"/>
              </w:rPr>
              <w:t>)</w:t>
            </w:r>
          </w:p>
          <w:p w14:paraId="227F8AF7" w14:textId="77777777" w:rsidR="007D186A" w:rsidRPr="00553213" w:rsidRDefault="007D186A" w:rsidP="00964A52">
            <w:pPr>
              <w:rPr>
                <w:rFonts w:ascii="Arial" w:eastAsia="Arial" w:hAnsi="Arial" w:cs="Arial"/>
              </w:rPr>
            </w:pPr>
          </w:p>
          <w:p w14:paraId="1202E499" w14:textId="77777777" w:rsidR="007D186A" w:rsidRPr="00553213" w:rsidRDefault="007D186A" w:rsidP="00964A52">
            <w:pPr>
              <w:rPr>
                <w:rFonts w:ascii="Arial" w:eastAsia="Arial" w:hAnsi="Arial" w:cs="Arial"/>
              </w:rPr>
            </w:pPr>
            <w:r w:rsidRPr="395D1716">
              <w:rPr>
                <w:rFonts w:ascii="Arial" w:eastAsia="Arial" w:hAnsi="Arial" w:cs="Arial"/>
                <w:b/>
                <w:bCs/>
              </w:rPr>
              <w:t xml:space="preserve">CM (SAT) </w:t>
            </w:r>
            <w:r w:rsidRPr="395D1716">
              <w:rPr>
                <w:rFonts w:ascii="Arial" w:eastAsia="Arial" w:hAnsi="Arial" w:cs="Arial"/>
              </w:rPr>
              <w:t>to promote opportunities for women to undertake media work and to promote positive male outreach role models, especially men doing outreach in schools (</w:t>
            </w:r>
            <w:r w:rsidRPr="395D1716">
              <w:rPr>
                <w:rFonts w:ascii="Arial" w:eastAsia="Arial" w:hAnsi="Arial" w:cs="Arial"/>
                <w:b/>
                <w:bCs/>
              </w:rPr>
              <w:t>2018 – 2022</w:t>
            </w:r>
            <w:r w:rsidRPr="395D1716">
              <w:rPr>
                <w:rFonts w:ascii="Arial" w:eastAsia="Arial" w:hAnsi="Arial" w:cs="Arial"/>
              </w:rPr>
              <w:t xml:space="preserve">) </w:t>
            </w:r>
          </w:p>
          <w:p w14:paraId="14088445" w14:textId="77777777" w:rsidR="007D186A" w:rsidRPr="00553213" w:rsidRDefault="007D186A" w:rsidP="00964A52">
            <w:pPr>
              <w:rPr>
                <w:rFonts w:ascii="Arial" w:eastAsia="Arial" w:hAnsi="Arial" w:cs="Arial"/>
              </w:rPr>
            </w:pPr>
          </w:p>
        </w:tc>
        <w:tc>
          <w:tcPr>
            <w:tcW w:w="2269" w:type="dxa"/>
          </w:tcPr>
          <w:p w14:paraId="25C717DF" w14:textId="77777777" w:rsidR="007D186A" w:rsidRPr="00553213" w:rsidRDefault="007D186A" w:rsidP="00964A52">
            <w:pPr>
              <w:rPr>
                <w:rFonts w:ascii="Arial" w:eastAsia="Arial" w:hAnsi="Arial" w:cs="Arial"/>
              </w:rPr>
            </w:pPr>
            <w:r w:rsidRPr="395D1716">
              <w:rPr>
                <w:rFonts w:ascii="Arial" w:eastAsia="Arial" w:hAnsi="Arial" w:cs="Arial"/>
                <w:b/>
                <w:bCs/>
              </w:rPr>
              <w:lastRenderedPageBreak/>
              <w:t>NEED:</w:t>
            </w:r>
            <w:r w:rsidRPr="395D1716">
              <w:rPr>
                <w:rFonts w:ascii="Arial" w:eastAsia="Arial" w:hAnsi="Arial" w:cs="Arial"/>
              </w:rPr>
              <w:t xml:space="preserve"> More women (69%) than men (42%) are involved in outreach. Women undertake more science festivals and school engagement, whereas men do more media and public talks.  By offering media training to all staff, we </w:t>
            </w:r>
            <w:r w:rsidRPr="395D1716">
              <w:rPr>
                <w:rFonts w:ascii="Arial" w:eastAsia="Arial" w:hAnsi="Arial" w:cs="Arial"/>
              </w:rPr>
              <w:lastRenderedPageBreak/>
              <w:t xml:space="preserve">hope to increase confidence to take part in media outreach and increase women’s involvement.  </w:t>
            </w:r>
          </w:p>
        </w:tc>
        <w:tc>
          <w:tcPr>
            <w:tcW w:w="1515" w:type="dxa"/>
          </w:tcPr>
          <w:p w14:paraId="61EB8074" w14:textId="77777777" w:rsidR="007D186A" w:rsidRPr="00553213" w:rsidRDefault="007D186A" w:rsidP="00964A52">
            <w:pPr>
              <w:rPr>
                <w:rFonts w:ascii="Arial" w:eastAsia="Arial" w:hAnsi="Arial" w:cs="Arial"/>
              </w:rPr>
            </w:pPr>
            <w:r w:rsidRPr="395D1716">
              <w:rPr>
                <w:rFonts w:ascii="Arial" w:eastAsia="Arial" w:hAnsi="Arial" w:cs="Arial"/>
              </w:rPr>
              <w:lastRenderedPageBreak/>
              <w:t xml:space="preserve">&gt; 70% of men involved in outreach </w:t>
            </w:r>
          </w:p>
          <w:p w14:paraId="22ABD60F" w14:textId="77777777" w:rsidR="007D186A" w:rsidRPr="00553213" w:rsidRDefault="007D186A" w:rsidP="00964A52">
            <w:pPr>
              <w:rPr>
                <w:rFonts w:ascii="Arial" w:eastAsia="Arial" w:hAnsi="Arial" w:cs="Arial"/>
              </w:rPr>
            </w:pPr>
          </w:p>
          <w:p w14:paraId="353FB0DA" w14:textId="77777777" w:rsidR="007D186A" w:rsidRDefault="007D186A" w:rsidP="00964A52">
            <w:pPr>
              <w:rPr>
                <w:rFonts w:ascii="Arial" w:eastAsia="Arial" w:hAnsi="Arial" w:cs="Arial"/>
              </w:rPr>
            </w:pPr>
          </w:p>
          <w:p w14:paraId="677065E6" w14:textId="77777777" w:rsidR="007D186A" w:rsidRDefault="007D186A" w:rsidP="00964A52">
            <w:pPr>
              <w:rPr>
                <w:rFonts w:ascii="Arial" w:eastAsia="Arial" w:hAnsi="Arial" w:cs="Arial"/>
              </w:rPr>
            </w:pPr>
          </w:p>
          <w:p w14:paraId="5E020610" w14:textId="77777777" w:rsidR="007D186A" w:rsidRDefault="007D186A" w:rsidP="00964A52">
            <w:pPr>
              <w:rPr>
                <w:rFonts w:ascii="Arial" w:eastAsia="Arial" w:hAnsi="Arial" w:cs="Arial"/>
              </w:rPr>
            </w:pPr>
          </w:p>
          <w:p w14:paraId="0EAF8808" w14:textId="77777777" w:rsidR="007D186A" w:rsidRDefault="007D186A" w:rsidP="00964A52">
            <w:pPr>
              <w:rPr>
                <w:rFonts w:ascii="Arial" w:eastAsia="Arial" w:hAnsi="Arial" w:cs="Arial"/>
              </w:rPr>
            </w:pPr>
          </w:p>
          <w:p w14:paraId="7F0243D0" w14:textId="77777777" w:rsidR="007D186A" w:rsidRDefault="007D186A" w:rsidP="00964A52">
            <w:pPr>
              <w:rPr>
                <w:rFonts w:ascii="Arial" w:eastAsia="Arial" w:hAnsi="Arial" w:cs="Arial"/>
              </w:rPr>
            </w:pPr>
          </w:p>
          <w:p w14:paraId="14F08983" w14:textId="77777777" w:rsidR="007D186A" w:rsidRPr="00553213" w:rsidRDefault="007D186A" w:rsidP="00964A52">
            <w:pPr>
              <w:rPr>
                <w:rFonts w:ascii="Arial" w:eastAsia="Arial" w:hAnsi="Arial" w:cs="Arial"/>
              </w:rPr>
            </w:pPr>
            <w:r w:rsidRPr="395D1716">
              <w:rPr>
                <w:rFonts w:ascii="Arial" w:eastAsia="Arial" w:hAnsi="Arial" w:cs="Arial"/>
              </w:rPr>
              <w:lastRenderedPageBreak/>
              <w:t xml:space="preserve">&gt; 70% of women involved in outreach </w:t>
            </w:r>
          </w:p>
          <w:p w14:paraId="6AD81F4F" w14:textId="77777777" w:rsidR="007D186A" w:rsidRPr="00553213" w:rsidRDefault="007D186A" w:rsidP="00964A52">
            <w:pPr>
              <w:rPr>
                <w:rFonts w:ascii="Arial" w:eastAsia="Arial" w:hAnsi="Arial" w:cs="Arial"/>
              </w:rPr>
            </w:pPr>
          </w:p>
          <w:p w14:paraId="003606CD" w14:textId="77777777" w:rsidR="007D186A" w:rsidRPr="00553213" w:rsidRDefault="007D186A" w:rsidP="00964A52">
            <w:pPr>
              <w:rPr>
                <w:rFonts w:ascii="Arial" w:eastAsia="Arial" w:hAnsi="Arial" w:cs="Arial"/>
              </w:rPr>
            </w:pPr>
            <w:r w:rsidRPr="395D1716">
              <w:rPr>
                <w:rFonts w:ascii="Arial" w:eastAsia="Arial" w:hAnsi="Arial" w:cs="Arial"/>
              </w:rPr>
              <w:t xml:space="preserve">Women doing 50% of Department media outreach </w:t>
            </w:r>
          </w:p>
          <w:p w14:paraId="33AF8592" w14:textId="77777777" w:rsidR="007D186A" w:rsidRPr="00553213" w:rsidRDefault="007D186A" w:rsidP="00964A52">
            <w:pPr>
              <w:rPr>
                <w:rFonts w:ascii="Arial" w:eastAsia="Arial" w:hAnsi="Arial" w:cs="Arial"/>
              </w:rPr>
            </w:pPr>
          </w:p>
        </w:tc>
        <w:tc>
          <w:tcPr>
            <w:tcW w:w="1185" w:type="dxa"/>
          </w:tcPr>
          <w:p w14:paraId="6FA3F420" w14:textId="77777777" w:rsidR="007D186A" w:rsidRPr="00553213" w:rsidRDefault="007D186A" w:rsidP="00964A52">
            <w:pPr>
              <w:rPr>
                <w:rFonts w:ascii="Arial" w:eastAsia="Arial" w:hAnsi="Arial" w:cs="Arial"/>
                <w:highlight w:val="red"/>
              </w:rPr>
            </w:pPr>
            <w:r w:rsidRPr="395D1716">
              <w:rPr>
                <w:rFonts w:ascii="Arial" w:eastAsia="Arial" w:hAnsi="Arial" w:cs="Arial"/>
                <w:highlight w:val="red"/>
              </w:rPr>
              <w:lastRenderedPageBreak/>
              <w:t>Red</w:t>
            </w:r>
          </w:p>
        </w:tc>
        <w:tc>
          <w:tcPr>
            <w:tcW w:w="1076" w:type="dxa"/>
          </w:tcPr>
          <w:p w14:paraId="7FD95FCA" w14:textId="77777777" w:rsidR="007D186A" w:rsidRDefault="007D186A" w:rsidP="00964A52">
            <w:pPr>
              <w:rPr>
                <w:rFonts w:ascii="Arial" w:eastAsia="Arial" w:hAnsi="Arial" w:cs="Arial"/>
                <w:highlight w:val="yellow"/>
              </w:rPr>
            </w:pPr>
            <w:r w:rsidRPr="395D1716">
              <w:rPr>
                <w:rFonts w:ascii="Arial" w:eastAsia="Arial" w:hAnsi="Arial" w:cs="Arial"/>
                <w:highlight w:val="yellow"/>
              </w:rPr>
              <w:t>Amber</w:t>
            </w:r>
          </w:p>
          <w:p w14:paraId="513CC570" w14:textId="77777777" w:rsidR="007D186A" w:rsidRDefault="007D186A" w:rsidP="00964A52">
            <w:pPr>
              <w:rPr>
                <w:rFonts w:ascii="Arial" w:eastAsia="Arial" w:hAnsi="Arial" w:cs="Arial"/>
              </w:rPr>
            </w:pPr>
            <w:r w:rsidRPr="395D1716">
              <w:rPr>
                <w:rFonts w:ascii="Arial" w:eastAsia="Arial" w:hAnsi="Arial" w:cs="Arial"/>
              </w:rPr>
              <w:t xml:space="preserve">We organised advanced media training for senior researchers (priority was given to women </w:t>
            </w:r>
            <w:r w:rsidRPr="395D1716">
              <w:rPr>
                <w:rFonts w:ascii="Arial" w:eastAsia="Arial" w:hAnsi="Arial" w:cs="Arial"/>
              </w:rPr>
              <w:lastRenderedPageBreak/>
              <w:t xml:space="preserve">who applied to take part) in November 2021.   </w:t>
            </w:r>
          </w:p>
          <w:p w14:paraId="236F39AC" w14:textId="77777777" w:rsidR="007D186A" w:rsidRDefault="007D186A" w:rsidP="00964A52">
            <w:pPr>
              <w:rPr>
                <w:rFonts w:ascii="Arial" w:eastAsia="Arial" w:hAnsi="Arial" w:cs="Arial"/>
                <w:highlight w:val="yellow"/>
              </w:rPr>
            </w:pPr>
          </w:p>
          <w:p w14:paraId="7D04491B" w14:textId="77777777" w:rsidR="007D186A" w:rsidRPr="00553213" w:rsidRDefault="007D186A" w:rsidP="00964A52">
            <w:pPr>
              <w:rPr>
                <w:rFonts w:ascii="Arial" w:eastAsia="Arial" w:hAnsi="Arial" w:cs="Arial"/>
                <w:highlight w:val="yellow"/>
              </w:rPr>
            </w:pPr>
          </w:p>
        </w:tc>
        <w:tc>
          <w:tcPr>
            <w:tcW w:w="1699" w:type="dxa"/>
          </w:tcPr>
          <w:p w14:paraId="287597E8" w14:textId="77777777" w:rsidR="007D186A" w:rsidRDefault="007D186A" w:rsidP="00964A52">
            <w:pPr>
              <w:rPr>
                <w:rFonts w:ascii="Arial" w:eastAsia="Arial" w:hAnsi="Arial" w:cs="Arial"/>
                <w:highlight w:val="yellow"/>
              </w:rPr>
            </w:pPr>
            <w:r w:rsidRPr="395D1716">
              <w:rPr>
                <w:rFonts w:ascii="Arial" w:eastAsia="Arial" w:hAnsi="Arial" w:cs="Arial"/>
                <w:highlight w:val="yellow"/>
              </w:rPr>
              <w:lastRenderedPageBreak/>
              <w:t>Amber</w:t>
            </w:r>
          </w:p>
          <w:p w14:paraId="425165F0" w14:textId="77777777" w:rsidR="007D186A" w:rsidRPr="00D8242B" w:rsidRDefault="007D186A" w:rsidP="00964A52">
            <w:pPr>
              <w:rPr>
                <w:rFonts w:ascii="Arial" w:eastAsia="Arial" w:hAnsi="Arial" w:cs="Arial"/>
              </w:rPr>
            </w:pPr>
            <w:r w:rsidRPr="395D1716">
              <w:rPr>
                <w:rFonts w:ascii="Arial" w:eastAsia="Arial" w:hAnsi="Arial" w:cs="Arial"/>
              </w:rPr>
              <w:t>We have increased outreach involvement for male and female staff.</w:t>
            </w:r>
          </w:p>
          <w:p w14:paraId="47C08D0A" w14:textId="77777777" w:rsidR="007D186A" w:rsidRDefault="007D186A" w:rsidP="00964A52">
            <w:pPr>
              <w:rPr>
                <w:rFonts w:ascii="Arial" w:eastAsia="Arial" w:hAnsi="Arial" w:cs="Arial"/>
              </w:rPr>
            </w:pPr>
          </w:p>
          <w:p w14:paraId="40EFA534" w14:textId="77777777" w:rsidR="007D186A" w:rsidRDefault="007D186A" w:rsidP="00964A52">
            <w:pPr>
              <w:rPr>
                <w:rFonts w:ascii="Arial" w:eastAsia="Arial" w:hAnsi="Arial" w:cs="Arial"/>
              </w:rPr>
            </w:pPr>
          </w:p>
          <w:p w14:paraId="44A19D4C" w14:textId="77777777" w:rsidR="007D186A" w:rsidRPr="00553213" w:rsidRDefault="007D186A" w:rsidP="00964A52">
            <w:pPr>
              <w:rPr>
                <w:rFonts w:ascii="Arial" w:eastAsia="Arial" w:hAnsi="Arial" w:cs="Arial"/>
              </w:rPr>
            </w:pPr>
            <w:r w:rsidRPr="395D1716">
              <w:rPr>
                <w:rFonts w:ascii="Arial" w:eastAsia="Arial" w:hAnsi="Arial" w:cs="Arial"/>
                <w:highlight w:val="yellow"/>
              </w:rPr>
              <w:t>Amber</w:t>
            </w:r>
          </w:p>
          <w:p w14:paraId="071C4B8C" w14:textId="77777777" w:rsidR="007D186A" w:rsidRPr="00553213" w:rsidRDefault="007D186A" w:rsidP="00964A52">
            <w:pPr>
              <w:rPr>
                <w:rFonts w:ascii="Arial" w:eastAsia="Arial" w:hAnsi="Arial" w:cs="Arial"/>
              </w:rPr>
            </w:pPr>
            <w:r w:rsidRPr="395D1716">
              <w:rPr>
                <w:rFonts w:ascii="Arial" w:eastAsia="Arial" w:hAnsi="Arial" w:cs="Arial"/>
              </w:rPr>
              <w:t xml:space="preserve">The engagement of men and women in </w:t>
            </w:r>
            <w:r w:rsidRPr="395D1716">
              <w:rPr>
                <w:rFonts w:ascii="Arial" w:eastAsia="Arial" w:hAnsi="Arial" w:cs="Arial"/>
              </w:rPr>
              <w:lastRenderedPageBreak/>
              <w:t xml:space="preserve">media outreach work is now more balanced, but the proportion of men involved in outreach work remains low compared to women.  </w:t>
            </w:r>
          </w:p>
        </w:tc>
      </w:tr>
      <w:tr w:rsidR="007D186A" w:rsidRPr="00F74F13" w14:paraId="195CE541" w14:textId="77777777" w:rsidTr="00964A52">
        <w:tc>
          <w:tcPr>
            <w:tcW w:w="1170" w:type="dxa"/>
          </w:tcPr>
          <w:p w14:paraId="648BE4BB" w14:textId="77777777" w:rsidR="007D186A" w:rsidRPr="00553213" w:rsidRDefault="007D186A" w:rsidP="00964A52">
            <w:pPr>
              <w:rPr>
                <w:rFonts w:ascii="Arial" w:eastAsia="Arial" w:hAnsi="Arial" w:cs="Arial"/>
              </w:rPr>
            </w:pPr>
            <w:r w:rsidRPr="395D1716">
              <w:rPr>
                <w:rFonts w:ascii="Arial" w:eastAsia="Arial" w:hAnsi="Arial" w:cs="Arial"/>
              </w:rPr>
              <w:lastRenderedPageBreak/>
              <w:t xml:space="preserve">Increase number of Department-wide social events to ensure staff feel integrated into Department social life </w:t>
            </w:r>
          </w:p>
          <w:p w14:paraId="65D2C1A2" w14:textId="77777777" w:rsidR="007D186A" w:rsidRPr="00553213" w:rsidRDefault="007D186A" w:rsidP="00964A52">
            <w:pPr>
              <w:rPr>
                <w:rFonts w:ascii="Arial" w:eastAsia="Arial" w:hAnsi="Arial" w:cs="Arial"/>
              </w:rPr>
            </w:pPr>
          </w:p>
          <w:p w14:paraId="615B4CAD" w14:textId="77777777" w:rsidR="007D186A" w:rsidRPr="00553213" w:rsidRDefault="007D186A" w:rsidP="00964A52">
            <w:pPr>
              <w:rPr>
                <w:rFonts w:ascii="Arial" w:eastAsia="Arial" w:hAnsi="Arial" w:cs="Arial"/>
              </w:rPr>
            </w:pPr>
          </w:p>
        </w:tc>
        <w:tc>
          <w:tcPr>
            <w:tcW w:w="2440" w:type="dxa"/>
          </w:tcPr>
          <w:p w14:paraId="0699671C" w14:textId="77777777" w:rsidR="007D186A" w:rsidRDefault="007D186A" w:rsidP="007D186A">
            <w:pPr>
              <w:pStyle w:val="ListParagraph"/>
              <w:numPr>
                <w:ilvl w:val="1"/>
                <w:numId w:val="35"/>
              </w:numPr>
              <w:spacing w:after="0"/>
              <w:contextualSpacing/>
              <w:rPr>
                <w:rFonts w:eastAsia="Arial"/>
                <w:sz w:val="20"/>
                <w:szCs w:val="20"/>
              </w:rPr>
            </w:pPr>
            <w:bookmarkStart w:id="95" w:name="_Ref512285948"/>
            <w:r w:rsidRPr="395D1716">
              <w:rPr>
                <w:rFonts w:eastAsia="Arial"/>
                <w:sz w:val="20"/>
                <w:szCs w:val="20"/>
              </w:rPr>
              <w:t xml:space="preserve"> </w:t>
            </w:r>
          </w:p>
          <w:p w14:paraId="461563FB" w14:textId="77777777" w:rsidR="007D186A" w:rsidRPr="0002037B" w:rsidRDefault="007D186A" w:rsidP="00964A52">
            <w:pPr>
              <w:contextualSpacing/>
              <w:rPr>
                <w:rFonts w:ascii="Arial" w:eastAsia="Arial" w:hAnsi="Arial" w:cs="Arial"/>
              </w:rPr>
            </w:pPr>
            <w:r w:rsidRPr="395D1716">
              <w:rPr>
                <w:rFonts w:ascii="Arial" w:eastAsia="Arial" w:hAnsi="Arial" w:cs="Arial"/>
              </w:rPr>
              <w:t>Establish social committee to organise annual programme of Department-wide social events</w:t>
            </w:r>
            <w:bookmarkEnd w:id="95"/>
          </w:p>
          <w:p w14:paraId="3DA9609C" w14:textId="77777777" w:rsidR="007D186A" w:rsidRPr="00553213" w:rsidRDefault="007D186A" w:rsidP="00964A52">
            <w:pPr>
              <w:pStyle w:val="ListParagraph"/>
              <w:numPr>
                <w:ilvl w:val="0"/>
                <w:numId w:val="0"/>
              </w:numPr>
              <w:ind w:left="57"/>
              <w:rPr>
                <w:rFonts w:eastAsia="Arial"/>
                <w:sz w:val="20"/>
                <w:szCs w:val="20"/>
              </w:rPr>
            </w:pPr>
          </w:p>
        </w:tc>
        <w:tc>
          <w:tcPr>
            <w:tcW w:w="2594" w:type="dxa"/>
          </w:tcPr>
          <w:p w14:paraId="25EC2501" w14:textId="77777777" w:rsidR="007D186A" w:rsidRPr="00553213" w:rsidRDefault="007D186A" w:rsidP="00964A52">
            <w:pPr>
              <w:rPr>
                <w:rFonts w:ascii="Arial" w:eastAsia="Arial" w:hAnsi="Arial" w:cs="Arial"/>
                <w:b/>
                <w:bCs/>
              </w:rPr>
            </w:pPr>
            <w:r w:rsidRPr="395D1716">
              <w:rPr>
                <w:rFonts w:ascii="Arial" w:eastAsia="Arial" w:hAnsi="Arial" w:cs="Arial"/>
                <w:b/>
                <w:bCs/>
              </w:rPr>
              <w:t xml:space="preserve">DA (SAT) </w:t>
            </w:r>
            <w:r w:rsidRPr="395D1716">
              <w:rPr>
                <w:rFonts w:ascii="Arial" w:eastAsia="Arial" w:hAnsi="Arial" w:cs="Arial"/>
              </w:rPr>
              <w:t>to make open call to Department for people to join social committee (</w:t>
            </w:r>
            <w:r w:rsidRPr="395D1716">
              <w:rPr>
                <w:rFonts w:ascii="Arial" w:eastAsia="Arial" w:hAnsi="Arial" w:cs="Arial"/>
                <w:b/>
                <w:bCs/>
              </w:rPr>
              <w:t>May 2018</w:t>
            </w:r>
            <w:r w:rsidRPr="395D1716">
              <w:rPr>
                <w:rFonts w:ascii="Arial" w:eastAsia="Arial" w:hAnsi="Arial" w:cs="Arial"/>
              </w:rPr>
              <w:t>)</w:t>
            </w:r>
          </w:p>
          <w:p w14:paraId="6F545327" w14:textId="77777777" w:rsidR="007D186A" w:rsidRPr="00553213" w:rsidRDefault="007D186A" w:rsidP="00964A52">
            <w:pPr>
              <w:rPr>
                <w:rFonts w:ascii="Arial" w:eastAsia="Arial" w:hAnsi="Arial" w:cs="Arial"/>
                <w:b/>
                <w:bCs/>
              </w:rPr>
            </w:pPr>
          </w:p>
          <w:p w14:paraId="1106FD6D" w14:textId="77777777" w:rsidR="007D186A" w:rsidRPr="00553213" w:rsidRDefault="007D186A" w:rsidP="00964A52">
            <w:pPr>
              <w:rPr>
                <w:rFonts w:ascii="Arial" w:eastAsia="Arial" w:hAnsi="Arial" w:cs="Arial"/>
              </w:rPr>
            </w:pPr>
            <w:r w:rsidRPr="395D1716">
              <w:rPr>
                <w:rFonts w:ascii="Arial" w:eastAsia="Arial" w:hAnsi="Arial" w:cs="Arial"/>
                <w:b/>
                <w:bCs/>
              </w:rPr>
              <w:t>Social Committee</w:t>
            </w:r>
            <w:r w:rsidRPr="395D1716">
              <w:rPr>
                <w:rFonts w:ascii="Arial" w:eastAsia="Arial" w:hAnsi="Arial" w:cs="Arial"/>
              </w:rPr>
              <w:t xml:space="preserve"> to organise annual programme of Department-wide social events with the support of the DA and </w:t>
            </w:r>
            <w:proofErr w:type="spellStart"/>
            <w:r w:rsidRPr="395D1716">
              <w:rPr>
                <w:rFonts w:ascii="Arial" w:eastAsia="Arial" w:hAnsi="Arial" w:cs="Arial"/>
              </w:rPr>
              <w:t>HoD</w:t>
            </w:r>
            <w:proofErr w:type="spellEnd"/>
            <w:r w:rsidRPr="395D1716">
              <w:rPr>
                <w:rFonts w:ascii="Arial" w:eastAsia="Arial" w:hAnsi="Arial" w:cs="Arial"/>
              </w:rPr>
              <w:t xml:space="preserve"> (</w:t>
            </w:r>
            <w:r w:rsidRPr="395D1716">
              <w:rPr>
                <w:rFonts w:ascii="Arial" w:eastAsia="Arial" w:hAnsi="Arial" w:cs="Arial"/>
                <w:b/>
                <w:bCs/>
              </w:rPr>
              <w:t>2018 – 2022</w:t>
            </w:r>
            <w:r w:rsidRPr="395D1716">
              <w:rPr>
                <w:rFonts w:ascii="Arial" w:eastAsia="Arial" w:hAnsi="Arial" w:cs="Arial"/>
              </w:rPr>
              <w:t xml:space="preserve">) </w:t>
            </w:r>
          </w:p>
          <w:p w14:paraId="5434F49F" w14:textId="77777777" w:rsidR="007D186A" w:rsidRPr="00553213" w:rsidRDefault="007D186A" w:rsidP="00964A52">
            <w:pPr>
              <w:rPr>
                <w:rFonts w:ascii="Arial" w:eastAsia="Arial" w:hAnsi="Arial" w:cs="Arial"/>
              </w:rPr>
            </w:pPr>
          </w:p>
          <w:p w14:paraId="0E99502E" w14:textId="77777777" w:rsidR="007D186A" w:rsidRPr="00553213" w:rsidRDefault="007D186A" w:rsidP="00964A52">
            <w:pPr>
              <w:rPr>
                <w:rFonts w:ascii="Arial" w:eastAsia="Arial" w:hAnsi="Arial" w:cs="Arial"/>
              </w:rPr>
            </w:pPr>
          </w:p>
        </w:tc>
        <w:tc>
          <w:tcPr>
            <w:tcW w:w="2269" w:type="dxa"/>
          </w:tcPr>
          <w:p w14:paraId="2AA5B513" w14:textId="77777777" w:rsidR="007D186A" w:rsidRPr="00553213" w:rsidRDefault="007D186A" w:rsidP="00964A52">
            <w:pPr>
              <w:rPr>
                <w:rFonts w:ascii="Arial" w:eastAsia="Arial" w:hAnsi="Arial" w:cs="Arial"/>
              </w:rPr>
            </w:pPr>
            <w:r w:rsidRPr="395D1716">
              <w:rPr>
                <w:rFonts w:ascii="Arial" w:eastAsia="Arial" w:hAnsi="Arial" w:cs="Arial"/>
                <w:b/>
                <w:bCs/>
              </w:rPr>
              <w:t xml:space="preserve">NEED: </w:t>
            </w:r>
            <w:r w:rsidRPr="395D1716">
              <w:rPr>
                <w:rFonts w:ascii="Arial" w:eastAsia="Arial" w:hAnsi="Arial" w:cs="Arial"/>
              </w:rPr>
              <w:t xml:space="preserve">72% (105 of 146) of staff feel included in Department social activities (both genders). As the Department </w:t>
            </w:r>
            <w:proofErr w:type="gramStart"/>
            <w:r w:rsidRPr="395D1716">
              <w:rPr>
                <w:rFonts w:ascii="Arial" w:eastAsia="Arial" w:hAnsi="Arial" w:cs="Arial"/>
              </w:rPr>
              <w:t>grows</w:t>
            </w:r>
            <w:proofErr w:type="gramEnd"/>
            <w:r w:rsidRPr="395D1716">
              <w:rPr>
                <w:rFonts w:ascii="Arial" w:eastAsia="Arial" w:hAnsi="Arial" w:cs="Arial"/>
              </w:rPr>
              <w:t xml:space="preserve"> we need to adapt our social activities to meet the needs of a larger staff group. Ideas proposed so far include: fun run, charity fundraising, barn dance, quiz, and ping pong table in the common room.</w:t>
            </w:r>
          </w:p>
        </w:tc>
        <w:tc>
          <w:tcPr>
            <w:tcW w:w="1515" w:type="dxa"/>
          </w:tcPr>
          <w:p w14:paraId="322074DE" w14:textId="77777777" w:rsidR="007D186A" w:rsidRPr="00553213" w:rsidRDefault="007D186A" w:rsidP="00964A52">
            <w:pPr>
              <w:rPr>
                <w:rFonts w:ascii="Arial" w:eastAsia="Arial" w:hAnsi="Arial" w:cs="Arial"/>
              </w:rPr>
            </w:pPr>
            <w:r w:rsidRPr="395D1716">
              <w:rPr>
                <w:rFonts w:ascii="Arial" w:eastAsia="Arial" w:hAnsi="Arial" w:cs="Arial"/>
              </w:rPr>
              <w:t>&gt; 90% of staff feel included in Department social activities in 2020 and 2022 surveys</w:t>
            </w:r>
          </w:p>
          <w:p w14:paraId="22302FC2" w14:textId="77777777" w:rsidR="007D186A" w:rsidRPr="00553213" w:rsidRDefault="007D186A" w:rsidP="00964A52">
            <w:pPr>
              <w:rPr>
                <w:rFonts w:ascii="Arial" w:eastAsia="Arial" w:hAnsi="Arial" w:cs="Arial"/>
              </w:rPr>
            </w:pPr>
          </w:p>
          <w:p w14:paraId="2DA4E76A" w14:textId="77777777" w:rsidR="007D186A" w:rsidRDefault="007D186A" w:rsidP="00964A52">
            <w:pPr>
              <w:rPr>
                <w:rFonts w:ascii="Arial" w:eastAsia="Arial" w:hAnsi="Arial" w:cs="Arial"/>
              </w:rPr>
            </w:pPr>
          </w:p>
          <w:p w14:paraId="2A4EA15B" w14:textId="77777777" w:rsidR="007D186A" w:rsidRDefault="007D186A" w:rsidP="00964A52">
            <w:pPr>
              <w:rPr>
                <w:rFonts w:ascii="Arial" w:eastAsia="Arial" w:hAnsi="Arial" w:cs="Arial"/>
              </w:rPr>
            </w:pPr>
          </w:p>
          <w:p w14:paraId="2590DD5A" w14:textId="77777777" w:rsidR="007D186A" w:rsidRDefault="007D186A" w:rsidP="00964A52">
            <w:pPr>
              <w:rPr>
                <w:rFonts w:ascii="Arial" w:eastAsia="Arial" w:hAnsi="Arial" w:cs="Arial"/>
              </w:rPr>
            </w:pPr>
          </w:p>
          <w:p w14:paraId="41888F80" w14:textId="77777777" w:rsidR="007D186A" w:rsidRDefault="007D186A" w:rsidP="00964A52">
            <w:pPr>
              <w:rPr>
                <w:rFonts w:ascii="Arial" w:eastAsia="Arial" w:hAnsi="Arial" w:cs="Arial"/>
              </w:rPr>
            </w:pPr>
          </w:p>
          <w:p w14:paraId="2EF5F81E" w14:textId="77777777" w:rsidR="007D186A" w:rsidRDefault="007D186A" w:rsidP="00964A52">
            <w:pPr>
              <w:rPr>
                <w:rFonts w:ascii="Arial" w:eastAsia="Arial" w:hAnsi="Arial" w:cs="Arial"/>
              </w:rPr>
            </w:pPr>
          </w:p>
          <w:p w14:paraId="2D3C6FD7" w14:textId="77777777" w:rsidR="007D186A" w:rsidRPr="00553213" w:rsidRDefault="007D186A" w:rsidP="00964A52">
            <w:pPr>
              <w:rPr>
                <w:rFonts w:ascii="Arial" w:eastAsia="Arial" w:hAnsi="Arial" w:cs="Arial"/>
              </w:rPr>
            </w:pPr>
            <w:r w:rsidRPr="395D1716">
              <w:rPr>
                <w:rFonts w:ascii="Arial" w:eastAsia="Arial" w:hAnsi="Arial" w:cs="Arial"/>
              </w:rPr>
              <w:t>Variety of events organised to attract staff with different interests.</w:t>
            </w:r>
          </w:p>
          <w:p w14:paraId="029B55E3" w14:textId="77777777" w:rsidR="007D186A" w:rsidRPr="00553213" w:rsidRDefault="007D186A" w:rsidP="00964A52">
            <w:pPr>
              <w:rPr>
                <w:rFonts w:ascii="Arial" w:eastAsia="Arial" w:hAnsi="Arial" w:cs="Arial"/>
              </w:rPr>
            </w:pPr>
          </w:p>
        </w:tc>
        <w:tc>
          <w:tcPr>
            <w:tcW w:w="1185" w:type="dxa"/>
          </w:tcPr>
          <w:p w14:paraId="1C3AA395" w14:textId="77777777" w:rsidR="007D186A" w:rsidRPr="00553213" w:rsidRDefault="007D186A" w:rsidP="00964A52">
            <w:pPr>
              <w:rPr>
                <w:rFonts w:ascii="Arial" w:eastAsia="Arial" w:hAnsi="Arial" w:cs="Arial"/>
                <w:highlight w:val="yellow"/>
              </w:rPr>
            </w:pPr>
            <w:r w:rsidRPr="395D1716">
              <w:rPr>
                <w:rFonts w:ascii="Arial" w:eastAsia="Arial" w:hAnsi="Arial" w:cs="Arial"/>
                <w:highlight w:val="yellow"/>
              </w:rPr>
              <w:t>Amber</w:t>
            </w:r>
          </w:p>
          <w:p w14:paraId="10A254DD" w14:textId="77777777" w:rsidR="007D186A" w:rsidRPr="00553213" w:rsidRDefault="007D186A" w:rsidP="00964A52">
            <w:pPr>
              <w:rPr>
                <w:rFonts w:ascii="Arial" w:eastAsia="Arial" w:hAnsi="Arial" w:cs="Arial"/>
              </w:rPr>
            </w:pPr>
          </w:p>
        </w:tc>
        <w:tc>
          <w:tcPr>
            <w:tcW w:w="1076" w:type="dxa"/>
          </w:tcPr>
          <w:p w14:paraId="3E9E6293" w14:textId="77777777" w:rsidR="007D186A" w:rsidRPr="00553213" w:rsidRDefault="007D186A" w:rsidP="00964A52">
            <w:pPr>
              <w:rPr>
                <w:rFonts w:ascii="Arial" w:eastAsia="Arial" w:hAnsi="Arial" w:cs="Arial"/>
                <w:highlight w:val="yellow"/>
              </w:rPr>
            </w:pPr>
            <w:r w:rsidRPr="395D1716">
              <w:rPr>
                <w:rFonts w:ascii="Arial" w:eastAsia="Arial" w:hAnsi="Arial" w:cs="Arial"/>
                <w:highlight w:val="yellow"/>
              </w:rPr>
              <w:t>Amber</w:t>
            </w:r>
          </w:p>
          <w:p w14:paraId="5D387565" w14:textId="77777777" w:rsidR="007D186A" w:rsidRPr="00553213" w:rsidRDefault="007D186A" w:rsidP="00964A52">
            <w:pPr>
              <w:rPr>
                <w:rFonts w:ascii="Arial" w:eastAsia="Arial" w:hAnsi="Arial" w:cs="Arial"/>
              </w:rPr>
            </w:pPr>
          </w:p>
        </w:tc>
        <w:tc>
          <w:tcPr>
            <w:tcW w:w="1699" w:type="dxa"/>
          </w:tcPr>
          <w:p w14:paraId="59FC9548" w14:textId="77777777" w:rsidR="007D186A" w:rsidRPr="00553213" w:rsidRDefault="007D186A" w:rsidP="00964A52">
            <w:pPr>
              <w:rPr>
                <w:rFonts w:ascii="Arial" w:eastAsia="Arial" w:hAnsi="Arial" w:cs="Arial"/>
                <w:highlight w:val="yellow"/>
              </w:rPr>
            </w:pPr>
            <w:r w:rsidRPr="395D1716">
              <w:rPr>
                <w:rFonts w:ascii="Arial" w:eastAsia="Arial" w:hAnsi="Arial" w:cs="Arial"/>
                <w:highlight w:val="yellow"/>
              </w:rPr>
              <w:t>Amber</w:t>
            </w:r>
          </w:p>
          <w:p w14:paraId="49F7D315" w14:textId="77777777" w:rsidR="007D186A" w:rsidRDefault="007D186A" w:rsidP="00964A52">
            <w:pPr>
              <w:rPr>
                <w:rFonts w:ascii="Arial" w:eastAsia="Arial" w:hAnsi="Arial" w:cs="Arial"/>
              </w:rPr>
            </w:pPr>
            <w:r w:rsidRPr="395D1716">
              <w:rPr>
                <w:rFonts w:ascii="Arial" w:eastAsia="Arial" w:hAnsi="Arial" w:cs="Arial"/>
              </w:rPr>
              <w:t>We have a number of groups who organise social activities within the department, however, the 2023 staff survey reported that only 68% of staff feel included in social activities</w:t>
            </w:r>
          </w:p>
          <w:p w14:paraId="4369A3FF" w14:textId="77777777" w:rsidR="007D186A" w:rsidRDefault="007D186A" w:rsidP="00964A52">
            <w:pPr>
              <w:rPr>
                <w:rFonts w:ascii="Arial" w:eastAsia="Arial" w:hAnsi="Arial" w:cs="Arial"/>
              </w:rPr>
            </w:pPr>
          </w:p>
          <w:p w14:paraId="46C53F89" w14:textId="77777777" w:rsidR="007D186A" w:rsidRDefault="007D186A" w:rsidP="00964A52">
            <w:pPr>
              <w:rPr>
                <w:rFonts w:ascii="Arial" w:eastAsia="Arial" w:hAnsi="Arial" w:cs="Arial"/>
              </w:rPr>
            </w:pPr>
            <w:r w:rsidRPr="395D1716">
              <w:rPr>
                <w:rFonts w:ascii="Arial" w:eastAsia="Arial" w:hAnsi="Arial" w:cs="Arial"/>
                <w:highlight w:val="green"/>
              </w:rPr>
              <w:t>Green</w:t>
            </w:r>
            <w:r w:rsidRPr="395D1716">
              <w:rPr>
                <w:rFonts w:ascii="Arial" w:eastAsia="Arial" w:hAnsi="Arial" w:cs="Arial"/>
              </w:rPr>
              <w:t xml:space="preserve"> </w:t>
            </w:r>
          </w:p>
          <w:p w14:paraId="182332B4" w14:textId="77777777" w:rsidR="007D186A" w:rsidRPr="00553213" w:rsidRDefault="007D186A" w:rsidP="00964A52">
            <w:pPr>
              <w:rPr>
                <w:rFonts w:ascii="Arial" w:eastAsia="Arial" w:hAnsi="Arial" w:cs="Arial"/>
              </w:rPr>
            </w:pPr>
            <w:r w:rsidRPr="395D1716">
              <w:rPr>
                <w:rFonts w:ascii="Arial" w:eastAsia="Arial" w:hAnsi="Arial" w:cs="Arial"/>
              </w:rPr>
              <w:t xml:space="preserve">There has been an increase in the number of social activities available for staff.  </w:t>
            </w:r>
          </w:p>
        </w:tc>
      </w:tr>
      <w:tr w:rsidR="007D186A" w:rsidRPr="00F74F13" w14:paraId="26EBBBB0" w14:textId="77777777" w:rsidTr="00964A52">
        <w:tc>
          <w:tcPr>
            <w:tcW w:w="1170" w:type="dxa"/>
          </w:tcPr>
          <w:p w14:paraId="1BD3BB7E" w14:textId="77777777" w:rsidR="007D186A" w:rsidRPr="00553213" w:rsidRDefault="007D186A" w:rsidP="00964A52">
            <w:pPr>
              <w:rPr>
                <w:rFonts w:ascii="Arial" w:eastAsia="Arial" w:hAnsi="Arial" w:cs="Arial"/>
              </w:rPr>
            </w:pPr>
            <w:r w:rsidRPr="395D1716">
              <w:rPr>
                <w:rFonts w:ascii="Arial" w:eastAsia="Arial" w:hAnsi="Arial" w:cs="Arial"/>
              </w:rPr>
              <w:t xml:space="preserve">Increase awareness of issues </w:t>
            </w:r>
            <w:r w:rsidRPr="395D1716">
              <w:rPr>
                <w:rFonts w:ascii="Arial" w:eastAsia="Arial" w:hAnsi="Arial" w:cs="Arial"/>
              </w:rPr>
              <w:lastRenderedPageBreak/>
              <w:t>surrounding menopause</w:t>
            </w:r>
          </w:p>
        </w:tc>
        <w:tc>
          <w:tcPr>
            <w:tcW w:w="2440" w:type="dxa"/>
          </w:tcPr>
          <w:p w14:paraId="24CC9230" w14:textId="77777777" w:rsidR="007D186A" w:rsidRDefault="007D186A" w:rsidP="007D186A">
            <w:pPr>
              <w:pStyle w:val="ListParagraph"/>
              <w:numPr>
                <w:ilvl w:val="1"/>
                <w:numId w:val="35"/>
              </w:numPr>
              <w:spacing w:after="0"/>
              <w:contextualSpacing/>
              <w:rPr>
                <w:rFonts w:eastAsia="Arial"/>
                <w:sz w:val="20"/>
                <w:szCs w:val="20"/>
              </w:rPr>
            </w:pPr>
            <w:r w:rsidRPr="395D1716">
              <w:rPr>
                <w:rFonts w:eastAsia="Arial"/>
                <w:sz w:val="20"/>
                <w:szCs w:val="20"/>
              </w:rPr>
              <w:lastRenderedPageBreak/>
              <w:t xml:space="preserve"> </w:t>
            </w:r>
          </w:p>
          <w:p w14:paraId="571104DE" w14:textId="77777777" w:rsidR="007D186A" w:rsidRPr="0002037B" w:rsidRDefault="007D186A" w:rsidP="00964A52">
            <w:pPr>
              <w:contextualSpacing/>
              <w:rPr>
                <w:rFonts w:ascii="Arial" w:eastAsia="Arial" w:hAnsi="Arial" w:cs="Arial"/>
              </w:rPr>
            </w:pPr>
            <w:r w:rsidRPr="395D1716">
              <w:rPr>
                <w:rFonts w:ascii="Arial" w:eastAsia="Arial" w:hAnsi="Arial" w:cs="Arial"/>
              </w:rPr>
              <w:t xml:space="preserve">Raise awareness of issues faced by </w:t>
            </w:r>
            <w:r w:rsidRPr="395D1716">
              <w:rPr>
                <w:rFonts w:ascii="Arial" w:eastAsia="Arial" w:hAnsi="Arial" w:cs="Arial"/>
              </w:rPr>
              <w:lastRenderedPageBreak/>
              <w:t>colleagues and family members going through menopause</w:t>
            </w:r>
          </w:p>
        </w:tc>
        <w:tc>
          <w:tcPr>
            <w:tcW w:w="2594" w:type="dxa"/>
          </w:tcPr>
          <w:p w14:paraId="42F492CA" w14:textId="77777777" w:rsidR="007D186A" w:rsidRPr="00553213" w:rsidRDefault="007D186A" w:rsidP="00964A52">
            <w:pPr>
              <w:rPr>
                <w:rFonts w:ascii="Arial" w:eastAsia="Arial" w:hAnsi="Arial" w:cs="Arial"/>
              </w:rPr>
            </w:pPr>
            <w:r w:rsidRPr="395D1716">
              <w:rPr>
                <w:rFonts w:ascii="Arial" w:eastAsia="Arial" w:hAnsi="Arial" w:cs="Arial"/>
              </w:rPr>
              <w:lastRenderedPageBreak/>
              <w:t>Wellness and FF working groups</w:t>
            </w:r>
          </w:p>
          <w:p w14:paraId="3BB01691" w14:textId="77777777" w:rsidR="007D186A" w:rsidRPr="00553213" w:rsidRDefault="007D186A" w:rsidP="00964A52">
            <w:pPr>
              <w:rPr>
                <w:rFonts w:ascii="Arial" w:eastAsia="Arial" w:hAnsi="Arial" w:cs="Arial"/>
              </w:rPr>
            </w:pPr>
            <w:r w:rsidRPr="395D1716">
              <w:rPr>
                <w:rFonts w:ascii="Arial" w:eastAsia="Arial" w:hAnsi="Arial" w:cs="Arial"/>
              </w:rPr>
              <w:t>Invited talk</w:t>
            </w:r>
          </w:p>
          <w:p w14:paraId="6D5E8194" w14:textId="77777777" w:rsidR="007D186A" w:rsidRDefault="007D186A" w:rsidP="00964A52">
            <w:pPr>
              <w:rPr>
                <w:rFonts w:ascii="Arial" w:eastAsia="Arial" w:hAnsi="Arial" w:cs="Arial"/>
                <w:b/>
                <w:bCs/>
              </w:rPr>
            </w:pPr>
            <w:r w:rsidRPr="395D1716">
              <w:rPr>
                <w:rFonts w:ascii="Arial" w:eastAsia="Arial" w:hAnsi="Arial" w:cs="Arial"/>
              </w:rPr>
              <w:lastRenderedPageBreak/>
              <w:t>Peer support</w:t>
            </w:r>
            <w:r w:rsidRPr="395D1716">
              <w:rPr>
                <w:rFonts w:ascii="Arial" w:eastAsia="Arial" w:hAnsi="Arial" w:cs="Arial"/>
                <w:b/>
                <w:bCs/>
              </w:rPr>
              <w:t xml:space="preserve"> </w:t>
            </w:r>
          </w:p>
          <w:p w14:paraId="5D9E00DA" w14:textId="77777777" w:rsidR="007D186A" w:rsidRPr="00553213" w:rsidRDefault="007D186A" w:rsidP="00964A52">
            <w:pPr>
              <w:rPr>
                <w:rFonts w:ascii="Arial" w:eastAsia="Arial" w:hAnsi="Arial" w:cs="Arial"/>
                <w:b/>
                <w:bCs/>
              </w:rPr>
            </w:pPr>
            <w:r w:rsidRPr="395D1716">
              <w:rPr>
                <w:rFonts w:ascii="Arial" w:eastAsia="Arial" w:hAnsi="Arial" w:cs="Arial"/>
              </w:rPr>
              <w:t>(2022-23)</w:t>
            </w:r>
          </w:p>
        </w:tc>
        <w:tc>
          <w:tcPr>
            <w:tcW w:w="2269" w:type="dxa"/>
          </w:tcPr>
          <w:p w14:paraId="11938F3A" w14:textId="77777777" w:rsidR="007D186A" w:rsidRPr="0002037B" w:rsidRDefault="007D186A" w:rsidP="00964A52">
            <w:pPr>
              <w:rPr>
                <w:rFonts w:ascii="Arial" w:eastAsia="Arial" w:hAnsi="Arial" w:cs="Arial"/>
              </w:rPr>
            </w:pPr>
            <w:r w:rsidRPr="395D1716">
              <w:rPr>
                <w:rFonts w:ascii="Arial" w:eastAsia="Arial" w:hAnsi="Arial" w:cs="Arial"/>
              </w:rPr>
              <w:lastRenderedPageBreak/>
              <w:t xml:space="preserve">Issue raised in peer discussion during joint department away day </w:t>
            </w:r>
            <w:r w:rsidRPr="395D1716">
              <w:rPr>
                <w:rFonts w:ascii="Arial" w:eastAsia="Arial" w:hAnsi="Arial" w:cs="Arial"/>
              </w:rPr>
              <w:lastRenderedPageBreak/>
              <w:t>with women’s health. Lack of support for older department members noted and increased awareness of issues suggested as target.</w:t>
            </w:r>
          </w:p>
        </w:tc>
        <w:tc>
          <w:tcPr>
            <w:tcW w:w="1515" w:type="dxa"/>
          </w:tcPr>
          <w:p w14:paraId="64EA6A5A" w14:textId="77777777" w:rsidR="007D186A" w:rsidRPr="00553213" w:rsidRDefault="007D186A" w:rsidP="00964A52">
            <w:pPr>
              <w:rPr>
                <w:rFonts w:ascii="Arial" w:eastAsia="Arial" w:hAnsi="Arial" w:cs="Arial"/>
              </w:rPr>
            </w:pPr>
            <w:r w:rsidRPr="395D1716">
              <w:rPr>
                <w:rFonts w:ascii="Arial" w:eastAsia="Arial" w:hAnsi="Arial" w:cs="Arial"/>
              </w:rPr>
              <w:lastRenderedPageBreak/>
              <w:t xml:space="preserve">New networks created online and via café for </w:t>
            </w:r>
            <w:r w:rsidRPr="395D1716">
              <w:rPr>
                <w:rFonts w:ascii="Arial" w:eastAsia="Arial" w:hAnsi="Arial" w:cs="Arial"/>
              </w:rPr>
              <w:lastRenderedPageBreak/>
              <w:t>discussion and support</w:t>
            </w:r>
          </w:p>
        </w:tc>
        <w:tc>
          <w:tcPr>
            <w:tcW w:w="1185" w:type="dxa"/>
          </w:tcPr>
          <w:p w14:paraId="0FFEE713" w14:textId="77777777" w:rsidR="007D186A" w:rsidRPr="00553213" w:rsidRDefault="007D186A" w:rsidP="00964A52">
            <w:pPr>
              <w:rPr>
                <w:rFonts w:ascii="Arial" w:eastAsia="Arial" w:hAnsi="Arial" w:cs="Arial"/>
              </w:rPr>
            </w:pPr>
          </w:p>
        </w:tc>
        <w:tc>
          <w:tcPr>
            <w:tcW w:w="1076" w:type="dxa"/>
          </w:tcPr>
          <w:p w14:paraId="40F3785A" w14:textId="77777777" w:rsidR="007D186A" w:rsidRPr="00553213" w:rsidRDefault="007D186A" w:rsidP="00964A52">
            <w:pPr>
              <w:rPr>
                <w:rFonts w:ascii="Arial" w:eastAsia="Arial" w:hAnsi="Arial" w:cs="Arial"/>
                <w:color w:val="000000" w:themeColor="text1"/>
              </w:rPr>
            </w:pPr>
          </w:p>
        </w:tc>
        <w:tc>
          <w:tcPr>
            <w:tcW w:w="1699" w:type="dxa"/>
          </w:tcPr>
          <w:p w14:paraId="575CF43A" w14:textId="77777777" w:rsidR="007D186A" w:rsidRPr="00553213" w:rsidRDefault="007D186A" w:rsidP="00964A52">
            <w:pPr>
              <w:rPr>
                <w:rFonts w:ascii="Arial" w:eastAsia="Arial" w:hAnsi="Arial" w:cs="Arial"/>
                <w:color w:val="000000" w:themeColor="text1"/>
                <w:highlight w:val="green"/>
              </w:rPr>
            </w:pPr>
            <w:r w:rsidRPr="395D1716">
              <w:rPr>
                <w:rFonts w:ascii="Arial" w:eastAsia="Arial" w:hAnsi="Arial" w:cs="Arial"/>
                <w:color w:val="000000" w:themeColor="text1"/>
                <w:highlight w:val="green"/>
              </w:rPr>
              <w:t>Green</w:t>
            </w:r>
          </w:p>
          <w:p w14:paraId="2412459D" w14:textId="77777777" w:rsidR="007D186A" w:rsidRPr="00553213" w:rsidRDefault="007D186A" w:rsidP="00964A52">
            <w:pPr>
              <w:rPr>
                <w:rFonts w:ascii="Arial" w:eastAsia="Arial" w:hAnsi="Arial" w:cs="Arial"/>
                <w:color w:val="000000" w:themeColor="text1"/>
              </w:rPr>
            </w:pPr>
            <w:r w:rsidRPr="395D1716">
              <w:rPr>
                <w:rFonts w:ascii="Arial" w:eastAsia="Arial" w:hAnsi="Arial" w:cs="Arial"/>
                <w:color w:val="000000" w:themeColor="text1"/>
              </w:rPr>
              <w:t xml:space="preserve">We held a “Menopause in the </w:t>
            </w:r>
            <w:r w:rsidRPr="395D1716">
              <w:rPr>
                <w:rFonts w:ascii="Arial" w:eastAsia="Arial" w:hAnsi="Arial" w:cs="Arial"/>
                <w:color w:val="000000" w:themeColor="text1"/>
              </w:rPr>
              <w:lastRenderedPageBreak/>
              <w:t xml:space="preserve">Workplace” themed month to: 1) raise awareness of the University’s new menopause </w:t>
            </w:r>
            <w:proofErr w:type="gramStart"/>
            <w:r w:rsidRPr="395D1716">
              <w:rPr>
                <w:rFonts w:ascii="Arial" w:eastAsia="Arial" w:hAnsi="Arial" w:cs="Arial"/>
                <w:color w:val="000000" w:themeColor="text1"/>
              </w:rPr>
              <w:t>guidance;  2</w:t>
            </w:r>
            <w:proofErr w:type="gramEnd"/>
            <w:r w:rsidRPr="395D1716">
              <w:rPr>
                <w:rFonts w:ascii="Arial" w:eastAsia="Arial" w:hAnsi="Arial" w:cs="Arial"/>
                <w:color w:val="000000" w:themeColor="text1"/>
              </w:rPr>
              <w:t xml:space="preserve">) facilitate connections/support between those affected by the menopause (informal coffee and chat session, Microsoft Teams channel established); 3) promote menopause training.  </w:t>
            </w:r>
          </w:p>
          <w:p w14:paraId="6C056B21" w14:textId="77777777" w:rsidR="007D186A" w:rsidRPr="00553213" w:rsidRDefault="007D186A" w:rsidP="00964A52">
            <w:pPr>
              <w:rPr>
                <w:rFonts w:ascii="Arial" w:eastAsia="Arial" w:hAnsi="Arial" w:cs="Arial"/>
                <w:color w:val="000000" w:themeColor="text1"/>
                <w:highlight w:val="green"/>
              </w:rPr>
            </w:pPr>
          </w:p>
        </w:tc>
      </w:tr>
      <w:tr w:rsidR="007D186A" w:rsidRPr="00F74F13" w14:paraId="3AE3295F" w14:textId="77777777" w:rsidTr="00964A52">
        <w:tc>
          <w:tcPr>
            <w:tcW w:w="1170" w:type="dxa"/>
          </w:tcPr>
          <w:p w14:paraId="3C8C1B97" w14:textId="77777777" w:rsidR="007D186A" w:rsidRPr="00553213" w:rsidRDefault="007D186A" w:rsidP="00964A52">
            <w:pPr>
              <w:rPr>
                <w:rFonts w:ascii="Arial" w:eastAsia="Arial" w:hAnsi="Arial" w:cs="Arial"/>
              </w:rPr>
            </w:pPr>
            <w:r w:rsidRPr="395D1716">
              <w:rPr>
                <w:rFonts w:ascii="Arial" w:eastAsia="Arial" w:hAnsi="Arial" w:cs="Arial"/>
              </w:rPr>
              <w:lastRenderedPageBreak/>
              <w:t>Raise awareness and support for Neurodiverse staff members</w:t>
            </w:r>
          </w:p>
        </w:tc>
        <w:tc>
          <w:tcPr>
            <w:tcW w:w="2440" w:type="dxa"/>
          </w:tcPr>
          <w:p w14:paraId="660B42B9" w14:textId="77777777" w:rsidR="007D186A" w:rsidRDefault="007D186A" w:rsidP="007D186A">
            <w:pPr>
              <w:pStyle w:val="ListParagraph"/>
              <w:numPr>
                <w:ilvl w:val="1"/>
                <w:numId w:val="35"/>
              </w:numPr>
              <w:spacing w:after="0"/>
              <w:contextualSpacing/>
              <w:rPr>
                <w:rFonts w:eastAsia="Arial"/>
                <w:sz w:val="20"/>
                <w:szCs w:val="20"/>
              </w:rPr>
            </w:pPr>
          </w:p>
          <w:p w14:paraId="590BAF5D" w14:textId="77777777" w:rsidR="007D186A" w:rsidRPr="0002037B" w:rsidRDefault="007D186A" w:rsidP="00964A52">
            <w:pPr>
              <w:contextualSpacing/>
              <w:rPr>
                <w:rFonts w:ascii="Arial" w:eastAsia="Arial" w:hAnsi="Arial" w:cs="Arial"/>
              </w:rPr>
            </w:pPr>
            <w:r w:rsidRPr="395D1716">
              <w:rPr>
                <w:rFonts w:ascii="Arial" w:eastAsia="Arial" w:hAnsi="Arial" w:cs="Arial"/>
              </w:rPr>
              <w:t>Organise a theme month focused on Neurodiversity.</w:t>
            </w:r>
          </w:p>
        </w:tc>
        <w:tc>
          <w:tcPr>
            <w:tcW w:w="2594" w:type="dxa"/>
          </w:tcPr>
          <w:p w14:paraId="30535BCD" w14:textId="77777777" w:rsidR="007D186A" w:rsidRDefault="007D186A" w:rsidP="00964A52">
            <w:pPr>
              <w:rPr>
                <w:rFonts w:ascii="Arial" w:eastAsia="Arial" w:hAnsi="Arial" w:cs="Arial"/>
              </w:rPr>
            </w:pPr>
            <w:r w:rsidRPr="395D1716">
              <w:rPr>
                <w:rFonts w:ascii="Arial" w:eastAsia="Arial" w:hAnsi="Arial" w:cs="Arial"/>
              </w:rPr>
              <w:t>Neurodiversity lead and PCC representatives</w:t>
            </w:r>
          </w:p>
          <w:p w14:paraId="08F59939" w14:textId="77777777" w:rsidR="007D186A" w:rsidRPr="00553213" w:rsidRDefault="007D186A" w:rsidP="00964A52">
            <w:pPr>
              <w:rPr>
                <w:rFonts w:ascii="Arial" w:eastAsia="Arial" w:hAnsi="Arial" w:cs="Arial"/>
              </w:rPr>
            </w:pPr>
            <w:r w:rsidRPr="395D1716">
              <w:rPr>
                <w:rFonts w:ascii="Arial" w:eastAsia="Arial" w:hAnsi="Arial" w:cs="Arial"/>
              </w:rPr>
              <w:t>Invited talk</w:t>
            </w:r>
          </w:p>
          <w:p w14:paraId="5103D9B3" w14:textId="77777777" w:rsidR="007D186A" w:rsidRDefault="007D186A" w:rsidP="00964A52">
            <w:pPr>
              <w:rPr>
                <w:rFonts w:ascii="Arial" w:eastAsia="Arial" w:hAnsi="Arial" w:cs="Arial"/>
                <w:b/>
                <w:bCs/>
              </w:rPr>
            </w:pPr>
            <w:r w:rsidRPr="395D1716">
              <w:rPr>
                <w:rFonts w:ascii="Arial" w:eastAsia="Arial" w:hAnsi="Arial" w:cs="Arial"/>
              </w:rPr>
              <w:t>Peer support</w:t>
            </w:r>
            <w:r w:rsidRPr="395D1716">
              <w:rPr>
                <w:rFonts w:ascii="Arial" w:eastAsia="Arial" w:hAnsi="Arial" w:cs="Arial"/>
                <w:b/>
                <w:bCs/>
              </w:rPr>
              <w:t xml:space="preserve"> </w:t>
            </w:r>
          </w:p>
          <w:p w14:paraId="1BC3987F" w14:textId="77777777" w:rsidR="007D186A" w:rsidRPr="0002037B" w:rsidRDefault="007D186A" w:rsidP="00964A52">
            <w:pPr>
              <w:rPr>
                <w:rFonts w:ascii="Arial" w:eastAsia="Arial" w:hAnsi="Arial" w:cs="Arial"/>
              </w:rPr>
            </w:pPr>
            <w:r w:rsidRPr="395D1716">
              <w:rPr>
                <w:rFonts w:ascii="Arial" w:eastAsia="Arial" w:hAnsi="Arial" w:cs="Arial"/>
              </w:rPr>
              <w:t>(2022-23)</w:t>
            </w:r>
          </w:p>
        </w:tc>
        <w:tc>
          <w:tcPr>
            <w:tcW w:w="2269" w:type="dxa"/>
          </w:tcPr>
          <w:p w14:paraId="39BE0C44" w14:textId="77777777" w:rsidR="007D186A" w:rsidRPr="00553213" w:rsidRDefault="007D186A" w:rsidP="00964A52">
            <w:pPr>
              <w:rPr>
                <w:rFonts w:ascii="Arial" w:eastAsia="Arial" w:hAnsi="Arial" w:cs="Arial"/>
                <w:b/>
                <w:bCs/>
              </w:rPr>
            </w:pPr>
            <w:r w:rsidRPr="395D1716">
              <w:rPr>
                <w:rFonts w:ascii="Arial" w:eastAsia="Arial" w:hAnsi="Arial" w:cs="Arial"/>
                <w:color w:val="212121"/>
              </w:rPr>
              <w:t>Neurodivergence often harder to spot in females, leading to a disproportionate burden.  Training focused on improving access, working patterns and adjustments for neurodivergent colleagues from a female autistic trainer</w:t>
            </w:r>
          </w:p>
        </w:tc>
        <w:tc>
          <w:tcPr>
            <w:tcW w:w="1515" w:type="dxa"/>
          </w:tcPr>
          <w:p w14:paraId="4AE95529" w14:textId="77777777" w:rsidR="007D186A" w:rsidRDefault="007D186A" w:rsidP="00964A52">
            <w:pPr>
              <w:rPr>
                <w:rFonts w:ascii="Arial" w:eastAsia="Arial" w:hAnsi="Arial" w:cs="Arial"/>
              </w:rPr>
            </w:pPr>
            <w:r w:rsidRPr="395D1716">
              <w:rPr>
                <w:rFonts w:ascii="Arial" w:eastAsia="Arial" w:hAnsi="Arial" w:cs="Arial"/>
              </w:rPr>
              <w:t>Increase awareness via information circulation</w:t>
            </w:r>
          </w:p>
          <w:p w14:paraId="7474D22B" w14:textId="77777777" w:rsidR="007D186A" w:rsidRDefault="007D186A" w:rsidP="00964A52">
            <w:pPr>
              <w:rPr>
                <w:rFonts w:ascii="Arial" w:eastAsia="Arial" w:hAnsi="Arial" w:cs="Arial"/>
              </w:rPr>
            </w:pPr>
          </w:p>
          <w:p w14:paraId="40AFB861" w14:textId="77777777" w:rsidR="007D186A" w:rsidRPr="00553213" w:rsidRDefault="007D186A" w:rsidP="00964A52">
            <w:pPr>
              <w:rPr>
                <w:rFonts w:ascii="Arial" w:eastAsia="Arial" w:hAnsi="Arial" w:cs="Arial"/>
              </w:rPr>
            </w:pPr>
            <w:r w:rsidRPr="395D1716">
              <w:rPr>
                <w:rFonts w:ascii="Arial" w:eastAsia="Arial" w:hAnsi="Arial" w:cs="Arial"/>
              </w:rPr>
              <w:t>Invited talk attendance supported by senior management and affected staff</w:t>
            </w:r>
          </w:p>
        </w:tc>
        <w:tc>
          <w:tcPr>
            <w:tcW w:w="1185" w:type="dxa"/>
          </w:tcPr>
          <w:p w14:paraId="30412559" w14:textId="77777777" w:rsidR="007D186A" w:rsidRPr="00553213" w:rsidRDefault="007D186A" w:rsidP="00964A52">
            <w:pPr>
              <w:rPr>
                <w:rFonts w:ascii="Arial" w:eastAsia="Arial" w:hAnsi="Arial" w:cs="Arial"/>
              </w:rPr>
            </w:pPr>
          </w:p>
        </w:tc>
        <w:tc>
          <w:tcPr>
            <w:tcW w:w="1076" w:type="dxa"/>
          </w:tcPr>
          <w:p w14:paraId="4E42A571" w14:textId="77777777" w:rsidR="007D186A" w:rsidRPr="00553213" w:rsidRDefault="007D186A" w:rsidP="00964A52">
            <w:pPr>
              <w:rPr>
                <w:rFonts w:ascii="Arial" w:eastAsia="Arial" w:hAnsi="Arial" w:cs="Arial"/>
              </w:rPr>
            </w:pPr>
          </w:p>
        </w:tc>
        <w:tc>
          <w:tcPr>
            <w:tcW w:w="1699" w:type="dxa"/>
          </w:tcPr>
          <w:p w14:paraId="6DD1BF48" w14:textId="77777777" w:rsidR="007D186A" w:rsidRDefault="007D186A" w:rsidP="00964A52">
            <w:pPr>
              <w:rPr>
                <w:rFonts w:ascii="Arial" w:eastAsia="Arial" w:hAnsi="Arial" w:cs="Arial"/>
                <w:highlight w:val="green"/>
              </w:rPr>
            </w:pPr>
            <w:r w:rsidRPr="395D1716">
              <w:rPr>
                <w:rFonts w:ascii="Arial" w:eastAsia="Arial" w:hAnsi="Arial" w:cs="Arial"/>
                <w:highlight w:val="green"/>
              </w:rPr>
              <w:t>Green</w:t>
            </w:r>
          </w:p>
          <w:p w14:paraId="22A42831" w14:textId="77777777" w:rsidR="007D186A" w:rsidRDefault="007D186A" w:rsidP="00964A52">
            <w:pPr>
              <w:rPr>
                <w:rFonts w:ascii="Arial" w:eastAsia="Arial" w:hAnsi="Arial" w:cs="Arial"/>
                <w:highlight w:val="green"/>
              </w:rPr>
            </w:pPr>
          </w:p>
          <w:p w14:paraId="0EA69D2C" w14:textId="77777777" w:rsidR="007D186A" w:rsidRDefault="007D186A" w:rsidP="00964A52">
            <w:pPr>
              <w:rPr>
                <w:rFonts w:ascii="Arial" w:eastAsia="Arial" w:hAnsi="Arial" w:cs="Arial"/>
                <w:highlight w:val="green"/>
              </w:rPr>
            </w:pPr>
          </w:p>
          <w:p w14:paraId="28E84B65" w14:textId="77777777" w:rsidR="007D186A" w:rsidRDefault="007D186A" w:rsidP="00964A52">
            <w:pPr>
              <w:rPr>
                <w:rFonts w:ascii="Arial" w:eastAsia="Arial" w:hAnsi="Arial" w:cs="Arial"/>
                <w:highlight w:val="green"/>
              </w:rPr>
            </w:pPr>
          </w:p>
          <w:p w14:paraId="72A1342F" w14:textId="77777777" w:rsidR="007D186A" w:rsidRDefault="007D186A" w:rsidP="00964A52">
            <w:pPr>
              <w:rPr>
                <w:rFonts w:ascii="Arial" w:eastAsia="Arial" w:hAnsi="Arial" w:cs="Arial"/>
                <w:highlight w:val="green"/>
              </w:rPr>
            </w:pPr>
            <w:r w:rsidRPr="395D1716">
              <w:rPr>
                <w:rFonts w:ascii="Arial" w:eastAsia="Arial" w:hAnsi="Arial" w:cs="Arial"/>
                <w:highlight w:val="green"/>
              </w:rPr>
              <w:t>Green</w:t>
            </w:r>
          </w:p>
          <w:p w14:paraId="2D5BEEC1" w14:textId="77777777" w:rsidR="007D186A" w:rsidRPr="00553213" w:rsidRDefault="007D186A" w:rsidP="00964A52">
            <w:pPr>
              <w:rPr>
                <w:rFonts w:ascii="Arial" w:eastAsia="Arial" w:hAnsi="Arial" w:cs="Arial"/>
                <w:highlight w:val="yellow"/>
              </w:rPr>
            </w:pPr>
            <w:r w:rsidRPr="395D1716">
              <w:rPr>
                <w:rFonts w:ascii="Arial" w:eastAsia="Arial" w:hAnsi="Arial" w:cs="Arial"/>
              </w:rPr>
              <w:t xml:space="preserve">Talk attended by </w:t>
            </w:r>
            <w:proofErr w:type="spellStart"/>
            <w:r w:rsidRPr="395D1716">
              <w:rPr>
                <w:rFonts w:ascii="Arial" w:eastAsia="Arial" w:hAnsi="Arial" w:cs="Arial"/>
              </w:rPr>
              <w:t>HoD</w:t>
            </w:r>
            <w:proofErr w:type="spellEnd"/>
            <w:r w:rsidRPr="395D1716">
              <w:rPr>
                <w:rFonts w:ascii="Arial" w:eastAsia="Arial" w:hAnsi="Arial" w:cs="Arial"/>
              </w:rPr>
              <w:t xml:space="preserve">, </w:t>
            </w:r>
            <w:proofErr w:type="spellStart"/>
            <w:r w:rsidRPr="395D1716">
              <w:rPr>
                <w:rFonts w:ascii="Arial" w:eastAsia="Arial" w:hAnsi="Arial" w:cs="Arial"/>
              </w:rPr>
              <w:t>aHoD</w:t>
            </w:r>
            <w:proofErr w:type="spellEnd"/>
            <w:r w:rsidRPr="395D1716">
              <w:rPr>
                <w:rFonts w:ascii="Arial" w:eastAsia="Arial" w:hAnsi="Arial" w:cs="Arial"/>
              </w:rPr>
              <w:t xml:space="preserve"> and PIs in addition to academic and PSS staff and colleagues</w:t>
            </w:r>
          </w:p>
        </w:tc>
      </w:tr>
    </w:tbl>
    <w:p w14:paraId="2A4F56AA" w14:textId="5E184983" w:rsidR="00EC253D" w:rsidRDefault="00EC253D">
      <w:pPr>
        <w:rPr>
          <w:rFonts w:ascii="Arial" w:eastAsia="Calibri" w:hAnsi="Arial" w:cs="Arial"/>
          <w:b/>
          <w:sz w:val="24"/>
          <w:szCs w:val="24"/>
        </w:rPr>
      </w:pPr>
      <w:r>
        <w:br w:type="page"/>
      </w:r>
    </w:p>
    <w:p w14:paraId="376FE548" w14:textId="77777777" w:rsidR="005E5CED" w:rsidRDefault="005E5CED" w:rsidP="00706B61">
      <w:pPr>
        <w:pStyle w:val="Heading2"/>
        <w:sectPr w:rsidR="005E5CED" w:rsidSect="007D186A">
          <w:pgSz w:w="16838" w:h="11906" w:orient="landscape"/>
          <w:pgMar w:top="1440" w:right="1440" w:bottom="1440" w:left="1440" w:header="709" w:footer="709" w:gutter="0"/>
          <w:cols w:space="708"/>
          <w:docGrid w:linePitch="360"/>
        </w:sectPr>
      </w:pPr>
    </w:p>
    <w:p w14:paraId="5F7971C9" w14:textId="2A2DBB1C" w:rsidR="000425E4" w:rsidRPr="000425E4" w:rsidRDefault="000425E4" w:rsidP="00706B61">
      <w:pPr>
        <w:pStyle w:val="Heading2"/>
      </w:pPr>
      <w:r w:rsidRPr="000425E4">
        <w:lastRenderedPageBreak/>
        <w:t>Key priorities for future action</w:t>
      </w:r>
      <w:bookmarkEnd w:id="10"/>
    </w:p>
    <w:p w14:paraId="6C890ABF" w14:textId="1557BECE" w:rsidR="000425E4" w:rsidRDefault="000425E4" w:rsidP="000425E4">
      <w:pPr>
        <w:spacing w:after="240" w:line="240" w:lineRule="auto"/>
        <w:rPr>
          <w:rFonts w:ascii="Arial" w:eastAsia="Calibri" w:hAnsi="Arial" w:cs="Arial"/>
          <w:sz w:val="24"/>
          <w:szCs w:val="24"/>
        </w:rPr>
      </w:pPr>
      <w:r w:rsidRPr="000425E4">
        <w:rPr>
          <w:rFonts w:ascii="Arial" w:eastAsia="Calibri" w:hAnsi="Arial" w:cs="Arial"/>
          <w:sz w:val="24"/>
          <w:szCs w:val="24"/>
        </w:rPr>
        <w:t xml:space="preserve">Please describe the </w:t>
      </w:r>
      <w:r>
        <w:rPr>
          <w:rFonts w:ascii="Arial" w:eastAsia="Calibri" w:hAnsi="Arial" w:cs="Arial"/>
          <w:sz w:val="24"/>
          <w:szCs w:val="24"/>
        </w:rPr>
        <w:t>department’s</w:t>
      </w:r>
      <w:r w:rsidRPr="000425E4">
        <w:rPr>
          <w:rFonts w:ascii="Arial" w:eastAsia="Calibri" w:hAnsi="Arial" w:cs="Arial"/>
          <w:sz w:val="24"/>
          <w:szCs w:val="24"/>
        </w:rPr>
        <w:t xml:space="preserve"> key </w:t>
      </w:r>
      <w:r>
        <w:rPr>
          <w:rFonts w:ascii="Arial" w:eastAsia="Calibri" w:hAnsi="Arial" w:cs="Arial"/>
          <w:sz w:val="24"/>
          <w:szCs w:val="24"/>
        </w:rPr>
        <w:t>issues relating to gender equality, and explain the key priorities for action</w:t>
      </w:r>
      <w:r w:rsidRPr="000425E4">
        <w:rPr>
          <w:rFonts w:ascii="Arial" w:eastAsia="Calibri" w:hAnsi="Arial" w:cs="Arial"/>
          <w:sz w:val="24"/>
          <w:szCs w:val="24"/>
        </w:rPr>
        <w:t>.</w:t>
      </w:r>
    </w:p>
    <w:p w14:paraId="3DA63385" w14:textId="77777777" w:rsidR="006E0433" w:rsidRDefault="006E0433" w:rsidP="006E0433">
      <w:pPr>
        <w:spacing w:line="276" w:lineRule="auto"/>
        <w:ind w:left="-20" w:right="-20"/>
        <w:jc w:val="both"/>
        <w:rPr>
          <w:rFonts w:ascii="Arial" w:eastAsia="Arial" w:hAnsi="Arial" w:cs="Arial"/>
          <w:color w:val="000000" w:themeColor="text1"/>
        </w:rPr>
      </w:pPr>
      <w:r w:rsidRPr="755BAB1F">
        <w:rPr>
          <w:rFonts w:ascii="Arial" w:eastAsia="Arial" w:hAnsi="Arial" w:cs="Arial"/>
          <w:color w:val="000000" w:themeColor="text1"/>
        </w:rPr>
        <w:t xml:space="preserve">We have an ambitious action plan, which we believe is achievable, given where we start from, the resources available and our aim to apply for Gold at the next renewal. </w:t>
      </w:r>
      <w:r w:rsidRPr="755BAB1F">
        <w:rPr>
          <w:rFonts w:ascii="Arial" w:eastAsia="Arial" w:hAnsi="Arial" w:cs="Arial"/>
          <w:color w:val="000000" w:themeColor="text1"/>
          <w:lang w:val="en-US"/>
        </w:rPr>
        <w:t xml:space="preserve">The plan will be reviewed monthly by the </w:t>
      </w:r>
      <w:proofErr w:type="spellStart"/>
      <w:r w:rsidRPr="755BAB1F">
        <w:rPr>
          <w:rFonts w:ascii="Arial" w:eastAsia="Arial" w:hAnsi="Arial" w:cs="Arial"/>
          <w:color w:val="000000" w:themeColor="text1"/>
          <w:lang w:val="en-US"/>
        </w:rPr>
        <w:t>AHoD</w:t>
      </w:r>
      <w:proofErr w:type="spellEnd"/>
      <w:r w:rsidRPr="755BAB1F">
        <w:rPr>
          <w:rFonts w:ascii="Arial" w:eastAsia="Arial" w:hAnsi="Arial" w:cs="Arial"/>
          <w:color w:val="000000" w:themeColor="text1"/>
          <w:lang w:val="en-US"/>
        </w:rPr>
        <w:t xml:space="preserve"> (PCC), together with the HAF, HR manager and EA with progress reported back to the monthly PCC oversight meetings.  New actions are incorporated on a continuous basis.  The effectiveness of actions and initiatives is assessed via data and feedback surveys (quantitative) and working groups, focus groups, free text survey and anonymous reporting tool comments (qualitative).  </w:t>
      </w:r>
      <w:r w:rsidRPr="755BAB1F">
        <w:rPr>
          <w:rFonts w:ascii="Arial" w:eastAsia="Arial" w:hAnsi="Arial" w:cs="Arial"/>
          <w:color w:val="000000" w:themeColor="text1"/>
        </w:rPr>
        <w:t>The plan is designed to be reactive and focuses on near term pilots and implementations as several groups will be working on actions concurrently and we wish to be able to review progress during SATs and assess impact via the 2025 and 2027 SES in preparation for the next application.</w:t>
      </w:r>
    </w:p>
    <w:p w14:paraId="2C135959" w14:textId="22DEFE80" w:rsidR="006E0433" w:rsidRDefault="006E0433" w:rsidP="006E0433">
      <w:pPr>
        <w:spacing w:line="276" w:lineRule="auto"/>
        <w:ind w:right="-20"/>
        <w:jc w:val="both"/>
        <w:rPr>
          <w:rFonts w:ascii="Arial" w:eastAsia="Arial" w:hAnsi="Arial" w:cs="Arial"/>
        </w:rPr>
      </w:pPr>
      <w:r w:rsidRPr="755BAB1F">
        <w:rPr>
          <w:rFonts w:ascii="Arial" w:eastAsia="Arial" w:hAnsi="Arial" w:cs="Arial"/>
        </w:rPr>
        <w:t>The SAT and WGs have considered staff, student and survey data and mandatory datasets to assess the current and future action plan, together with ideas from WGs. We have identified 5 key priorities, as detailed below:</w:t>
      </w:r>
    </w:p>
    <w:p w14:paraId="5FD63E87" w14:textId="77777777" w:rsidR="00845791" w:rsidRDefault="00845791" w:rsidP="006E0433">
      <w:pPr>
        <w:spacing w:line="276" w:lineRule="auto"/>
        <w:ind w:right="-20"/>
        <w:jc w:val="both"/>
        <w:rPr>
          <w:rFonts w:eastAsia="Arial"/>
          <w:b/>
          <w:bCs/>
          <w:color w:val="000000" w:themeColor="text1"/>
        </w:rPr>
      </w:pPr>
    </w:p>
    <w:p w14:paraId="7D57719D" w14:textId="77777777" w:rsidR="006E0433" w:rsidRDefault="006E0433" w:rsidP="006E0433">
      <w:pPr>
        <w:pStyle w:val="Heading5"/>
      </w:pPr>
      <w:r w:rsidRPr="395D1716">
        <w:rPr>
          <w:lang w:val="en-US"/>
        </w:rPr>
        <w:t xml:space="preserve">Priority 1: </w:t>
      </w:r>
      <w:r w:rsidRPr="395D1716">
        <w:t xml:space="preserve">Embedding inclusion, wellbeing and mutual support at the heart of the department, and equipping our leaders of tomorrow </w:t>
      </w:r>
    </w:p>
    <w:p w14:paraId="1EAE7C6A" w14:textId="77777777" w:rsidR="006E0433" w:rsidRDefault="006E0433" w:rsidP="006E0433">
      <w:pPr>
        <w:spacing w:line="276" w:lineRule="auto"/>
        <w:jc w:val="both"/>
        <w:rPr>
          <w:rFonts w:ascii="Arial" w:eastAsia="Arial" w:hAnsi="Arial" w:cs="Arial"/>
          <w:color w:val="000000" w:themeColor="text1"/>
          <w:highlight w:val="magenta"/>
        </w:rPr>
      </w:pPr>
      <w:r w:rsidRPr="755BAB1F">
        <w:rPr>
          <w:rFonts w:ascii="Arial" w:eastAsia="Arial" w:hAnsi="Arial" w:cs="Arial"/>
          <w:color w:val="000000" w:themeColor="text1"/>
        </w:rPr>
        <w:t xml:space="preserve">Psychiatry has benefitted from a flourishing inclusion and wellbeing support network for its staff reflected in divisional leading 2023 SES results (Appendix Figure 18). Our first priority is to develop this learning further to impact the wider community and implement a programme of activity ambitious enough to represent our plans for the gold award application. Alongside maintaining our current </w:t>
      </w:r>
      <w:proofErr w:type="gramStart"/>
      <w:r w:rsidRPr="755BAB1F">
        <w:rPr>
          <w:rFonts w:ascii="Arial" w:eastAsia="Arial" w:hAnsi="Arial" w:cs="Arial"/>
          <w:color w:val="000000" w:themeColor="text1"/>
        </w:rPr>
        <w:t>trajectory</w:t>
      </w:r>
      <w:proofErr w:type="gramEnd"/>
      <w:r w:rsidRPr="755BAB1F">
        <w:rPr>
          <w:rFonts w:ascii="Arial" w:eastAsia="Arial" w:hAnsi="Arial" w:cs="Arial"/>
          <w:color w:val="000000" w:themeColor="text1"/>
        </w:rPr>
        <w:t xml:space="preserve"> we will focus on developing future leaders and supporting </w:t>
      </w:r>
      <w:r w:rsidRPr="755BAB1F">
        <w:rPr>
          <w:rFonts w:ascii="Arial" w:eastAsia="Arial" w:hAnsi="Arial" w:cs="Arial"/>
        </w:rPr>
        <w:t>inclusive working culture at the group and department level. This includes</w:t>
      </w:r>
      <w:r w:rsidRPr="755BAB1F">
        <w:rPr>
          <w:rFonts w:ascii="Arial" w:eastAsia="Arial" w:hAnsi="Arial" w:cs="Arial"/>
          <w:color w:val="000000" w:themeColor="text1"/>
        </w:rPr>
        <w:t xml:space="preserve"> developing a new ‘PI handbook’, which includes a section on management and leadership and how to develop and maintain a good working culture.  As it is peer-led, generated and maintained, we hope that this kind of living document will be meaningful across time.</w:t>
      </w:r>
    </w:p>
    <w:p w14:paraId="26E7A309" w14:textId="77777777" w:rsidR="006E0433" w:rsidRDefault="006E0433" w:rsidP="006E0433">
      <w:pPr>
        <w:spacing w:line="276" w:lineRule="auto"/>
        <w:jc w:val="both"/>
        <w:rPr>
          <w:rFonts w:ascii="Arial" w:eastAsia="Arial" w:hAnsi="Arial" w:cs="Arial"/>
          <w:color w:val="000000" w:themeColor="text1"/>
        </w:rPr>
      </w:pPr>
    </w:p>
    <w:p w14:paraId="1F665069" w14:textId="77777777" w:rsidR="006E0433" w:rsidRDefault="006E0433" w:rsidP="006E0433">
      <w:pPr>
        <w:pStyle w:val="Heading5"/>
      </w:pPr>
      <w:r w:rsidRPr="395D1716">
        <w:rPr>
          <w:lang w:val="en-US"/>
        </w:rPr>
        <w:t>Priority 2: Inclusivity – Making Psychiatry an attractive and welcoming place where everyone has a voice</w:t>
      </w:r>
    </w:p>
    <w:p w14:paraId="33279234" w14:textId="77777777" w:rsidR="006E0433" w:rsidRDefault="006E0433" w:rsidP="006E0433">
      <w:pPr>
        <w:spacing w:line="276" w:lineRule="auto"/>
        <w:ind w:left="-20" w:right="-20"/>
        <w:jc w:val="both"/>
        <w:rPr>
          <w:rFonts w:ascii="Arial" w:eastAsia="Arial" w:hAnsi="Arial" w:cs="Arial"/>
          <w:color w:val="000000" w:themeColor="text1"/>
          <w:lang w:val="en-US"/>
        </w:rPr>
      </w:pPr>
      <w:r w:rsidRPr="45859B5A">
        <w:rPr>
          <w:rFonts w:ascii="Arial" w:eastAsia="Arial" w:hAnsi="Arial" w:cs="Arial"/>
          <w:color w:val="000000" w:themeColor="text1"/>
          <w:lang w:val="en-US"/>
        </w:rPr>
        <w:t xml:space="preserve">As a department, we have seen improvements on a sense of belonging (84% I would recommend the department as a great place to work), inclusion (88% I feel integrated into my team, 87% I feel able to be myself at work), belief in action (66% believing action will be taken in response to survey results) and having a voice (63% say they have a voice on issues within the department). However, we have taken the opportunity to examine broader EDI and intersectional areas of differential experience in our staff and student body, identifying areas where we can build on this excellent practice to improve the involvement of staff and students, and the sense of inclusion and belonging for all. Focused activities on intersectional groups where issues were raised in the 2023 SES, (e.g. disabled women reported the lowest level of integration in the department, 50% compared with 80% disabled men, and 64% of all staff will </w:t>
      </w:r>
      <w:r w:rsidRPr="45859B5A">
        <w:rPr>
          <w:rFonts w:ascii="Arial" w:eastAsia="Arial" w:hAnsi="Arial" w:cs="Arial"/>
          <w:color w:val="000000" w:themeColor="text1"/>
          <w:lang w:val="en-US"/>
        </w:rPr>
        <w:lastRenderedPageBreak/>
        <w:t>allow us to improve barriers to engagement from the wider community and help staff across the department.</w:t>
      </w:r>
    </w:p>
    <w:p w14:paraId="1020A85D" w14:textId="77777777" w:rsidR="006E0433" w:rsidRDefault="006E0433" w:rsidP="006E0433">
      <w:pPr>
        <w:spacing w:line="276" w:lineRule="auto"/>
        <w:ind w:left="-20" w:right="-20"/>
        <w:jc w:val="both"/>
        <w:rPr>
          <w:rFonts w:ascii="Arial" w:eastAsia="Arial" w:hAnsi="Arial" w:cs="Arial"/>
          <w:color w:val="000000" w:themeColor="text1"/>
          <w:lang w:val="en-US"/>
        </w:rPr>
      </w:pPr>
      <w:r w:rsidRPr="395D1716">
        <w:rPr>
          <w:rFonts w:ascii="Arial" w:eastAsia="Arial" w:hAnsi="Arial" w:cs="Arial"/>
          <w:color w:val="000000" w:themeColor="text1"/>
          <w:lang w:val="en-US"/>
        </w:rPr>
        <w:t xml:space="preserve">  </w:t>
      </w:r>
    </w:p>
    <w:p w14:paraId="4FE7B899" w14:textId="77777777" w:rsidR="006E0433" w:rsidRDefault="006E0433" w:rsidP="006E0433">
      <w:pPr>
        <w:pStyle w:val="Heading5"/>
      </w:pPr>
      <w:r w:rsidRPr="395D1716">
        <w:rPr>
          <w:lang w:val="en-US"/>
        </w:rPr>
        <w:t>Priority 3: Advancing careers by delivering effective support for all, and targeting career development activity that meet the needs of specific staff groups</w:t>
      </w:r>
    </w:p>
    <w:p w14:paraId="07A1A3FF" w14:textId="77777777" w:rsidR="006E0433" w:rsidRDefault="006E0433" w:rsidP="006E0433">
      <w:pPr>
        <w:spacing w:line="276" w:lineRule="auto"/>
        <w:ind w:left="-20" w:right="-20"/>
        <w:jc w:val="both"/>
        <w:rPr>
          <w:rFonts w:ascii="Arial" w:eastAsia="Arial" w:hAnsi="Arial" w:cs="Arial"/>
          <w:color w:val="000000" w:themeColor="text1"/>
          <w:lang w:val="en-US"/>
        </w:rPr>
      </w:pPr>
      <w:r w:rsidRPr="45859B5A">
        <w:rPr>
          <w:rFonts w:ascii="Arial" w:eastAsia="Arial" w:hAnsi="Arial" w:cs="Arial"/>
          <w:color w:val="000000" w:themeColor="text1"/>
          <w:lang w:val="en-US"/>
        </w:rPr>
        <w:t xml:space="preserve">Whilst our 2023 survey results show an improvement compared to 2021 (77% take time to reflect on, and plan for career development compared to 66%; 73% believe they have the opportunity to develop here compared to 65%), there are differences between gender and staff group with, for example, female PSS staff ranking both lower at 56% and 62% respectively. Additionally, less than 15% of staff spend more than 10 days on career development, with 33% of M PSS staff spending no time (Appendix-Figure 21). We will launch an annual CDR scheme and encourage all staff to take time for career development. We will also target activity at staff groups who rate career development lower than the average, including clinical academics, PSS staff and students (Appendix-Figure 22). </w:t>
      </w:r>
    </w:p>
    <w:p w14:paraId="5F1D1C04" w14:textId="77777777" w:rsidR="006E0433" w:rsidRDefault="006E0433" w:rsidP="006E0433">
      <w:pPr>
        <w:pStyle w:val="Heading5"/>
      </w:pPr>
      <w:r w:rsidRPr="395D1716">
        <w:rPr>
          <w:lang w:val="en-US"/>
        </w:rPr>
        <w:t>Priority 4:</w:t>
      </w:r>
      <w:r w:rsidRPr="395D1716">
        <w:rPr>
          <w:rFonts w:ascii="Calibri" w:eastAsia="Calibri" w:hAnsi="Calibri" w:cs="Calibri"/>
          <w:lang w:val="en-US"/>
        </w:rPr>
        <w:t xml:space="preserve"> </w:t>
      </w:r>
      <w:r w:rsidRPr="395D1716">
        <w:rPr>
          <w:lang w:val="en-US"/>
        </w:rPr>
        <w:t>Bullying and Harassment – prevention and early intervention</w:t>
      </w:r>
    </w:p>
    <w:p w14:paraId="7AC8AFFF" w14:textId="77777777" w:rsidR="006E0433" w:rsidRDefault="006E0433" w:rsidP="006E0433">
      <w:pPr>
        <w:spacing w:line="276" w:lineRule="auto"/>
        <w:ind w:left="-20" w:right="-20"/>
        <w:jc w:val="both"/>
        <w:rPr>
          <w:rFonts w:ascii="Arial" w:eastAsia="Arial" w:hAnsi="Arial" w:cs="Arial"/>
          <w:color w:val="000000" w:themeColor="text1"/>
        </w:rPr>
      </w:pPr>
      <w:r w:rsidRPr="755BAB1F">
        <w:rPr>
          <w:rFonts w:ascii="Arial" w:eastAsia="Arial" w:hAnsi="Arial" w:cs="Arial"/>
          <w:color w:val="000000" w:themeColor="text1"/>
        </w:rPr>
        <w:t xml:space="preserve">We were disappointed that the number of people experiencing unacceptable behaviour increased between 2021 and 2023 from 7% (5%F, 10%M) in 2021 to 9% in 2023 (9%F, 8%M).  We will therefore continue our new PI/line management peer learning and reflection, equip PI’s and line managers to recognise and combat unacceptable behaviour, and to embed a good research culture using our Behaviours framework as a starting point. Some of the actions taken have been aimed at more broadly improving workplace culture, reducing opportunities for discrimination, and building trust in our values. Our hope is that these broad-ranging actions both directly tackle areas of concern for minoritised groups (and staff more broadly), as well as indirectly making staff feel safer to raise concerns of discrimination through the commitment to action and values of inclusivity. One clear positive sign of change and growing trust is the increased size and diversity of the Race Equality Working Group, initially with 8 members (2 BME) and now 14 members (9 BME).   </w:t>
      </w:r>
    </w:p>
    <w:p w14:paraId="0014D515" w14:textId="77777777" w:rsidR="006E0433" w:rsidRDefault="006E0433" w:rsidP="006E0433">
      <w:pPr>
        <w:pStyle w:val="Heading5"/>
      </w:pPr>
      <w:r w:rsidRPr="395D1716">
        <w:rPr>
          <w:lang w:val="en-US"/>
        </w:rPr>
        <w:t xml:space="preserve">Priority 5: </w:t>
      </w:r>
      <w:r w:rsidRPr="395D1716">
        <w:t xml:space="preserve">Tackling systemic gender inequality head-on </w:t>
      </w:r>
    </w:p>
    <w:p w14:paraId="3A3F3B74" w14:textId="77777777" w:rsidR="006E0433" w:rsidRDefault="006E0433" w:rsidP="006E0433">
      <w:pPr>
        <w:spacing w:line="276" w:lineRule="auto"/>
        <w:jc w:val="both"/>
        <w:rPr>
          <w:rFonts w:ascii="Arial" w:eastAsia="Arial" w:hAnsi="Arial" w:cs="Arial"/>
          <w:color w:val="000000" w:themeColor="text1"/>
        </w:rPr>
      </w:pPr>
      <w:r w:rsidRPr="755BAB1F">
        <w:rPr>
          <w:rFonts w:ascii="Arial" w:eastAsia="Arial" w:hAnsi="Arial" w:cs="Arial"/>
          <w:color w:val="000000" w:themeColor="text1"/>
        </w:rPr>
        <w:t>Issues arising from evidence outside of the SES are regularly raised by both SAT and PCC. Priority 5 highlights key concepts affecting gender equality both within the department and University. Firstly, to address the Gender Pay Gap at the departmental level. Pilot data showed us that the largest gaps in Psychiatry are in the academic group, and this is due to the distribution of female and male staff across different academic role types and seniority. The initial objective here is to collect benchmarking data for further development of activities.  Secondly, we will provide more job security for staff by supporting staff transfer to open-ended contracts. Following PAP 3.13, 12 people have been moved onto open-ended contracts since 2019 (9F, 2M, 11 research staff, 1 PSS). This has helped close the gap between men and women in terms of contract type.  In 2017, 13% of women and 37% of men had permanent/Open-Ended (OE) contracts.  In 2022, 17% of females were on permanent/open ended contracts compared to 36% of men.  The remaining difference is largely because of differences in contract types between grades with more women in the PSS group.  As part of the follow-up activity</w:t>
      </w:r>
      <w:r>
        <w:rPr>
          <w:rFonts w:ascii="Arial" w:eastAsia="Arial" w:hAnsi="Arial" w:cs="Arial"/>
          <w:color w:val="000000" w:themeColor="text1"/>
        </w:rPr>
        <w:t>,</w:t>
      </w:r>
      <w:r w:rsidRPr="755BAB1F">
        <w:rPr>
          <w:rFonts w:ascii="Arial" w:eastAsia="Arial" w:hAnsi="Arial" w:cs="Arial"/>
          <w:color w:val="000000" w:themeColor="text1"/>
        </w:rPr>
        <w:t xml:space="preserve"> we intend to complete a review of all staff eligibility of conversion to OE contracts by Summer 2024 (FAP 5.17).</w:t>
      </w:r>
    </w:p>
    <w:p w14:paraId="0E335360" w14:textId="6DCCF467" w:rsidR="00E675DC" w:rsidRPr="00FE1029" w:rsidRDefault="006E0433" w:rsidP="00FE1029">
      <w:pPr>
        <w:spacing w:line="276" w:lineRule="auto"/>
        <w:jc w:val="both"/>
        <w:rPr>
          <w:rFonts w:ascii="Arial" w:eastAsia="Arial" w:hAnsi="Arial" w:cs="Arial"/>
          <w:color w:val="000000" w:themeColor="text1"/>
        </w:rPr>
        <w:sectPr w:rsidR="00E675DC" w:rsidRPr="00FE1029" w:rsidSect="00E675DC">
          <w:pgSz w:w="11906" w:h="16838"/>
          <w:pgMar w:top="1440" w:right="1440" w:bottom="1440" w:left="1440" w:header="709" w:footer="709" w:gutter="0"/>
          <w:cols w:space="708"/>
          <w:docGrid w:linePitch="360"/>
        </w:sectPr>
      </w:pPr>
      <w:r w:rsidRPr="755BAB1F">
        <w:rPr>
          <w:rFonts w:ascii="Arial" w:eastAsia="Arial" w:hAnsi="Arial" w:cs="Arial"/>
          <w:color w:val="000000" w:themeColor="text1"/>
        </w:rPr>
        <w:lastRenderedPageBreak/>
        <w:t>Important to gender inequality is improving the experience of career pathways for PT staff and members of staff with caring responsibilities. Strong support from the Family friendly and part time working group will allow the department to maintain and increase support initiatives for these staff. In the 2023 SES females with caring responsibilities felt 16% less likely to be supported in career development, both in taking on responsibility and considering potential options. Female PT staff felt 12% less likely to take time to develop their career.</w:t>
      </w:r>
      <w:bookmarkStart w:id="96" w:name="_Toc75520017"/>
    </w:p>
    <w:p w14:paraId="23124A6E" w14:textId="77777777" w:rsidR="00E675DC" w:rsidRDefault="00E675DC" w:rsidP="000425E4">
      <w:pPr>
        <w:spacing w:after="240" w:line="240" w:lineRule="auto"/>
        <w:outlineLvl w:val="0"/>
        <w:rPr>
          <w:rFonts w:ascii="Arial" w:eastAsia="Calibri" w:hAnsi="Arial" w:cs="Arial"/>
          <w:b/>
          <w:sz w:val="28"/>
          <w:szCs w:val="24"/>
        </w:rPr>
        <w:sectPr w:rsidR="00E675DC" w:rsidSect="00E675DC">
          <w:type w:val="continuous"/>
          <w:pgSz w:w="11906" w:h="16838"/>
          <w:pgMar w:top="1440" w:right="1440" w:bottom="1440" w:left="1440" w:header="709" w:footer="709" w:gutter="0"/>
          <w:cols w:space="708"/>
          <w:docGrid w:linePitch="360"/>
        </w:sectPr>
      </w:pPr>
    </w:p>
    <w:p w14:paraId="061A7A97" w14:textId="25F42A95" w:rsidR="000425E4" w:rsidRPr="000425E4" w:rsidRDefault="000425E4" w:rsidP="00743C7C">
      <w:pPr>
        <w:pStyle w:val="Heading1"/>
      </w:pPr>
      <w:r w:rsidRPr="000425E4">
        <w:lastRenderedPageBreak/>
        <w:t>Section 3: Future action plan</w:t>
      </w:r>
      <w:bookmarkEnd w:id="96"/>
    </w:p>
    <w:p w14:paraId="1E9B889C" w14:textId="77777777" w:rsidR="000425E4" w:rsidRPr="000425E4" w:rsidRDefault="000425E4" w:rsidP="000425E4">
      <w:pPr>
        <w:spacing w:after="240" w:line="240" w:lineRule="auto"/>
        <w:rPr>
          <w:rFonts w:ascii="Arial" w:eastAsia="Calibri" w:hAnsi="Arial" w:cs="Arial"/>
          <w:sz w:val="24"/>
          <w:szCs w:val="24"/>
        </w:rPr>
      </w:pPr>
      <w:r w:rsidRPr="000425E4">
        <w:rPr>
          <w:rFonts w:ascii="Arial" w:eastAsia="Calibri" w:hAnsi="Arial" w:cs="Arial"/>
          <w:sz w:val="24"/>
          <w:szCs w:val="24"/>
        </w:rPr>
        <w:t>In Section 3, applicants should evidence how they meet Criterion C:</w:t>
      </w:r>
    </w:p>
    <w:p w14:paraId="42B436E6" w14:textId="77777777" w:rsidR="000425E4" w:rsidRPr="000425E4" w:rsidRDefault="000425E4" w:rsidP="000425E4">
      <w:pPr>
        <w:numPr>
          <w:ilvl w:val="0"/>
          <w:numId w:val="3"/>
        </w:numPr>
        <w:spacing w:after="240" w:line="240" w:lineRule="auto"/>
        <w:rPr>
          <w:rFonts w:ascii="Arial" w:eastAsia="Calibri" w:hAnsi="Arial" w:cs="Arial"/>
          <w:i/>
          <w:sz w:val="24"/>
          <w:szCs w:val="24"/>
        </w:rPr>
      </w:pPr>
      <w:r w:rsidRPr="000425E4">
        <w:rPr>
          <w:rFonts w:ascii="Arial" w:eastAsia="Calibri" w:hAnsi="Arial" w:cs="Arial"/>
          <w:i/>
          <w:sz w:val="24"/>
          <w:szCs w:val="24"/>
        </w:rPr>
        <w:t xml:space="preserve">An action plan is in place to address identified key issues </w:t>
      </w:r>
    </w:p>
    <w:p w14:paraId="2A82F447" w14:textId="77777777" w:rsidR="000425E4" w:rsidRPr="000425E4" w:rsidRDefault="000425E4" w:rsidP="000425E4">
      <w:pPr>
        <w:numPr>
          <w:ilvl w:val="0"/>
          <w:numId w:val="4"/>
        </w:numPr>
        <w:spacing w:after="240" w:line="240" w:lineRule="auto"/>
        <w:outlineLvl w:val="1"/>
        <w:rPr>
          <w:rFonts w:ascii="Arial" w:eastAsia="Calibri" w:hAnsi="Arial" w:cs="Arial"/>
          <w:b/>
          <w:sz w:val="24"/>
          <w:szCs w:val="24"/>
        </w:rPr>
      </w:pPr>
      <w:bookmarkStart w:id="97" w:name="_Toc75520018"/>
      <w:r w:rsidRPr="000425E4">
        <w:rPr>
          <w:rFonts w:ascii="Arial" w:eastAsia="Calibri" w:hAnsi="Arial" w:cs="Arial"/>
          <w:b/>
          <w:sz w:val="24"/>
          <w:szCs w:val="24"/>
        </w:rPr>
        <w:t>Action plan</w:t>
      </w:r>
      <w:bookmarkEnd w:id="97"/>
    </w:p>
    <w:p w14:paraId="7E348E3E" w14:textId="77777777" w:rsidR="000425E4" w:rsidRPr="000425E4" w:rsidRDefault="000425E4" w:rsidP="000425E4">
      <w:pPr>
        <w:spacing w:after="0" w:line="276" w:lineRule="auto"/>
        <w:rPr>
          <w:rFonts w:ascii="Arial" w:hAnsi="Arial"/>
          <w:spacing w:val="-2"/>
          <w:sz w:val="24"/>
        </w:rPr>
      </w:pPr>
      <w:r w:rsidRPr="000425E4">
        <w:rPr>
          <w:rFonts w:ascii="Arial" w:hAnsi="Arial"/>
          <w:spacing w:val="-2"/>
          <w:sz w:val="24"/>
        </w:rPr>
        <w:t>Please provide an action plan covering the five-year award period.</w:t>
      </w:r>
    </w:p>
    <w:p w14:paraId="4DDBEF00" w14:textId="77777777" w:rsidR="000425E4" w:rsidRPr="000425E4" w:rsidRDefault="000425E4" w:rsidP="000425E4">
      <w:pPr>
        <w:spacing w:after="0" w:line="276" w:lineRule="auto"/>
        <w:rPr>
          <w:rFonts w:ascii="Arial" w:hAnsi="Arial"/>
          <w:spacing w:val="-2"/>
          <w:sz w:val="24"/>
        </w:rPr>
      </w:pPr>
    </w:p>
    <w:p w14:paraId="39611953" w14:textId="2A38059D" w:rsidR="00E675DC" w:rsidRDefault="00E675DC" w:rsidP="0080358E">
      <w:pPr>
        <w:pStyle w:val="Heading2"/>
        <w:rPr>
          <w:rFonts w:eastAsia="Arial"/>
        </w:rPr>
      </w:pPr>
      <w:r w:rsidRPr="04224674">
        <w:t>Priority 1: Embedding inclusion, wellbeing and mutual support at the heart of the department, and equipping our leaders of tomorrow</w:t>
      </w:r>
    </w:p>
    <w:p w14:paraId="5D155FBD" w14:textId="77777777" w:rsidR="00E675DC" w:rsidRPr="00C741A6" w:rsidRDefault="00E675DC" w:rsidP="00B12E3C">
      <w:pPr>
        <w:jc w:val="both"/>
        <w:rPr>
          <w:rFonts w:ascii="Arial" w:eastAsia="Arial" w:hAnsi="Arial" w:cs="Arial"/>
        </w:rPr>
      </w:pPr>
      <w:r w:rsidRPr="04224674">
        <w:rPr>
          <w:rFonts w:ascii="Arial" w:eastAsia="Arial" w:hAnsi="Arial" w:cs="Arial"/>
        </w:rPr>
        <w:t>The Department of Psychiatry is proud to be among the top departments in the University of Oxford for staff satisfaction (Appendix 1: Figure 17), but we are not complacent. Our aim is to capitalise on this success and strive to become sector leaders in creating a positive, inclusive working culture for all staff without compromising our world-leading research output. Our close relationship with other Neurosciences departments and MSD more broadly will create pathways to share good practise and support other departments to diversify their leadership and develop inclusive cultures</w:t>
      </w:r>
    </w:p>
    <w:p w14:paraId="1806C6A8" w14:textId="77777777" w:rsidR="00E675DC" w:rsidRDefault="00E675DC" w:rsidP="00E675DC">
      <w:pPr>
        <w:rPr>
          <w:rFonts w:ascii="Arial" w:eastAsia="Arial" w:hAnsi="Arial" w:cs="Arial"/>
          <w:b/>
          <w:bCs/>
        </w:rPr>
      </w:pPr>
      <w:r w:rsidRPr="04224674">
        <w:rPr>
          <w:rFonts w:ascii="Arial" w:eastAsia="Arial" w:hAnsi="Arial" w:cs="Arial"/>
          <w:b/>
          <w:bCs/>
        </w:rPr>
        <w:t>Main drivers:</w:t>
      </w:r>
    </w:p>
    <w:p w14:paraId="56FFCB36" w14:textId="77777777" w:rsidR="00E675DC" w:rsidRDefault="00E675DC" w:rsidP="00E675DC">
      <w:pPr>
        <w:numPr>
          <w:ilvl w:val="0"/>
          <w:numId w:val="5"/>
        </w:numPr>
        <w:contextualSpacing/>
        <w:rPr>
          <w:rFonts w:ascii="Arial" w:eastAsia="Arial" w:hAnsi="Arial" w:cs="Arial"/>
        </w:rPr>
      </w:pPr>
      <w:r w:rsidRPr="04224674">
        <w:rPr>
          <w:rFonts w:ascii="Arial" w:eastAsia="Arial" w:hAnsi="Arial" w:cs="Arial"/>
        </w:rPr>
        <w:t>Become sector leaders in creating a positive working culture by building on citizenship and developing future leaders</w:t>
      </w:r>
    </w:p>
    <w:p w14:paraId="2E23A897" w14:textId="77777777" w:rsidR="00E675DC" w:rsidRDefault="00E675DC" w:rsidP="00E675DC">
      <w:pPr>
        <w:numPr>
          <w:ilvl w:val="0"/>
          <w:numId w:val="5"/>
        </w:numPr>
        <w:contextualSpacing/>
        <w:rPr>
          <w:rFonts w:ascii="Arial" w:eastAsia="Arial" w:hAnsi="Arial" w:cs="Arial"/>
        </w:rPr>
      </w:pPr>
      <w:r w:rsidRPr="04224674">
        <w:rPr>
          <w:rFonts w:ascii="Arial" w:eastAsia="Arial" w:hAnsi="Arial" w:cs="Arial"/>
        </w:rPr>
        <w:t>Support inclusive working culture at the group and department level</w:t>
      </w:r>
    </w:p>
    <w:p w14:paraId="290777C2" w14:textId="77777777" w:rsidR="00E675DC" w:rsidRDefault="00E675DC" w:rsidP="00E675DC">
      <w:pPr>
        <w:rPr>
          <w:rFonts w:ascii="Arial" w:eastAsia="Arial" w:hAnsi="Arial" w:cs="Arial"/>
          <w:b/>
          <w:bCs/>
        </w:rPr>
      </w:pPr>
      <w:r w:rsidRPr="04224674">
        <w:rPr>
          <w:rFonts w:ascii="Arial" w:eastAsia="Arial" w:hAnsi="Arial" w:cs="Arial"/>
          <w:b/>
          <w:bCs/>
        </w:rPr>
        <w:t>Main areas of focus:</w:t>
      </w:r>
    </w:p>
    <w:p w14:paraId="1E8A0B38" w14:textId="77777777" w:rsidR="00E675DC" w:rsidRDefault="00E675DC" w:rsidP="00E675DC">
      <w:pPr>
        <w:rPr>
          <w:rFonts w:ascii="Arial" w:eastAsia="Arial" w:hAnsi="Arial" w:cs="Arial"/>
        </w:rPr>
      </w:pPr>
      <w:r w:rsidRPr="04224674">
        <w:rPr>
          <w:rFonts w:ascii="Arial" w:eastAsia="Arial" w:hAnsi="Arial" w:cs="Arial"/>
        </w:rPr>
        <w:t>•</w:t>
      </w:r>
      <w:r>
        <w:tab/>
      </w:r>
      <w:r w:rsidRPr="04224674">
        <w:rPr>
          <w:rFonts w:ascii="Arial" w:eastAsia="Arial" w:hAnsi="Arial" w:cs="Arial"/>
        </w:rPr>
        <w:t>Continue to develop our governance structures which embed EDI and have People and Culture as a high-profile activity</w:t>
      </w:r>
    </w:p>
    <w:p w14:paraId="30DD3099" w14:textId="77777777" w:rsidR="00E675DC" w:rsidRDefault="00E675DC" w:rsidP="00E675DC">
      <w:pPr>
        <w:rPr>
          <w:rFonts w:ascii="Arial" w:eastAsia="Arial" w:hAnsi="Arial" w:cs="Arial"/>
        </w:rPr>
      </w:pPr>
      <w:r w:rsidRPr="04224674">
        <w:rPr>
          <w:rFonts w:ascii="Arial" w:eastAsia="Arial" w:hAnsi="Arial" w:cs="Arial"/>
        </w:rPr>
        <w:t>•</w:t>
      </w:r>
      <w:r>
        <w:tab/>
      </w:r>
      <w:r w:rsidRPr="04224674">
        <w:rPr>
          <w:rFonts w:ascii="Arial" w:eastAsia="Arial" w:hAnsi="Arial" w:cs="Arial"/>
        </w:rPr>
        <w:t>Support staff from recruitment, induction and throughout their time in post</w:t>
      </w:r>
    </w:p>
    <w:p w14:paraId="309E1B79" w14:textId="77777777" w:rsidR="00E675DC" w:rsidRDefault="00E675DC" w:rsidP="00E675DC">
      <w:pPr>
        <w:rPr>
          <w:rFonts w:ascii="Arial" w:eastAsia="Arial" w:hAnsi="Arial" w:cs="Arial"/>
        </w:rPr>
      </w:pPr>
      <w:r w:rsidRPr="04224674">
        <w:rPr>
          <w:rFonts w:ascii="Arial" w:eastAsia="Arial" w:hAnsi="Arial" w:cs="Arial"/>
        </w:rPr>
        <w:t>•</w:t>
      </w:r>
      <w:r>
        <w:tab/>
      </w:r>
      <w:r w:rsidRPr="04224674">
        <w:rPr>
          <w:rFonts w:ascii="Arial" w:eastAsia="Arial" w:hAnsi="Arial" w:cs="Arial"/>
        </w:rPr>
        <w:t>Workload and work/life balance</w:t>
      </w:r>
    </w:p>
    <w:p w14:paraId="3C90CC25" w14:textId="77777777" w:rsidR="00E675DC" w:rsidRDefault="00E675DC" w:rsidP="00E675DC">
      <w:pPr>
        <w:rPr>
          <w:rFonts w:ascii="Arial" w:eastAsia="Arial" w:hAnsi="Arial" w:cs="Arial"/>
        </w:rPr>
      </w:pPr>
    </w:p>
    <w:tbl>
      <w:tblPr>
        <w:tblStyle w:val="TableGrid"/>
        <w:tblW w:w="13948" w:type="dxa"/>
        <w:tblLook w:val="04A0" w:firstRow="1" w:lastRow="0" w:firstColumn="1" w:lastColumn="0" w:noHBand="0" w:noVBand="1"/>
      </w:tblPr>
      <w:tblGrid>
        <w:gridCol w:w="1555"/>
        <w:gridCol w:w="4095"/>
        <w:gridCol w:w="3843"/>
        <w:gridCol w:w="1693"/>
        <w:gridCol w:w="2762"/>
      </w:tblGrid>
      <w:tr w:rsidR="00DE48EB" w:rsidRPr="00267DC6" w14:paraId="7389B9A2" w14:textId="77777777" w:rsidTr="00C22953">
        <w:trPr>
          <w:tblHeader/>
        </w:trPr>
        <w:tc>
          <w:tcPr>
            <w:tcW w:w="1555" w:type="dxa"/>
            <w:shd w:val="clear" w:color="auto" w:fill="BFBFBF" w:themeFill="background1" w:themeFillShade="BF"/>
          </w:tcPr>
          <w:p w14:paraId="4F6BE153" w14:textId="77777777" w:rsidR="00DE48EB" w:rsidRPr="00267DC6" w:rsidRDefault="00DE48EB" w:rsidP="00C22953">
            <w:pPr>
              <w:rPr>
                <w:rFonts w:ascii="Arial" w:eastAsia="Arial" w:hAnsi="Arial" w:cs="Arial"/>
                <w:sz w:val="18"/>
                <w:szCs w:val="18"/>
              </w:rPr>
            </w:pPr>
            <w:r w:rsidRPr="04224674">
              <w:rPr>
                <w:rFonts w:ascii="Arial" w:eastAsia="Arial" w:hAnsi="Arial" w:cs="Arial"/>
                <w:sz w:val="18"/>
                <w:szCs w:val="18"/>
              </w:rPr>
              <w:lastRenderedPageBreak/>
              <w:t>Activity</w:t>
            </w:r>
          </w:p>
          <w:p w14:paraId="78B01D04" w14:textId="77777777" w:rsidR="00DE48EB" w:rsidRPr="00267DC6" w:rsidRDefault="00DE48EB" w:rsidP="00C22953">
            <w:pPr>
              <w:rPr>
                <w:rFonts w:ascii="Arial" w:eastAsia="Arial" w:hAnsi="Arial" w:cs="Arial"/>
                <w:sz w:val="18"/>
                <w:szCs w:val="18"/>
                <w:highlight w:val="yellow"/>
              </w:rPr>
            </w:pPr>
          </w:p>
        </w:tc>
        <w:tc>
          <w:tcPr>
            <w:tcW w:w="4095" w:type="dxa"/>
            <w:shd w:val="clear" w:color="auto" w:fill="BFBFBF" w:themeFill="background1" w:themeFillShade="BF"/>
          </w:tcPr>
          <w:p w14:paraId="175629ED" w14:textId="77777777" w:rsidR="00DE48EB" w:rsidRPr="00267DC6" w:rsidRDefault="00DE48EB" w:rsidP="00C22953">
            <w:pPr>
              <w:rPr>
                <w:rFonts w:ascii="Arial" w:eastAsia="Arial" w:hAnsi="Arial" w:cs="Arial"/>
                <w:sz w:val="18"/>
                <w:szCs w:val="18"/>
              </w:rPr>
            </w:pPr>
            <w:r w:rsidRPr="04224674">
              <w:rPr>
                <w:rFonts w:ascii="Arial" w:eastAsia="Arial" w:hAnsi="Arial" w:cs="Arial"/>
                <w:sz w:val="18"/>
                <w:szCs w:val="18"/>
              </w:rPr>
              <w:t>Rationale</w:t>
            </w:r>
          </w:p>
          <w:p w14:paraId="5F932C28" w14:textId="77777777" w:rsidR="00DE48EB" w:rsidRPr="00267DC6" w:rsidRDefault="00DE48EB" w:rsidP="00C22953">
            <w:pPr>
              <w:rPr>
                <w:rFonts w:ascii="Arial" w:eastAsia="Arial" w:hAnsi="Arial" w:cs="Arial"/>
                <w:sz w:val="18"/>
                <w:szCs w:val="18"/>
                <w:highlight w:val="yellow"/>
              </w:rPr>
            </w:pPr>
          </w:p>
        </w:tc>
        <w:tc>
          <w:tcPr>
            <w:tcW w:w="3843" w:type="dxa"/>
            <w:shd w:val="clear" w:color="auto" w:fill="BFBFBF" w:themeFill="background1" w:themeFillShade="BF"/>
          </w:tcPr>
          <w:p w14:paraId="2C11EA2D" w14:textId="77777777" w:rsidR="00DE48EB" w:rsidRPr="00267DC6" w:rsidRDefault="00DE48EB" w:rsidP="00C22953">
            <w:pPr>
              <w:rPr>
                <w:rFonts w:ascii="Arial" w:eastAsia="Arial" w:hAnsi="Arial" w:cs="Arial"/>
                <w:sz w:val="18"/>
                <w:szCs w:val="18"/>
              </w:rPr>
            </w:pPr>
            <w:r w:rsidRPr="04224674">
              <w:rPr>
                <w:rFonts w:ascii="Arial" w:eastAsia="Arial" w:hAnsi="Arial" w:cs="Arial"/>
                <w:sz w:val="18"/>
                <w:szCs w:val="18"/>
              </w:rPr>
              <w:t>Action</w:t>
            </w:r>
          </w:p>
          <w:p w14:paraId="46518C8D" w14:textId="77777777" w:rsidR="00DE48EB" w:rsidRPr="00267DC6" w:rsidRDefault="00DE48EB" w:rsidP="00C22953">
            <w:pPr>
              <w:rPr>
                <w:rFonts w:ascii="Arial" w:eastAsia="Arial" w:hAnsi="Arial" w:cs="Arial"/>
                <w:sz w:val="18"/>
                <w:szCs w:val="18"/>
                <w:highlight w:val="yellow"/>
              </w:rPr>
            </w:pPr>
          </w:p>
        </w:tc>
        <w:tc>
          <w:tcPr>
            <w:tcW w:w="1693" w:type="dxa"/>
            <w:shd w:val="clear" w:color="auto" w:fill="BFBFBF" w:themeFill="background1" w:themeFillShade="BF"/>
          </w:tcPr>
          <w:p w14:paraId="4189CCA6" w14:textId="77777777" w:rsidR="00DE48EB" w:rsidRPr="00267DC6" w:rsidRDefault="00DE48EB" w:rsidP="00C22953">
            <w:pPr>
              <w:rPr>
                <w:rFonts w:ascii="Arial" w:eastAsia="Arial" w:hAnsi="Arial" w:cs="Arial"/>
                <w:sz w:val="18"/>
                <w:szCs w:val="18"/>
              </w:rPr>
            </w:pPr>
            <w:r w:rsidRPr="04224674">
              <w:rPr>
                <w:rFonts w:ascii="Arial" w:eastAsia="Arial" w:hAnsi="Arial" w:cs="Arial"/>
                <w:sz w:val="18"/>
                <w:szCs w:val="18"/>
              </w:rPr>
              <w:t>Responsible (</w:t>
            </w:r>
            <w:r w:rsidRPr="04224674">
              <w:rPr>
                <w:rFonts w:ascii="Arial" w:eastAsia="Arial" w:hAnsi="Arial" w:cs="Arial"/>
                <w:b/>
                <w:bCs/>
                <w:sz w:val="18"/>
                <w:szCs w:val="18"/>
                <w:u w:val="single"/>
              </w:rPr>
              <w:t>Overall)</w:t>
            </w:r>
            <w:r w:rsidRPr="04224674">
              <w:rPr>
                <w:rFonts w:ascii="Arial" w:eastAsia="Arial" w:hAnsi="Arial" w:cs="Arial"/>
                <w:sz w:val="18"/>
                <w:szCs w:val="18"/>
              </w:rPr>
              <w:t xml:space="preserve"> and timescales (High/Medium/ Low priority)</w:t>
            </w:r>
          </w:p>
        </w:tc>
        <w:tc>
          <w:tcPr>
            <w:tcW w:w="2762" w:type="dxa"/>
            <w:shd w:val="clear" w:color="auto" w:fill="BFBFBF" w:themeFill="background1" w:themeFillShade="BF"/>
          </w:tcPr>
          <w:p w14:paraId="5E7CC476" w14:textId="77777777" w:rsidR="00DE48EB" w:rsidRPr="00267DC6" w:rsidRDefault="00DE48EB" w:rsidP="00C22953">
            <w:pPr>
              <w:rPr>
                <w:rFonts w:ascii="Arial" w:eastAsia="Arial" w:hAnsi="Arial" w:cs="Arial"/>
                <w:sz w:val="18"/>
                <w:szCs w:val="18"/>
              </w:rPr>
            </w:pPr>
            <w:r w:rsidRPr="04224674">
              <w:rPr>
                <w:rFonts w:ascii="Arial" w:eastAsia="Arial" w:hAnsi="Arial" w:cs="Arial"/>
                <w:sz w:val="18"/>
                <w:szCs w:val="18"/>
              </w:rPr>
              <w:t>Outputs/success measures</w:t>
            </w:r>
          </w:p>
        </w:tc>
      </w:tr>
      <w:tr w:rsidR="00DE48EB" w:rsidRPr="002E5EE2" w14:paraId="7E9DA4AE" w14:textId="77777777" w:rsidTr="00C22953">
        <w:trPr>
          <w:trHeight w:val="1155"/>
        </w:trPr>
        <w:tc>
          <w:tcPr>
            <w:tcW w:w="1555" w:type="dxa"/>
            <w:vMerge w:val="restart"/>
          </w:tcPr>
          <w:p w14:paraId="05A362BB" w14:textId="77777777" w:rsidR="00DE48EB" w:rsidRPr="00267DC6" w:rsidRDefault="00DE48EB" w:rsidP="00C22953">
            <w:pPr>
              <w:rPr>
                <w:rFonts w:ascii="Arial" w:eastAsia="Arial" w:hAnsi="Arial" w:cs="Arial"/>
                <w:b/>
                <w:bCs/>
                <w:sz w:val="18"/>
                <w:szCs w:val="18"/>
              </w:rPr>
            </w:pPr>
            <w:r w:rsidRPr="04224674">
              <w:rPr>
                <w:rFonts w:ascii="Arial" w:eastAsia="Arial" w:hAnsi="Arial" w:cs="Arial"/>
                <w:b/>
                <w:bCs/>
                <w:sz w:val="18"/>
                <w:szCs w:val="18"/>
              </w:rPr>
              <w:t>Create an ‘emerging leaders’ pathway going from starting to gain independence to becoming an established, confident PI and group.</w:t>
            </w:r>
          </w:p>
          <w:p w14:paraId="680F628B" w14:textId="77777777" w:rsidR="00DE48EB" w:rsidRPr="00267DC6" w:rsidRDefault="00DE48EB" w:rsidP="00C22953">
            <w:pPr>
              <w:rPr>
                <w:rFonts w:ascii="Arial" w:eastAsia="Arial" w:hAnsi="Arial" w:cs="Arial"/>
                <w:sz w:val="18"/>
                <w:szCs w:val="18"/>
              </w:rPr>
            </w:pPr>
          </w:p>
        </w:tc>
        <w:tc>
          <w:tcPr>
            <w:tcW w:w="4095" w:type="dxa"/>
          </w:tcPr>
          <w:p w14:paraId="31445AB2" w14:textId="77777777" w:rsidR="00DE48EB" w:rsidRPr="007A54D0" w:rsidRDefault="00DE48EB" w:rsidP="00C22953">
            <w:pPr>
              <w:rPr>
                <w:rFonts w:ascii="Arial" w:eastAsia="Arial" w:hAnsi="Arial" w:cs="Arial"/>
                <w:b/>
                <w:bCs/>
                <w:color w:val="000000" w:themeColor="text1"/>
                <w:sz w:val="18"/>
                <w:szCs w:val="18"/>
              </w:rPr>
            </w:pPr>
            <w:r w:rsidRPr="007A54D0">
              <w:rPr>
                <w:rFonts w:ascii="Arial" w:eastAsia="Arial" w:hAnsi="Arial" w:cs="Arial"/>
                <w:b/>
                <w:bCs/>
                <w:color w:val="000000" w:themeColor="text1"/>
                <w:sz w:val="18"/>
                <w:szCs w:val="18"/>
              </w:rPr>
              <w:t>Utilising PI peer network, create a ‘transition’ package for emerging PIs.</w:t>
            </w:r>
          </w:p>
          <w:p w14:paraId="26581D3B" w14:textId="77777777" w:rsidR="00DE48EB" w:rsidRPr="007A54D0" w:rsidRDefault="00DE48EB" w:rsidP="00C22953">
            <w:pPr>
              <w:rPr>
                <w:rFonts w:ascii="Arial" w:eastAsia="Arial" w:hAnsi="Arial" w:cs="Arial"/>
                <w:sz w:val="18"/>
                <w:szCs w:val="18"/>
              </w:rPr>
            </w:pPr>
          </w:p>
          <w:p w14:paraId="1D662D9D" w14:textId="77777777" w:rsidR="00DE48EB" w:rsidRPr="007A54D0" w:rsidRDefault="00DE48EB" w:rsidP="00C22953">
            <w:pPr>
              <w:rPr>
                <w:rFonts w:ascii="Arial" w:eastAsia="Arial" w:hAnsi="Arial" w:cs="Arial"/>
                <w:sz w:val="18"/>
                <w:szCs w:val="18"/>
              </w:rPr>
            </w:pPr>
            <w:r w:rsidRPr="007A54D0">
              <w:rPr>
                <w:rFonts w:ascii="Arial" w:eastAsia="Arial" w:hAnsi="Arial" w:cs="Arial"/>
                <w:sz w:val="18"/>
                <w:szCs w:val="18"/>
              </w:rPr>
              <w:t>Despite an increase in successful female promotions during the past review period (Appendix Table 38 &amp; 39) showing 17 regrades and 8 promotions to AP (4 male regrade and 2 male APs) there is still a dominance of males in senior roles (Appendix Figures 28 –32).</w:t>
            </w:r>
          </w:p>
          <w:p w14:paraId="73F096F4" w14:textId="77777777" w:rsidR="00DE48EB" w:rsidRPr="007A54D0" w:rsidRDefault="00DE48EB" w:rsidP="00C22953">
            <w:pPr>
              <w:rPr>
                <w:rFonts w:ascii="Arial" w:eastAsia="Arial" w:hAnsi="Arial" w:cs="Arial"/>
                <w:sz w:val="18"/>
                <w:szCs w:val="18"/>
              </w:rPr>
            </w:pPr>
          </w:p>
          <w:p w14:paraId="6FDC144F" w14:textId="77777777" w:rsidR="00DE48EB" w:rsidRPr="007A54D0" w:rsidRDefault="00DE48EB" w:rsidP="00C22953">
            <w:pPr>
              <w:rPr>
                <w:rFonts w:ascii="Arial" w:eastAsia="Arial" w:hAnsi="Arial" w:cs="Arial"/>
                <w:sz w:val="18"/>
                <w:szCs w:val="18"/>
              </w:rPr>
            </w:pPr>
            <w:r w:rsidRPr="007A54D0">
              <w:rPr>
                <w:rFonts w:ascii="Arial" w:eastAsia="Arial" w:hAnsi="Arial" w:cs="Arial"/>
                <w:sz w:val="18"/>
                <w:szCs w:val="18"/>
              </w:rPr>
              <w:t xml:space="preserve">Psychiatry has seen immense value from developing a flourishing peer-peer support network for current PIs. A specific outcome from this is the recognition that newly promoted PIs are less sure about their independence from their original line manager. </w:t>
            </w:r>
          </w:p>
          <w:p w14:paraId="69041CB3" w14:textId="77777777" w:rsidR="00DE48EB" w:rsidRPr="007A54D0" w:rsidRDefault="00DE48EB" w:rsidP="00C22953">
            <w:pPr>
              <w:rPr>
                <w:rFonts w:ascii="Arial" w:eastAsia="Arial" w:hAnsi="Arial" w:cs="Arial"/>
                <w:sz w:val="18"/>
                <w:szCs w:val="18"/>
              </w:rPr>
            </w:pPr>
          </w:p>
          <w:p w14:paraId="5DCDDE8F" w14:textId="77777777" w:rsidR="00DE48EB" w:rsidRPr="007A54D0" w:rsidRDefault="00DE48EB" w:rsidP="00C22953">
            <w:pPr>
              <w:rPr>
                <w:rFonts w:ascii="Arial" w:eastAsia="Arial" w:hAnsi="Arial" w:cs="Arial"/>
                <w:sz w:val="18"/>
                <w:szCs w:val="18"/>
              </w:rPr>
            </w:pPr>
            <w:r w:rsidRPr="007A54D0">
              <w:rPr>
                <w:rFonts w:ascii="Arial" w:eastAsia="Arial" w:hAnsi="Arial" w:cs="Arial"/>
                <w:sz w:val="18"/>
                <w:szCs w:val="18"/>
              </w:rPr>
              <w:t>We now plan to utilise our PI peer support network to support the female PIs of tomorrow as they work towards group leader status.</w:t>
            </w:r>
          </w:p>
          <w:p w14:paraId="3DE0047E" w14:textId="77777777" w:rsidR="00DE48EB" w:rsidRPr="007A54D0" w:rsidRDefault="00DE48EB" w:rsidP="00C22953">
            <w:pPr>
              <w:rPr>
                <w:rFonts w:ascii="Arial" w:eastAsia="Arial" w:hAnsi="Arial" w:cs="Arial"/>
                <w:sz w:val="18"/>
                <w:szCs w:val="18"/>
              </w:rPr>
            </w:pPr>
          </w:p>
          <w:p w14:paraId="561928DE" w14:textId="77777777" w:rsidR="00DE48EB" w:rsidRPr="007A54D0" w:rsidRDefault="00DE48EB" w:rsidP="00C22953">
            <w:pPr>
              <w:rPr>
                <w:rFonts w:ascii="Arial" w:eastAsia="Arial" w:hAnsi="Arial" w:cs="Arial"/>
                <w:sz w:val="18"/>
                <w:szCs w:val="18"/>
              </w:rPr>
            </w:pPr>
          </w:p>
        </w:tc>
        <w:tc>
          <w:tcPr>
            <w:tcW w:w="3843" w:type="dxa"/>
          </w:tcPr>
          <w:p w14:paraId="1E41B759" w14:textId="77777777" w:rsidR="00DE48EB" w:rsidRPr="002E5EE2" w:rsidRDefault="00DE48EB" w:rsidP="00C22953">
            <w:pPr>
              <w:rPr>
                <w:rFonts w:ascii="Arial" w:eastAsia="Arial" w:hAnsi="Arial" w:cs="Arial"/>
                <w:color w:val="000000" w:themeColor="text1"/>
                <w:sz w:val="18"/>
                <w:szCs w:val="18"/>
              </w:rPr>
            </w:pPr>
            <w:r w:rsidRPr="002E5EE2">
              <w:rPr>
                <w:rFonts w:ascii="Arial" w:eastAsia="Arial" w:hAnsi="Arial" w:cs="Arial"/>
                <w:b/>
                <w:bCs/>
                <w:color w:val="000000" w:themeColor="text1"/>
                <w:sz w:val="18"/>
                <w:szCs w:val="18"/>
              </w:rPr>
              <w:t xml:space="preserve">1.1 </w:t>
            </w:r>
            <w:r w:rsidRPr="002E5EE2">
              <w:rPr>
                <w:rFonts w:ascii="Arial" w:eastAsia="Arial" w:hAnsi="Arial" w:cs="Arial"/>
                <w:color w:val="000000" w:themeColor="text1"/>
                <w:sz w:val="18"/>
                <w:szCs w:val="18"/>
              </w:rPr>
              <w:t xml:space="preserve">Identify </w:t>
            </w:r>
            <w:r w:rsidRPr="002E5EE2">
              <w:rPr>
                <w:rFonts w:ascii="Arial" w:eastAsia="Arial" w:hAnsi="Arial" w:cs="Arial"/>
                <w:b/>
                <w:bCs/>
                <w:color w:val="000000" w:themeColor="text1"/>
                <w:sz w:val="18"/>
                <w:szCs w:val="18"/>
              </w:rPr>
              <w:t>e</w:t>
            </w:r>
            <w:r w:rsidRPr="002E5EE2">
              <w:rPr>
                <w:rFonts w:ascii="Arial" w:eastAsia="Arial" w:hAnsi="Arial" w:cs="Arial"/>
                <w:color w:val="000000" w:themeColor="text1"/>
                <w:sz w:val="18"/>
                <w:szCs w:val="18"/>
              </w:rPr>
              <w:t xml:space="preserve">merging PIs in two ways </w:t>
            </w:r>
            <w:proofErr w:type="gramStart"/>
            <w:r w:rsidRPr="002E5EE2">
              <w:rPr>
                <w:rFonts w:ascii="Arial" w:eastAsia="Arial" w:hAnsi="Arial" w:cs="Arial"/>
                <w:color w:val="000000" w:themeColor="text1"/>
                <w:sz w:val="18"/>
                <w:szCs w:val="18"/>
              </w:rPr>
              <w:t>-  ‘</w:t>
            </w:r>
            <w:proofErr w:type="gramEnd"/>
            <w:r w:rsidRPr="002E5EE2">
              <w:rPr>
                <w:rFonts w:ascii="Arial" w:eastAsia="Arial" w:hAnsi="Arial" w:cs="Arial"/>
                <w:color w:val="000000" w:themeColor="text1"/>
                <w:sz w:val="18"/>
                <w:szCs w:val="18"/>
              </w:rPr>
              <w:t>Potential PIs’ will be identified by collecting information about those submitting their first grants, and ‘new PIs’ will be identified by collecting information about recent success in fellowship/substantial grant applications and those who have recently been promoted to AP.</w:t>
            </w:r>
            <w:r>
              <w:rPr>
                <w:rFonts w:ascii="Arial" w:eastAsia="Arial" w:hAnsi="Arial" w:cs="Arial"/>
                <w:color w:val="000000" w:themeColor="text1"/>
                <w:sz w:val="18"/>
                <w:szCs w:val="18"/>
              </w:rPr>
              <w:t xml:space="preserve"> Maintain awareness of gender ratios in identification process.</w:t>
            </w:r>
          </w:p>
          <w:p w14:paraId="5A239DFB" w14:textId="77777777" w:rsidR="00DE48EB" w:rsidRPr="002E5EE2" w:rsidRDefault="00DE48EB" w:rsidP="00C22953">
            <w:pPr>
              <w:rPr>
                <w:rFonts w:ascii="Arial" w:eastAsia="Arial" w:hAnsi="Arial" w:cs="Arial"/>
                <w:color w:val="000000" w:themeColor="text1"/>
                <w:sz w:val="18"/>
                <w:szCs w:val="18"/>
              </w:rPr>
            </w:pPr>
          </w:p>
          <w:p w14:paraId="23709F6B" w14:textId="77777777" w:rsidR="00DE48EB" w:rsidRPr="002E5EE2" w:rsidRDefault="00DE48EB" w:rsidP="00C22953">
            <w:pPr>
              <w:rPr>
                <w:rFonts w:ascii="Arial" w:eastAsia="Arial" w:hAnsi="Arial" w:cs="Arial"/>
                <w:color w:val="000000" w:themeColor="text1"/>
                <w:sz w:val="18"/>
                <w:szCs w:val="18"/>
              </w:rPr>
            </w:pPr>
            <w:r w:rsidRPr="002E5EE2">
              <w:rPr>
                <w:rFonts w:ascii="Arial" w:eastAsia="Arial" w:hAnsi="Arial" w:cs="Arial"/>
                <w:b/>
                <w:bCs/>
                <w:color w:val="000000" w:themeColor="text1"/>
                <w:sz w:val="18"/>
                <w:szCs w:val="18"/>
              </w:rPr>
              <w:t>1.2</w:t>
            </w:r>
            <w:r w:rsidRPr="002E5EE2">
              <w:rPr>
                <w:rFonts w:ascii="Arial" w:eastAsia="Arial" w:hAnsi="Arial" w:cs="Arial"/>
                <w:color w:val="000000" w:themeColor="text1"/>
                <w:sz w:val="18"/>
                <w:szCs w:val="18"/>
              </w:rPr>
              <w:t xml:space="preserve"> Pair new PIs with a more senior PI to offer PDRs (not the original line manager) for a three- year period, after which they join the general peer-to-peer PDR structure</w:t>
            </w:r>
          </w:p>
          <w:p w14:paraId="32A0A1AA" w14:textId="77777777" w:rsidR="00DE48EB" w:rsidRPr="002E5EE2" w:rsidRDefault="00DE48EB" w:rsidP="00C22953">
            <w:pPr>
              <w:rPr>
                <w:rFonts w:ascii="Arial" w:eastAsia="Arial" w:hAnsi="Arial" w:cs="Arial"/>
                <w:color w:val="000000" w:themeColor="text1"/>
                <w:sz w:val="18"/>
                <w:szCs w:val="18"/>
              </w:rPr>
            </w:pPr>
          </w:p>
          <w:p w14:paraId="5766CFC6" w14:textId="77777777" w:rsidR="00DE48EB" w:rsidRPr="002E5EE2" w:rsidRDefault="00DE48EB" w:rsidP="00C22953">
            <w:pPr>
              <w:rPr>
                <w:rFonts w:ascii="Arial" w:eastAsia="Arial" w:hAnsi="Arial" w:cs="Arial"/>
                <w:color w:val="000000" w:themeColor="text1"/>
                <w:sz w:val="18"/>
                <w:szCs w:val="18"/>
              </w:rPr>
            </w:pPr>
            <w:r w:rsidRPr="002E5EE2">
              <w:rPr>
                <w:rFonts w:ascii="Arial" w:eastAsia="Arial" w:hAnsi="Arial" w:cs="Arial"/>
                <w:b/>
                <w:bCs/>
                <w:color w:val="000000" w:themeColor="text1"/>
                <w:sz w:val="18"/>
                <w:szCs w:val="18"/>
              </w:rPr>
              <w:t xml:space="preserve">1.3 </w:t>
            </w:r>
            <w:r w:rsidRPr="002E5EE2">
              <w:rPr>
                <w:rFonts w:ascii="Arial" w:eastAsia="Arial" w:hAnsi="Arial" w:cs="Arial"/>
                <w:color w:val="000000" w:themeColor="text1"/>
                <w:sz w:val="18"/>
                <w:szCs w:val="18"/>
              </w:rPr>
              <w:t xml:space="preserve">Ensure new pathway is co-created by new </w:t>
            </w:r>
            <w:r>
              <w:rPr>
                <w:rFonts w:ascii="Arial" w:eastAsia="Arial" w:hAnsi="Arial" w:cs="Arial"/>
                <w:color w:val="000000" w:themeColor="text1"/>
                <w:sz w:val="18"/>
                <w:szCs w:val="18"/>
              </w:rPr>
              <w:t xml:space="preserve">female </w:t>
            </w:r>
            <w:r w:rsidRPr="002E5EE2">
              <w:rPr>
                <w:rFonts w:ascii="Arial" w:eastAsia="Arial" w:hAnsi="Arial" w:cs="Arial"/>
                <w:color w:val="000000" w:themeColor="text1"/>
                <w:sz w:val="18"/>
                <w:szCs w:val="18"/>
              </w:rPr>
              <w:t xml:space="preserve">PIs to identify the factors they need most help with. </w:t>
            </w:r>
          </w:p>
          <w:p w14:paraId="1E3DB0AE" w14:textId="77777777" w:rsidR="00DE48EB" w:rsidRPr="002E5EE2" w:rsidRDefault="00DE48EB" w:rsidP="00C22953">
            <w:pPr>
              <w:rPr>
                <w:rFonts w:ascii="Arial" w:eastAsia="Arial" w:hAnsi="Arial" w:cs="Arial"/>
                <w:color w:val="000000" w:themeColor="text1"/>
                <w:sz w:val="18"/>
                <w:szCs w:val="18"/>
              </w:rPr>
            </w:pPr>
          </w:p>
          <w:p w14:paraId="3FAFBD35" w14:textId="77777777" w:rsidR="00DE48EB" w:rsidRPr="002E5EE2" w:rsidRDefault="00DE48EB" w:rsidP="00C22953">
            <w:pPr>
              <w:rPr>
                <w:rFonts w:ascii="Arial" w:eastAsia="Arial" w:hAnsi="Arial" w:cs="Arial"/>
                <w:color w:val="000000" w:themeColor="text1"/>
                <w:sz w:val="18"/>
                <w:szCs w:val="18"/>
              </w:rPr>
            </w:pPr>
            <w:r w:rsidRPr="002E5EE2">
              <w:rPr>
                <w:rFonts w:ascii="Arial" w:eastAsia="Arial" w:hAnsi="Arial" w:cs="Arial"/>
                <w:b/>
                <w:bCs/>
                <w:sz w:val="18"/>
                <w:szCs w:val="18"/>
              </w:rPr>
              <w:t>1.4</w:t>
            </w:r>
            <w:r w:rsidRPr="002E5EE2">
              <w:rPr>
                <w:rFonts w:ascii="Arial" w:eastAsia="Arial" w:hAnsi="Arial" w:cs="Arial"/>
                <w:sz w:val="18"/>
                <w:szCs w:val="18"/>
              </w:rPr>
              <w:t xml:space="preserve"> </w:t>
            </w:r>
            <w:r w:rsidRPr="002E5EE2">
              <w:rPr>
                <w:rFonts w:ascii="Arial" w:eastAsia="Arial" w:hAnsi="Arial" w:cs="Arial"/>
                <w:color w:val="000000" w:themeColor="text1"/>
                <w:sz w:val="18"/>
                <w:szCs w:val="18"/>
              </w:rPr>
              <w:t>Results shared with MSD EDI community to promote good practice.</w:t>
            </w:r>
          </w:p>
          <w:p w14:paraId="53FA645B" w14:textId="77777777" w:rsidR="00DE48EB" w:rsidRPr="002E5EE2" w:rsidRDefault="00DE48EB" w:rsidP="00C22953">
            <w:pPr>
              <w:rPr>
                <w:rFonts w:ascii="Arial" w:eastAsia="Arial" w:hAnsi="Arial" w:cs="Arial"/>
                <w:color w:val="000000" w:themeColor="text1"/>
                <w:sz w:val="18"/>
                <w:szCs w:val="18"/>
              </w:rPr>
            </w:pPr>
          </w:p>
          <w:p w14:paraId="47E8E98D" w14:textId="77777777" w:rsidR="00DE48EB" w:rsidRPr="002E5EE2" w:rsidRDefault="00DE48EB" w:rsidP="00C22953">
            <w:pPr>
              <w:rPr>
                <w:rFonts w:ascii="Arial" w:eastAsia="Arial" w:hAnsi="Arial" w:cs="Arial"/>
                <w:color w:val="000000" w:themeColor="text1"/>
                <w:sz w:val="18"/>
                <w:szCs w:val="18"/>
              </w:rPr>
            </w:pPr>
          </w:p>
        </w:tc>
        <w:tc>
          <w:tcPr>
            <w:tcW w:w="1693" w:type="dxa"/>
          </w:tcPr>
          <w:p w14:paraId="4D548EAE" w14:textId="77777777" w:rsidR="00DE48EB" w:rsidRPr="002E5EE2" w:rsidRDefault="00DE48EB" w:rsidP="00C22953">
            <w:pPr>
              <w:rPr>
                <w:rFonts w:ascii="Arial" w:eastAsia="Arial" w:hAnsi="Arial" w:cs="Arial"/>
                <w:color w:val="000000" w:themeColor="text1"/>
                <w:sz w:val="18"/>
                <w:szCs w:val="18"/>
              </w:rPr>
            </w:pPr>
            <w:r w:rsidRPr="002E5EE2">
              <w:rPr>
                <w:rFonts w:ascii="Arial" w:eastAsia="Arial" w:hAnsi="Arial" w:cs="Arial"/>
                <w:b/>
                <w:bCs/>
                <w:color w:val="000000" w:themeColor="text1"/>
                <w:sz w:val="18"/>
                <w:szCs w:val="18"/>
                <w:u w:val="single"/>
              </w:rPr>
              <w:t>HAF</w:t>
            </w:r>
            <w:r w:rsidRPr="002E5EE2">
              <w:rPr>
                <w:rFonts w:ascii="Arial" w:eastAsia="Arial" w:hAnsi="Arial" w:cs="Arial"/>
                <w:color w:val="000000" w:themeColor="text1"/>
                <w:sz w:val="18"/>
                <w:szCs w:val="18"/>
              </w:rPr>
              <w:t xml:space="preserve">, PIs, </w:t>
            </w:r>
            <w:proofErr w:type="spellStart"/>
            <w:r w:rsidRPr="002E5EE2">
              <w:rPr>
                <w:rFonts w:ascii="Arial" w:eastAsia="Arial" w:hAnsi="Arial" w:cs="Arial"/>
                <w:b/>
                <w:bCs/>
                <w:color w:val="000000" w:themeColor="text1"/>
                <w:sz w:val="18"/>
                <w:szCs w:val="18"/>
                <w:u w:val="single"/>
              </w:rPr>
              <w:t>AHoD</w:t>
            </w:r>
            <w:proofErr w:type="spellEnd"/>
            <w:r w:rsidRPr="002E5EE2">
              <w:rPr>
                <w:rFonts w:ascii="Arial" w:eastAsia="Arial" w:hAnsi="Arial" w:cs="Arial"/>
                <w:b/>
                <w:bCs/>
                <w:color w:val="000000" w:themeColor="text1"/>
                <w:sz w:val="18"/>
                <w:szCs w:val="18"/>
                <w:u w:val="single"/>
              </w:rPr>
              <w:t xml:space="preserve"> PCC,</w:t>
            </w:r>
            <w:r w:rsidRPr="002E5EE2">
              <w:rPr>
                <w:rFonts w:ascii="Arial" w:eastAsia="Arial" w:hAnsi="Arial" w:cs="Arial"/>
                <w:color w:val="000000" w:themeColor="text1"/>
                <w:sz w:val="18"/>
                <w:szCs w:val="18"/>
              </w:rPr>
              <w:t xml:space="preserve"> </w:t>
            </w:r>
            <w:proofErr w:type="spellStart"/>
            <w:r w:rsidRPr="002E5EE2">
              <w:rPr>
                <w:rFonts w:ascii="Arial" w:eastAsia="Arial" w:hAnsi="Arial" w:cs="Arial"/>
                <w:color w:val="000000" w:themeColor="text1"/>
                <w:sz w:val="18"/>
                <w:szCs w:val="18"/>
              </w:rPr>
              <w:t>AHoD</w:t>
            </w:r>
            <w:proofErr w:type="spellEnd"/>
            <w:r w:rsidRPr="002E5EE2">
              <w:rPr>
                <w:rFonts w:ascii="Arial" w:eastAsia="Arial" w:hAnsi="Arial" w:cs="Arial"/>
                <w:color w:val="000000" w:themeColor="text1"/>
                <w:sz w:val="18"/>
                <w:szCs w:val="18"/>
              </w:rPr>
              <w:t xml:space="preserve"> R</w:t>
            </w:r>
          </w:p>
          <w:p w14:paraId="3FF2757D" w14:textId="77777777" w:rsidR="00DE48EB" w:rsidRPr="002E5EE2" w:rsidRDefault="00DE48EB" w:rsidP="00C22953">
            <w:pPr>
              <w:rPr>
                <w:rFonts w:ascii="Arial" w:eastAsia="Arial" w:hAnsi="Arial" w:cs="Arial"/>
                <w:sz w:val="18"/>
                <w:szCs w:val="18"/>
              </w:rPr>
            </w:pPr>
          </w:p>
          <w:p w14:paraId="539212CD" w14:textId="77777777" w:rsidR="00DE48EB" w:rsidRPr="002E5EE2" w:rsidRDefault="00DE48EB" w:rsidP="00C22953">
            <w:pPr>
              <w:rPr>
                <w:rFonts w:ascii="Arial" w:eastAsia="Arial" w:hAnsi="Arial" w:cs="Arial"/>
                <w:sz w:val="18"/>
                <w:szCs w:val="18"/>
              </w:rPr>
            </w:pPr>
            <w:r w:rsidRPr="002E5EE2">
              <w:rPr>
                <w:rFonts w:ascii="Arial" w:eastAsia="Arial" w:hAnsi="Arial" w:cs="Arial"/>
                <w:b/>
                <w:bCs/>
                <w:sz w:val="18"/>
                <w:szCs w:val="18"/>
              </w:rPr>
              <w:t xml:space="preserve">Medium priority </w:t>
            </w:r>
            <w:proofErr w:type="gramStart"/>
            <w:r w:rsidRPr="002E5EE2">
              <w:rPr>
                <w:rFonts w:ascii="Arial" w:eastAsia="Arial" w:hAnsi="Arial" w:cs="Arial"/>
                <w:b/>
                <w:bCs/>
                <w:sz w:val="18"/>
                <w:szCs w:val="18"/>
              </w:rPr>
              <w:t xml:space="preserve">-  </w:t>
            </w:r>
            <w:r w:rsidRPr="002E5EE2">
              <w:rPr>
                <w:rFonts w:ascii="Arial" w:eastAsia="Arial" w:hAnsi="Arial" w:cs="Arial"/>
                <w:sz w:val="18"/>
                <w:szCs w:val="18"/>
              </w:rPr>
              <w:t>Launch</w:t>
            </w:r>
            <w:proofErr w:type="gramEnd"/>
            <w:r w:rsidRPr="002E5EE2">
              <w:rPr>
                <w:rFonts w:ascii="Arial" w:eastAsia="Arial" w:hAnsi="Arial" w:cs="Arial"/>
                <w:sz w:val="18"/>
                <w:szCs w:val="18"/>
              </w:rPr>
              <w:t xml:space="preserve"> in 2025</w:t>
            </w:r>
          </w:p>
          <w:p w14:paraId="25E82CDF" w14:textId="77777777" w:rsidR="00DE48EB" w:rsidRPr="002E5EE2" w:rsidRDefault="00DE48EB" w:rsidP="00C22953">
            <w:pPr>
              <w:rPr>
                <w:rFonts w:ascii="Arial" w:eastAsia="Arial" w:hAnsi="Arial" w:cs="Arial"/>
                <w:sz w:val="18"/>
                <w:szCs w:val="18"/>
              </w:rPr>
            </w:pPr>
          </w:p>
        </w:tc>
        <w:tc>
          <w:tcPr>
            <w:tcW w:w="2762" w:type="dxa"/>
          </w:tcPr>
          <w:p w14:paraId="570E3E27" w14:textId="77777777" w:rsidR="00DE48EB" w:rsidRPr="002E5EE2" w:rsidRDefault="00DE48EB" w:rsidP="00C22953">
            <w:pPr>
              <w:pStyle w:val="paragraph"/>
              <w:spacing w:before="0" w:beforeAutospacing="0" w:after="0" w:afterAutospacing="0"/>
              <w:textAlignment w:val="baseline"/>
              <w:rPr>
                <w:rStyle w:val="normaltextrun"/>
                <w:rFonts w:ascii="Arial" w:eastAsia="Arial" w:hAnsi="Arial" w:cs="Arial"/>
                <w:color w:val="000000" w:themeColor="text1"/>
                <w:sz w:val="18"/>
                <w:szCs w:val="18"/>
              </w:rPr>
            </w:pPr>
            <w:r w:rsidRPr="002E5EE2">
              <w:rPr>
                <w:rStyle w:val="normaltextrun"/>
                <w:rFonts w:ascii="Arial" w:eastAsia="Arial" w:hAnsi="Arial" w:cs="Arial"/>
                <w:color w:val="000000" w:themeColor="text1"/>
                <w:sz w:val="18"/>
                <w:szCs w:val="18"/>
              </w:rPr>
              <w:t>At least 50% of emerging PIs to be female.</w:t>
            </w:r>
          </w:p>
          <w:p w14:paraId="58734186" w14:textId="77777777" w:rsidR="00DE48EB" w:rsidRPr="002E5EE2" w:rsidRDefault="00DE48EB" w:rsidP="00C22953">
            <w:pPr>
              <w:pStyle w:val="paragraph"/>
              <w:spacing w:before="0" w:beforeAutospacing="0" w:after="0" w:afterAutospacing="0"/>
              <w:textAlignment w:val="baseline"/>
              <w:rPr>
                <w:rStyle w:val="normaltextrun"/>
                <w:rFonts w:ascii="Arial" w:eastAsia="Arial" w:hAnsi="Arial" w:cs="Arial"/>
                <w:color w:val="000000" w:themeColor="text1"/>
                <w:sz w:val="18"/>
                <w:szCs w:val="18"/>
              </w:rPr>
            </w:pPr>
          </w:p>
          <w:p w14:paraId="58A585F9" w14:textId="77777777" w:rsidR="00DE48EB" w:rsidRPr="002E5EE2" w:rsidRDefault="00DE48EB" w:rsidP="00C22953">
            <w:pPr>
              <w:pStyle w:val="paragraph"/>
              <w:spacing w:before="0" w:beforeAutospacing="0" w:after="0" w:afterAutospacing="0"/>
              <w:textAlignment w:val="baseline"/>
              <w:rPr>
                <w:rFonts w:ascii="Arial" w:eastAsia="Arial" w:hAnsi="Arial" w:cs="Arial"/>
                <w:sz w:val="18"/>
                <w:szCs w:val="18"/>
              </w:rPr>
            </w:pPr>
            <w:r w:rsidRPr="002E5EE2">
              <w:rPr>
                <w:rStyle w:val="normaltextrun"/>
                <w:rFonts w:ascii="Arial" w:eastAsia="Arial" w:hAnsi="Arial" w:cs="Arial"/>
                <w:color w:val="000000" w:themeColor="text1"/>
                <w:sz w:val="18"/>
                <w:szCs w:val="18"/>
              </w:rPr>
              <w:t>Positive impact reported from department-led focus group and feedback session after first year/ cohort to assess scheme development. </w:t>
            </w:r>
            <w:r w:rsidRPr="002E5EE2">
              <w:rPr>
                <w:rStyle w:val="eop"/>
                <w:rFonts w:ascii="Arial" w:eastAsia="Arial" w:hAnsi="Arial" w:cs="Arial"/>
                <w:color w:val="000000" w:themeColor="text1"/>
                <w:sz w:val="18"/>
                <w:szCs w:val="18"/>
              </w:rPr>
              <w:t> </w:t>
            </w:r>
          </w:p>
          <w:p w14:paraId="6111888F" w14:textId="77777777" w:rsidR="00DE48EB" w:rsidRPr="002E5EE2" w:rsidRDefault="00DE48EB" w:rsidP="00C22953">
            <w:pPr>
              <w:pStyle w:val="paragraph"/>
              <w:spacing w:before="0" w:beforeAutospacing="0" w:after="0" w:afterAutospacing="0"/>
              <w:textAlignment w:val="baseline"/>
              <w:rPr>
                <w:rFonts w:ascii="Arial" w:eastAsia="Arial" w:hAnsi="Arial" w:cs="Arial"/>
                <w:sz w:val="18"/>
                <w:szCs w:val="18"/>
              </w:rPr>
            </w:pPr>
            <w:r w:rsidRPr="002E5EE2">
              <w:rPr>
                <w:rStyle w:val="eop"/>
                <w:rFonts w:ascii="Arial" w:eastAsia="Arial" w:hAnsi="Arial" w:cs="Arial"/>
                <w:color w:val="000000" w:themeColor="text1"/>
                <w:sz w:val="18"/>
                <w:szCs w:val="18"/>
              </w:rPr>
              <w:t> </w:t>
            </w:r>
          </w:p>
          <w:p w14:paraId="78B0AD63" w14:textId="77777777" w:rsidR="00DE48EB" w:rsidRPr="002E5EE2" w:rsidRDefault="00DE48EB" w:rsidP="00C22953">
            <w:pPr>
              <w:pStyle w:val="paragraph"/>
              <w:spacing w:before="0" w:beforeAutospacing="0" w:after="0" w:afterAutospacing="0"/>
              <w:textAlignment w:val="baseline"/>
              <w:rPr>
                <w:rFonts w:ascii="Arial" w:eastAsia="Arial" w:hAnsi="Arial" w:cs="Arial"/>
                <w:sz w:val="18"/>
                <w:szCs w:val="18"/>
              </w:rPr>
            </w:pPr>
            <w:r w:rsidRPr="002E5EE2">
              <w:rPr>
                <w:rStyle w:val="normaltextrun"/>
                <w:rFonts w:ascii="Arial" w:eastAsia="Arial" w:hAnsi="Arial" w:cs="Arial"/>
                <w:color w:val="000000" w:themeColor="text1"/>
                <w:sz w:val="18"/>
                <w:szCs w:val="18"/>
              </w:rPr>
              <w:t xml:space="preserve">2 roles in citizenship and senior positions held by members of Emerging </w:t>
            </w:r>
            <w:proofErr w:type="gramStart"/>
            <w:r w:rsidRPr="002E5EE2">
              <w:rPr>
                <w:rStyle w:val="normaltextrun"/>
                <w:rFonts w:ascii="Arial" w:eastAsia="Arial" w:hAnsi="Arial" w:cs="Arial"/>
                <w:color w:val="000000" w:themeColor="text1"/>
                <w:sz w:val="18"/>
                <w:szCs w:val="18"/>
              </w:rPr>
              <w:t>leaders</w:t>
            </w:r>
            <w:proofErr w:type="gramEnd"/>
            <w:r w:rsidRPr="002E5EE2">
              <w:rPr>
                <w:rStyle w:val="normaltextrun"/>
                <w:rFonts w:ascii="Arial" w:eastAsia="Arial" w:hAnsi="Arial" w:cs="Arial"/>
                <w:color w:val="000000" w:themeColor="text1"/>
                <w:sz w:val="18"/>
                <w:szCs w:val="18"/>
              </w:rPr>
              <w:t xml:space="preserve"> pathway, reflecting increased visibility in Department </w:t>
            </w:r>
          </w:p>
          <w:p w14:paraId="2CF8AE32" w14:textId="77777777" w:rsidR="00DE48EB" w:rsidRPr="002E5EE2" w:rsidRDefault="00DE48EB" w:rsidP="00C22953">
            <w:pPr>
              <w:pStyle w:val="paragraph"/>
              <w:spacing w:before="0" w:beforeAutospacing="0" w:after="0" w:afterAutospacing="0"/>
              <w:textAlignment w:val="baseline"/>
              <w:rPr>
                <w:rFonts w:ascii="Arial" w:eastAsia="Arial" w:hAnsi="Arial" w:cs="Arial"/>
                <w:sz w:val="18"/>
                <w:szCs w:val="18"/>
              </w:rPr>
            </w:pPr>
            <w:r w:rsidRPr="002E5EE2">
              <w:rPr>
                <w:rStyle w:val="eop"/>
                <w:rFonts w:ascii="Arial" w:eastAsia="Arial" w:hAnsi="Arial" w:cs="Arial"/>
                <w:color w:val="000000" w:themeColor="text1"/>
                <w:sz w:val="18"/>
                <w:szCs w:val="18"/>
              </w:rPr>
              <w:t> </w:t>
            </w:r>
          </w:p>
          <w:p w14:paraId="5B3F781F" w14:textId="77777777" w:rsidR="00DE48EB" w:rsidRPr="002E5EE2" w:rsidRDefault="00DE48EB" w:rsidP="00C22953">
            <w:pPr>
              <w:pStyle w:val="paragraph"/>
              <w:spacing w:before="0" w:beforeAutospacing="0" w:after="0" w:afterAutospacing="0"/>
              <w:textAlignment w:val="baseline"/>
              <w:rPr>
                <w:rStyle w:val="eop"/>
                <w:rFonts w:ascii="Arial" w:eastAsia="Arial" w:hAnsi="Arial" w:cs="Arial"/>
                <w:color w:val="000000" w:themeColor="text1"/>
                <w:sz w:val="18"/>
                <w:szCs w:val="18"/>
              </w:rPr>
            </w:pPr>
            <w:r w:rsidRPr="002E5EE2">
              <w:rPr>
                <w:rStyle w:val="normaltextrun"/>
                <w:rFonts w:ascii="Arial" w:eastAsia="Arial" w:hAnsi="Arial" w:cs="Arial"/>
                <w:color w:val="000000" w:themeColor="text1"/>
                <w:sz w:val="18"/>
                <w:szCs w:val="18"/>
              </w:rPr>
              <w:t xml:space="preserve">1 member of </w:t>
            </w:r>
            <w:proofErr w:type="gramStart"/>
            <w:r w:rsidRPr="002E5EE2">
              <w:rPr>
                <w:rStyle w:val="normaltextrun"/>
                <w:rFonts w:ascii="Arial" w:eastAsia="Arial" w:hAnsi="Arial" w:cs="Arial"/>
                <w:color w:val="000000" w:themeColor="text1"/>
                <w:sz w:val="18"/>
                <w:szCs w:val="18"/>
              </w:rPr>
              <w:t>leaders</w:t>
            </w:r>
            <w:proofErr w:type="gramEnd"/>
            <w:r w:rsidRPr="002E5EE2">
              <w:rPr>
                <w:rStyle w:val="normaltextrun"/>
                <w:rFonts w:ascii="Arial" w:eastAsia="Arial" w:hAnsi="Arial" w:cs="Arial"/>
                <w:color w:val="000000" w:themeColor="text1"/>
                <w:sz w:val="18"/>
                <w:szCs w:val="18"/>
              </w:rPr>
              <w:t xml:space="preserve"> pathway achieves full professorship title.</w:t>
            </w:r>
          </w:p>
          <w:p w14:paraId="2CF033CD" w14:textId="77777777" w:rsidR="00DE48EB" w:rsidRPr="002E5EE2" w:rsidRDefault="00DE48EB" w:rsidP="00C22953">
            <w:pPr>
              <w:pStyle w:val="paragraph"/>
              <w:spacing w:before="0" w:beforeAutospacing="0" w:after="0" w:afterAutospacing="0"/>
              <w:textAlignment w:val="baseline"/>
              <w:rPr>
                <w:rStyle w:val="eop"/>
                <w:rFonts w:ascii="Arial" w:eastAsia="Arial" w:hAnsi="Arial" w:cs="Arial"/>
                <w:color w:val="000000" w:themeColor="text1"/>
                <w:sz w:val="18"/>
                <w:szCs w:val="18"/>
              </w:rPr>
            </w:pPr>
          </w:p>
          <w:p w14:paraId="16000097" w14:textId="77777777" w:rsidR="00DE48EB" w:rsidRPr="002E5EE2" w:rsidRDefault="00DE48EB" w:rsidP="00C22953">
            <w:pPr>
              <w:pStyle w:val="paragraph"/>
              <w:spacing w:before="0" w:beforeAutospacing="0" w:after="0" w:afterAutospacing="0"/>
              <w:textAlignment w:val="baseline"/>
              <w:rPr>
                <w:rStyle w:val="eop"/>
                <w:rFonts w:ascii="Arial" w:eastAsia="Arial" w:hAnsi="Arial" w:cs="Arial"/>
                <w:color w:val="000000" w:themeColor="text1"/>
                <w:sz w:val="18"/>
                <w:szCs w:val="18"/>
              </w:rPr>
            </w:pPr>
            <w:r w:rsidRPr="002E5EE2">
              <w:rPr>
                <w:rStyle w:val="eop"/>
                <w:rFonts w:ascii="Arial" w:eastAsia="Arial" w:hAnsi="Arial" w:cs="Arial"/>
                <w:color w:val="000000" w:themeColor="text1"/>
                <w:sz w:val="18"/>
                <w:szCs w:val="18"/>
              </w:rPr>
              <w:t>20% overall increase applications for promotion</w:t>
            </w:r>
          </w:p>
          <w:p w14:paraId="19234E6A" w14:textId="77777777" w:rsidR="00DE48EB" w:rsidRPr="002E5EE2" w:rsidRDefault="00DE48EB" w:rsidP="00C22953">
            <w:pPr>
              <w:pStyle w:val="paragraph"/>
              <w:spacing w:before="0" w:beforeAutospacing="0" w:after="0" w:afterAutospacing="0"/>
              <w:textAlignment w:val="baseline"/>
              <w:rPr>
                <w:rStyle w:val="eop"/>
                <w:rFonts w:eastAsia="Arial"/>
              </w:rPr>
            </w:pPr>
          </w:p>
          <w:p w14:paraId="7A83FCC4" w14:textId="77777777" w:rsidR="00DE48EB" w:rsidRPr="002E5EE2" w:rsidRDefault="00DE48EB" w:rsidP="00C22953">
            <w:pPr>
              <w:pStyle w:val="paragraph"/>
              <w:spacing w:before="0" w:beforeAutospacing="0" w:after="0" w:afterAutospacing="0"/>
              <w:textAlignment w:val="baseline"/>
              <w:rPr>
                <w:rStyle w:val="eop"/>
                <w:rFonts w:ascii="Arial" w:eastAsia="Arial" w:hAnsi="Arial" w:cs="Arial"/>
                <w:color w:val="000000" w:themeColor="text1"/>
                <w:sz w:val="18"/>
                <w:szCs w:val="18"/>
              </w:rPr>
            </w:pPr>
            <w:r w:rsidRPr="002E5EE2">
              <w:rPr>
                <w:rStyle w:val="eop"/>
                <w:rFonts w:ascii="Arial" w:eastAsia="Arial" w:hAnsi="Arial" w:cs="Arial"/>
                <w:color w:val="000000" w:themeColor="text1"/>
                <w:sz w:val="18"/>
                <w:szCs w:val="18"/>
              </w:rPr>
              <w:t>Achieve a 20% total increase in roles above grade 8 for females.</w:t>
            </w:r>
          </w:p>
          <w:p w14:paraId="3484D740" w14:textId="77777777" w:rsidR="00DE48EB" w:rsidRPr="002E5EE2" w:rsidRDefault="00DE48EB" w:rsidP="00C22953">
            <w:pPr>
              <w:rPr>
                <w:rFonts w:ascii="Arial" w:eastAsia="Arial" w:hAnsi="Arial" w:cs="Arial"/>
                <w:sz w:val="18"/>
                <w:szCs w:val="18"/>
              </w:rPr>
            </w:pPr>
          </w:p>
          <w:p w14:paraId="67428964" w14:textId="77777777" w:rsidR="00DE48EB" w:rsidRPr="002E5EE2" w:rsidRDefault="00DE48EB" w:rsidP="00C22953">
            <w:pPr>
              <w:rPr>
                <w:rFonts w:ascii="Arial" w:eastAsia="Arial" w:hAnsi="Arial" w:cs="Arial"/>
                <w:sz w:val="18"/>
                <w:szCs w:val="18"/>
              </w:rPr>
            </w:pPr>
            <w:r w:rsidRPr="002E5EE2">
              <w:rPr>
                <w:rFonts w:ascii="Arial" w:eastAsia="Arial" w:hAnsi="Arial" w:cs="Arial"/>
                <w:sz w:val="18"/>
                <w:szCs w:val="18"/>
              </w:rPr>
              <w:t xml:space="preserve"> </w:t>
            </w:r>
          </w:p>
        </w:tc>
      </w:tr>
      <w:tr w:rsidR="00DE48EB" w:rsidRPr="002E5EE2" w14:paraId="4513F6B1" w14:textId="77777777" w:rsidTr="00C22953">
        <w:tc>
          <w:tcPr>
            <w:tcW w:w="1555" w:type="dxa"/>
            <w:vMerge/>
          </w:tcPr>
          <w:p w14:paraId="00C3A1DF" w14:textId="77777777" w:rsidR="00DE48EB" w:rsidRPr="00267DC6" w:rsidRDefault="00DE48EB" w:rsidP="00C22953">
            <w:pPr>
              <w:rPr>
                <w:sz w:val="18"/>
                <w:szCs w:val="18"/>
              </w:rPr>
            </w:pPr>
          </w:p>
        </w:tc>
        <w:tc>
          <w:tcPr>
            <w:tcW w:w="4095" w:type="dxa"/>
          </w:tcPr>
          <w:p w14:paraId="6C25A8D3" w14:textId="77777777" w:rsidR="00DE48EB" w:rsidRPr="00267DC6" w:rsidRDefault="00DE48EB" w:rsidP="00C22953">
            <w:pPr>
              <w:rPr>
                <w:rFonts w:ascii="Arial" w:eastAsia="Arial" w:hAnsi="Arial" w:cs="Arial"/>
                <w:b/>
                <w:bCs/>
                <w:sz w:val="18"/>
                <w:szCs w:val="18"/>
              </w:rPr>
            </w:pPr>
            <w:r w:rsidRPr="04224674">
              <w:rPr>
                <w:rFonts w:ascii="Arial" w:eastAsia="Arial" w:hAnsi="Arial" w:cs="Arial"/>
                <w:b/>
                <w:bCs/>
                <w:sz w:val="18"/>
                <w:szCs w:val="18"/>
              </w:rPr>
              <w:t xml:space="preserve">Demystify </w:t>
            </w:r>
            <w:proofErr w:type="spellStart"/>
            <w:r w:rsidRPr="04224674">
              <w:rPr>
                <w:rFonts w:ascii="Arial" w:eastAsia="Arial" w:hAnsi="Arial" w:cs="Arial"/>
                <w:b/>
                <w:bCs/>
                <w:sz w:val="18"/>
                <w:szCs w:val="18"/>
              </w:rPr>
              <w:t>RoD</w:t>
            </w:r>
            <w:proofErr w:type="spellEnd"/>
            <w:r w:rsidRPr="04224674">
              <w:rPr>
                <w:rFonts w:ascii="Arial" w:eastAsia="Arial" w:hAnsi="Arial" w:cs="Arial"/>
                <w:b/>
                <w:bCs/>
                <w:sz w:val="18"/>
                <w:szCs w:val="18"/>
              </w:rPr>
              <w:t xml:space="preserve"> for mid-career researchers </w:t>
            </w:r>
          </w:p>
          <w:p w14:paraId="7BCA850F" w14:textId="77777777" w:rsidR="00DE48EB" w:rsidRPr="00267DC6" w:rsidRDefault="00DE48EB" w:rsidP="00C22953">
            <w:pPr>
              <w:rPr>
                <w:rFonts w:ascii="Arial" w:eastAsia="Arial" w:hAnsi="Arial" w:cs="Arial"/>
                <w:sz w:val="18"/>
                <w:szCs w:val="18"/>
              </w:rPr>
            </w:pPr>
          </w:p>
          <w:p w14:paraId="235F9719" w14:textId="77777777" w:rsidR="00DE48EB" w:rsidRDefault="00DE48EB" w:rsidP="00C22953">
            <w:pPr>
              <w:rPr>
                <w:rFonts w:ascii="Arial" w:eastAsia="Arial" w:hAnsi="Arial" w:cs="Arial"/>
                <w:sz w:val="18"/>
                <w:szCs w:val="18"/>
              </w:rPr>
            </w:pPr>
            <w:r w:rsidRPr="04224674">
              <w:rPr>
                <w:rFonts w:ascii="Arial" w:eastAsia="Arial" w:hAnsi="Arial" w:cs="Arial"/>
                <w:sz w:val="18"/>
                <w:szCs w:val="18"/>
              </w:rPr>
              <w:t xml:space="preserve">The </w:t>
            </w:r>
            <w:proofErr w:type="spellStart"/>
            <w:r w:rsidRPr="04224674">
              <w:rPr>
                <w:rFonts w:ascii="Arial" w:eastAsia="Arial" w:hAnsi="Arial" w:cs="Arial"/>
                <w:sz w:val="18"/>
                <w:szCs w:val="18"/>
              </w:rPr>
              <w:t>RoD</w:t>
            </w:r>
            <w:proofErr w:type="spellEnd"/>
            <w:r w:rsidRPr="04224674">
              <w:rPr>
                <w:rFonts w:ascii="Arial" w:eastAsia="Arial" w:hAnsi="Arial" w:cs="Arial"/>
                <w:sz w:val="18"/>
                <w:szCs w:val="18"/>
              </w:rPr>
              <w:t xml:space="preserve"> exercise is the process by which most researchers gain professorial title and enter our academic leadership.</w:t>
            </w:r>
          </w:p>
          <w:p w14:paraId="25345D4B" w14:textId="77777777" w:rsidR="00DE48EB" w:rsidRDefault="00DE48EB" w:rsidP="00C22953">
            <w:pPr>
              <w:rPr>
                <w:rFonts w:ascii="Arial" w:eastAsia="Arial" w:hAnsi="Arial" w:cs="Arial"/>
                <w:sz w:val="18"/>
                <w:szCs w:val="18"/>
              </w:rPr>
            </w:pPr>
          </w:p>
          <w:p w14:paraId="64EBDD76" w14:textId="77777777" w:rsidR="00DE48EB" w:rsidRDefault="00DE48EB" w:rsidP="00C22953">
            <w:pPr>
              <w:rPr>
                <w:rFonts w:ascii="Arial" w:eastAsia="Arial" w:hAnsi="Arial" w:cs="Arial"/>
                <w:sz w:val="18"/>
                <w:szCs w:val="18"/>
              </w:rPr>
            </w:pPr>
            <w:r w:rsidRPr="04224674">
              <w:rPr>
                <w:rFonts w:ascii="Arial" w:eastAsia="Arial" w:hAnsi="Arial" w:cs="Arial"/>
                <w:sz w:val="18"/>
                <w:szCs w:val="18"/>
              </w:rPr>
              <w:t xml:space="preserve">Whilst we have increased the number and proportion of women achieving this title since 2018 from 3 (25% of Titular Professors, TP) to 6 (32% of TPs) with direct support for senior staff from the </w:t>
            </w:r>
            <w:proofErr w:type="spellStart"/>
            <w:r w:rsidRPr="04224674">
              <w:rPr>
                <w:rFonts w:ascii="Arial" w:eastAsia="Arial" w:hAnsi="Arial" w:cs="Arial"/>
                <w:sz w:val="18"/>
                <w:szCs w:val="18"/>
              </w:rPr>
              <w:t>HoD</w:t>
            </w:r>
            <w:proofErr w:type="spellEnd"/>
            <w:r w:rsidRPr="04224674">
              <w:rPr>
                <w:rFonts w:ascii="Arial" w:eastAsia="Arial" w:hAnsi="Arial" w:cs="Arial"/>
                <w:sz w:val="18"/>
                <w:szCs w:val="18"/>
              </w:rPr>
              <w:t xml:space="preserve">, </w:t>
            </w:r>
            <w:proofErr w:type="spellStart"/>
            <w:r w:rsidRPr="04224674">
              <w:rPr>
                <w:rFonts w:ascii="Arial" w:eastAsia="Arial" w:hAnsi="Arial" w:cs="Arial"/>
                <w:sz w:val="18"/>
                <w:szCs w:val="18"/>
              </w:rPr>
              <w:t>AHoDs</w:t>
            </w:r>
            <w:proofErr w:type="spellEnd"/>
            <w:r w:rsidRPr="04224674">
              <w:rPr>
                <w:rFonts w:ascii="Arial" w:eastAsia="Arial" w:hAnsi="Arial" w:cs="Arial"/>
                <w:sz w:val="18"/>
                <w:szCs w:val="18"/>
              </w:rPr>
              <w:t xml:space="preserve"> and more. Further action </w:t>
            </w:r>
            <w:r w:rsidRPr="04224674">
              <w:rPr>
                <w:rFonts w:ascii="Arial" w:eastAsia="Arial" w:hAnsi="Arial" w:cs="Arial"/>
                <w:sz w:val="18"/>
                <w:szCs w:val="18"/>
              </w:rPr>
              <w:lastRenderedPageBreak/>
              <w:t>is required earlier in the pipeline to equip mid-career staff (amongst our most diverse staff groups) with clear pathway to title with support for long term career and output planning. These peer-based actions are designed to support our leaders of tomorrow to develop towards and succeed in order to improve our academic gender balance.</w:t>
            </w:r>
          </w:p>
          <w:p w14:paraId="479BE231" w14:textId="77777777" w:rsidR="00DE48EB" w:rsidRPr="00267DC6" w:rsidRDefault="00DE48EB" w:rsidP="00C22953">
            <w:pPr>
              <w:rPr>
                <w:rFonts w:ascii="Arial" w:eastAsia="Arial" w:hAnsi="Arial" w:cs="Arial"/>
                <w:sz w:val="18"/>
                <w:szCs w:val="18"/>
              </w:rPr>
            </w:pPr>
          </w:p>
        </w:tc>
        <w:tc>
          <w:tcPr>
            <w:tcW w:w="3843" w:type="dxa"/>
          </w:tcPr>
          <w:p w14:paraId="424141F9" w14:textId="77777777" w:rsidR="00DE48EB" w:rsidRPr="002E5EE2" w:rsidRDefault="00DE48EB" w:rsidP="00C22953">
            <w:pPr>
              <w:rPr>
                <w:rFonts w:ascii="Arial" w:eastAsia="Arial" w:hAnsi="Arial" w:cs="Arial"/>
                <w:sz w:val="18"/>
                <w:szCs w:val="18"/>
              </w:rPr>
            </w:pPr>
            <w:r w:rsidRPr="002E5EE2">
              <w:rPr>
                <w:rFonts w:ascii="Arial" w:eastAsia="Arial" w:hAnsi="Arial" w:cs="Arial"/>
                <w:b/>
                <w:bCs/>
                <w:sz w:val="18"/>
                <w:szCs w:val="18"/>
              </w:rPr>
              <w:lastRenderedPageBreak/>
              <w:t xml:space="preserve">1.5 </w:t>
            </w:r>
            <w:r w:rsidRPr="002E5EE2">
              <w:rPr>
                <w:rFonts w:ascii="Arial" w:eastAsia="Arial" w:hAnsi="Arial" w:cs="Arial"/>
                <w:sz w:val="18"/>
                <w:szCs w:val="18"/>
              </w:rPr>
              <w:t>Develop a ‘</w:t>
            </w:r>
            <w:proofErr w:type="spellStart"/>
            <w:r w:rsidRPr="002E5EE2">
              <w:rPr>
                <w:rFonts w:ascii="Arial" w:eastAsia="Arial" w:hAnsi="Arial" w:cs="Arial"/>
                <w:sz w:val="18"/>
                <w:szCs w:val="18"/>
              </w:rPr>
              <w:t>RoD</w:t>
            </w:r>
            <w:proofErr w:type="spellEnd"/>
            <w:r w:rsidRPr="002E5EE2">
              <w:rPr>
                <w:rFonts w:ascii="Arial" w:eastAsia="Arial" w:hAnsi="Arial" w:cs="Arial"/>
                <w:sz w:val="18"/>
                <w:szCs w:val="18"/>
              </w:rPr>
              <w:t xml:space="preserve"> Crash Course’ workshop session, including vital information, how to build a </w:t>
            </w:r>
            <w:proofErr w:type="gramStart"/>
            <w:r w:rsidRPr="002E5EE2">
              <w:rPr>
                <w:rFonts w:ascii="Arial" w:eastAsia="Arial" w:hAnsi="Arial" w:cs="Arial"/>
                <w:sz w:val="18"/>
                <w:szCs w:val="18"/>
              </w:rPr>
              <w:t>5 year</w:t>
            </w:r>
            <w:proofErr w:type="gramEnd"/>
            <w:r w:rsidRPr="002E5EE2">
              <w:rPr>
                <w:rFonts w:ascii="Arial" w:eastAsia="Arial" w:hAnsi="Arial" w:cs="Arial"/>
                <w:sz w:val="18"/>
                <w:szCs w:val="18"/>
              </w:rPr>
              <w:t xml:space="preserve"> plan, and including the experience of staff who have been through process. If the course is successful based on success measures this learning will be shared with other departments</w:t>
            </w:r>
          </w:p>
          <w:p w14:paraId="5C8CD4EE" w14:textId="77777777" w:rsidR="00DE48EB" w:rsidRPr="002E5EE2" w:rsidRDefault="00DE48EB" w:rsidP="00C22953">
            <w:pPr>
              <w:rPr>
                <w:rFonts w:ascii="Arial" w:eastAsia="Arial" w:hAnsi="Arial" w:cs="Arial"/>
                <w:sz w:val="18"/>
                <w:szCs w:val="18"/>
              </w:rPr>
            </w:pPr>
          </w:p>
          <w:p w14:paraId="21D1A8BF" w14:textId="77777777" w:rsidR="00DE48EB" w:rsidRPr="002E5EE2" w:rsidRDefault="00DE48EB" w:rsidP="00C22953">
            <w:pPr>
              <w:rPr>
                <w:rFonts w:ascii="Arial" w:eastAsia="Arial" w:hAnsi="Arial" w:cs="Arial"/>
                <w:sz w:val="18"/>
                <w:szCs w:val="18"/>
              </w:rPr>
            </w:pPr>
            <w:r w:rsidRPr="002E5EE2">
              <w:rPr>
                <w:rFonts w:ascii="Arial" w:eastAsia="Arial" w:hAnsi="Arial" w:cs="Arial"/>
                <w:b/>
                <w:bCs/>
                <w:sz w:val="18"/>
                <w:szCs w:val="18"/>
              </w:rPr>
              <w:t xml:space="preserve">1.6 </w:t>
            </w:r>
            <w:r w:rsidRPr="002E5EE2">
              <w:rPr>
                <w:rFonts w:ascii="Arial" w:eastAsia="Arial" w:hAnsi="Arial" w:cs="Arial"/>
                <w:sz w:val="18"/>
                <w:szCs w:val="18"/>
              </w:rPr>
              <w:t>Have as diverse an internal panel as possible for gender and race inclusivity</w:t>
            </w:r>
          </w:p>
          <w:p w14:paraId="03436BA7" w14:textId="77777777" w:rsidR="00DE48EB" w:rsidRPr="002E5EE2" w:rsidRDefault="00DE48EB" w:rsidP="00C22953">
            <w:pPr>
              <w:rPr>
                <w:rFonts w:ascii="Arial" w:eastAsia="Arial" w:hAnsi="Arial" w:cs="Arial"/>
                <w:sz w:val="18"/>
                <w:szCs w:val="18"/>
              </w:rPr>
            </w:pPr>
          </w:p>
          <w:p w14:paraId="4C8584FD" w14:textId="77777777" w:rsidR="00DE48EB" w:rsidRPr="002E5EE2" w:rsidRDefault="00DE48EB" w:rsidP="00C22953">
            <w:pPr>
              <w:rPr>
                <w:rFonts w:ascii="Arial" w:eastAsia="Arial" w:hAnsi="Arial" w:cs="Arial"/>
                <w:sz w:val="18"/>
                <w:szCs w:val="18"/>
              </w:rPr>
            </w:pPr>
          </w:p>
          <w:p w14:paraId="394BB4E8" w14:textId="77777777" w:rsidR="00DE48EB" w:rsidRPr="002E5EE2" w:rsidRDefault="00DE48EB" w:rsidP="00C22953">
            <w:pPr>
              <w:rPr>
                <w:rFonts w:ascii="Arial" w:eastAsia="Arial" w:hAnsi="Arial" w:cs="Arial"/>
                <w:sz w:val="18"/>
                <w:szCs w:val="18"/>
              </w:rPr>
            </w:pPr>
          </w:p>
        </w:tc>
        <w:tc>
          <w:tcPr>
            <w:tcW w:w="1693" w:type="dxa"/>
          </w:tcPr>
          <w:p w14:paraId="2867EE57" w14:textId="77777777" w:rsidR="00DE48EB" w:rsidRPr="002E5EE2" w:rsidRDefault="00DE48EB" w:rsidP="00C22953">
            <w:pPr>
              <w:rPr>
                <w:rFonts w:ascii="Arial" w:eastAsia="Arial" w:hAnsi="Arial" w:cs="Arial"/>
                <w:b/>
                <w:bCs/>
                <w:color w:val="000000" w:themeColor="text1"/>
                <w:sz w:val="18"/>
                <w:szCs w:val="18"/>
                <w:u w:val="single"/>
              </w:rPr>
            </w:pPr>
            <w:r w:rsidRPr="002E5EE2">
              <w:rPr>
                <w:rFonts w:ascii="Arial" w:eastAsia="Arial" w:hAnsi="Arial" w:cs="Arial"/>
                <w:b/>
                <w:bCs/>
                <w:color w:val="000000" w:themeColor="text1"/>
                <w:sz w:val="18"/>
                <w:szCs w:val="18"/>
                <w:u w:val="single"/>
              </w:rPr>
              <w:lastRenderedPageBreak/>
              <w:t>HAF</w:t>
            </w:r>
            <w:r w:rsidRPr="002E5EE2">
              <w:rPr>
                <w:rFonts w:ascii="Arial" w:eastAsia="Arial" w:hAnsi="Arial" w:cs="Arial"/>
                <w:color w:val="000000" w:themeColor="text1"/>
                <w:sz w:val="18"/>
                <w:szCs w:val="18"/>
              </w:rPr>
              <w:t xml:space="preserve">, PIs, </w:t>
            </w:r>
            <w:proofErr w:type="spellStart"/>
            <w:r w:rsidRPr="002E5EE2">
              <w:rPr>
                <w:rFonts w:ascii="Arial" w:eastAsia="Arial" w:hAnsi="Arial" w:cs="Arial"/>
                <w:b/>
                <w:bCs/>
                <w:color w:val="000000" w:themeColor="text1"/>
                <w:sz w:val="18"/>
                <w:szCs w:val="18"/>
                <w:u w:val="single"/>
              </w:rPr>
              <w:t>AHoD</w:t>
            </w:r>
            <w:proofErr w:type="spellEnd"/>
            <w:r w:rsidRPr="002E5EE2">
              <w:rPr>
                <w:rFonts w:ascii="Arial" w:eastAsia="Arial" w:hAnsi="Arial" w:cs="Arial"/>
                <w:b/>
                <w:bCs/>
                <w:color w:val="000000" w:themeColor="text1"/>
                <w:sz w:val="18"/>
                <w:szCs w:val="18"/>
                <w:u w:val="single"/>
              </w:rPr>
              <w:t xml:space="preserve"> PCC</w:t>
            </w:r>
          </w:p>
          <w:p w14:paraId="362F5314" w14:textId="77777777" w:rsidR="00DE48EB" w:rsidRPr="002E5EE2" w:rsidRDefault="00DE48EB" w:rsidP="00C22953">
            <w:pPr>
              <w:rPr>
                <w:rFonts w:ascii="Arial" w:eastAsia="Arial" w:hAnsi="Arial" w:cs="Arial"/>
                <w:sz w:val="18"/>
                <w:szCs w:val="18"/>
              </w:rPr>
            </w:pPr>
          </w:p>
          <w:p w14:paraId="5092E714" w14:textId="77777777" w:rsidR="00DE48EB" w:rsidRPr="002E5EE2" w:rsidRDefault="00DE48EB" w:rsidP="00C22953">
            <w:pPr>
              <w:rPr>
                <w:rFonts w:ascii="Arial" w:eastAsia="Arial" w:hAnsi="Arial" w:cs="Arial"/>
                <w:sz w:val="18"/>
                <w:szCs w:val="18"/>
              </w:rPr>
            </w:pPr>
          </w:p>
          <w:p w14:paraId="2EB7C8AD" w14:textId="77777777" w:rsidR="00DE48EB" w:rsidRPr="002E5EE2" w:rsidRDefault="00DE48EB" w:rsidP="00C22953">
            <w:pPr>
              <w:rPr>
                <w:rFonts w:ascii="Arial" w:eastAsia="Arial" w:hAnsi="Arial" w:cs="Arial"/>
                <w:sz w:val="18"/>
                <w:szCs w:val="18"/>
              </w:rPr>
            </w:pPr>
            <w:r w:rsidRPr="002E5EE2">
              <w:rPr>
                <w:rFonts w:ascii="Arial" w:eastAsia="Arial" w:hAnsi="Arial" w:cs="Arial"/>
                <w:b/>
                <w:bCs/>
                <w:sz w:val="18"/>
                <w:szCs w:val="18"/>
              </w:rPr>
              <w:t xml:space="preserve">Medium priority </w:t>
            </w:r>
            <w:r w:rsidRPr="002E5EE2">
              <w:rPr>
                <w:rFonts w:ascii="Arial" w:eastAsia="Arial" w:hAnsi="Arial" w:cs="Arial"/>
                <w:sz w:val="18"/>
                <w:szCs w:val="18"/>
              </w:rPr>
              <w:t>- Ahead of next round in October 2024</w:t>
            </w:r>
          </w:p>
        </w:tc>
        <w:tc>
          <w:tcPr>
            <w:tcW w:w="2762" w:type="dxa"/>
          </w:tcPr>
          <w:p w14:paraId="5B9A6997" w14:textId="77777777" w:rsidR="00DE48EB" w:rsidRPr="002E5EE2" w:rsidRDefault="00DE48EB" w:rsidP="00C22953">
            <w:pPr>
              <w:rPr>
                <w:rFonts w:ascii="Arial" w:eastAsia="Arial" w:hAnsi="Arial" w:cs="Arial"/>
                <w:sz w:val="18"/>
                <w:szCs w:val="18"/>
              </w:rPr>
            </w:pPr>
            <w:r w:rsidRPr="002E5EE2">
              <w:rPr>
                <w:rFonts w:ascii="Arial" w:eastAsia="Arial" w:hAnsi="Arial" w:cs="Arial"/>
                <w:sz w:val="18"/>
                <w:szCs w:val="18"/>
              </w:rPr>
              <w:t>70% attendance at workshop and collection of constructive feedback following workshop</w:t>
            </w:r>
          </w:p>
          <w:p w14:paraId="4DD1B067" w14:textId="77777777" w:rsidR="00DE48EB" w:rsidRPr="002E5EE2" w:rsidRDefault="00DE48EB" w:rsidP="00C22953">
            <w:pPr>
              <w:rPr>
                <w:rFonts w:ascii="Arial" w:eastAsia="Arial" w:hAnsi="Arial" w:cs="Arial"/>
                <w:sz w:val="18"/>
                <w:szCs w:val="18"/>
              </w:rPr>
            </w:pPr>
          </w:p>
          <w:p w14:paraId="00694480" w14:textId="77777777" w:rsidR="00DE48EB" w:rsidRPr="002E5EE2" w:rsidRDefault="00DE48EB" w:rsidP="00C22953">
            <w:pPr>
              <w:rPr>
                <w:rFonts w:ascii="Arial" w:eastAsia="Arial" w:hAnsi="Arial" w:cs="Arial"/>
                <w:sz w:val="18"/>
                <w:szCs w:val="18"/>
              </w:rPr>
            </w:pPr>
            <w:r w:rsidRPr="002E5EE2">
              <w:rPr>
                <w:rFonts w:ascii="Arial" w:eastAsia="Arial" w:hAnsi="Arial" w:cs="Arial"/>
                <w:sz w:val="18"/>
                <w:szCs w:val="18"/>
              </w:rPr>
              <w:t xml:space="preserve">90% of those who attend workshop report that the process of applying for </w:t>
            </w:r>
            <w:proofErr w:type="spellStart"/>
            <w:r w:rsidRPr="002E5EE2">
              <w:rPr>
                <w:rFonts w:ascii="Arial" w:eastAsia="Arial" w:hAnsi="Arial" w:cs="Arial"/>
                <w:sz w:val="18"/>
                <w:szCs w:val="18"/>
              </w:rPr>
              <w:t>RoD</w:t>
            </w:r>
            <w:proofErr w:type="spellEnd"/>
            <w:r w:rsidRPr="002E5EE2">
              <w:rPr>
                <w:rFonts w:ascii="Arial" w:eastAsia="Arial" w:hAnsi="Arial" w:cs="Arial"/>
                <w:sz w:val="18"/>
                <w:szCs w:val="18"/>
              </w:rPr>
              <w:t xml:space="preserve"> is clear. </w:t>
            </w:r>
          </w:p>
          <w:p w14:paraId="6175973F" w14:textId="77777777" w:rsidR="00DE48EB" w:rsidRPr="002E5EE2" w:rsidRDefault="00DE48EB" w:rsidP="00C22953">
            <w:pPr>
              <w:rPr>
                <w:rFonts w:ascii="Arial" w:eastAsia="Arial" w:hAnsi="Arial" w:cs="Arial"/>
                <w:sz w:val="18"/>
                <w:szCs w:val="18"/>
              </w:rPr>
            </w:pPr>
          </w:p>
          <w:p w14:paraId="7738474B" w14:textId="77777777" w:rsidR="00DE48EB" w:rsidRPr="002E5EE2" w:rsidRDefault="00DE48EB" w:rsidP="00C22953">
            <w:pPr>
              <w:rPr>
                <w:rFonts w:ascii="Arial" w:eastAsia="Arial" w:hAnsi="Arial" w:cs="Arial"/>
                <w:sz w:val="18"/>
                <w:szCs w:val="18"/>
              </w:rPr>
            </w:pPr>
          </w:p>
        </w:tc>
      </w:tr>
      <w:tr w:rsidR="00DE48EB" w:rsidRPr="002E5EE2" w14:paraId="6C761FFA" w14:textId="77777777" w:rsidTr="00C22953">
        <w:tc>
          <w:tcPr>
            <w:tcW w:w="1555" w:type="dxa"/>
            <w:vMerge/>
          </w:tcPr>
          <w:p w14:paraId="29EBB440" w14:textId="77777777" w:rsidR="00DE48EB" w:rsidRPr="00267DC6" w:rsidRDefault="00DE48EB" w:rsidP="00C22953">
            <w:pPr>
              <w:rPr>
                <w:b/>
                <w:bCs/>
                <w:sz w:val="18"/>
                <w:szCs w:val="18"/>
              </w:rPr>
            </w:pPr>
          </w:p>
        </w:tc>
        <w:tc>
          <w:tcPr>
            <w:tcW w:w="4095" w:type="dxa"/>
          </w:tcPr>
          <w:p w14:paraId="526ECDD2" w14:textId="77777777" w:rsidR="00DE48EB" w:rsidRPr="00267DC6" w:rsidRDefault="00DE48EB" w:rsidP="00C22953">
            <w:pPr>
              <w:rPr>
                <w:rFonts w:ascii="Arial" w:eastAsia="Arial" w:hAnsi="Arial" w:cs="Arial"/>
                <w:sz w:val="18"/>
                <w:szCs w:val="18"/>
              </w:rPr>
            </w:pPr>
            <w:r w:rsidRPr="04224674">
              <w:rPr>
                <w:rFonts w:ascii="Arial" w:eastAsia="Arial" w:hAnsi="Arial" w:cs="Arial"/>
                <w:b/>
                <w:bCs/>
                <w:sz w:val="18"/>
                <w:szCs w:val="18"/>
              </w:rPr>
              <w:t>Pilot short-term career coaching for newly appointed PIs</w:t>
            </w:r>
            <w:r w:rsidRPr="04224674">
              <w:rPr>
                <w:rFonts w:ascii="Arial" w:eastAsia="Arial" w:hAnsi="Arial" w:cs="Arial"/>
                <w:sz w:val="18"/>
                <w:szCs w:val="18"/>
              </w:rPr>
              <w:t xml:space="preserve"> </w:t>
            </w:r>
          </w:p>
          <w:p w14:paraId="7FDAD191" w14:textId="77777777" w:rsidR="00DE48EB" w:rsidRPr="00267DC6" w:rsidRDefault="00DE48EB" w:rsidP="00C22953">
            <w:pPr>
              <w:rPr>
                <w:rFonts w:ascii="Arial" w:eastAsia="Arial" w:hAnsi="Arial" w:cs="Arial"/>
                <w:sz w:val="18"/>
                <w:szCs w:val="18"/>
              </w:rPr>
            </w:pPr>
          </w:p>
          <w:p w14:paraId="08A6B78B" w14:textId="77777777" w:rsidR="00DE48EB" w:rsidRPr="00267DC6" w:rsidRDefault="00DE48EB" w:rsidP="00C22953">
            <w:pPr>
              <w:rPr>
                <w:rFonts w:ascii="Arial" w:eastAsia="Arial" w:hAnsi="Arial" w:cs="Arial"/>
                <w:sz w:val="18"/>
                <w:szCs w:val="18"/>
              </w:rPr>
            </w:pPr>
            <w:r w:rsidRPr="04224674">
              <w:rPr>
                <w:rFonts w:ascii="Arial" w:eastAsia="Arial" w:hAnsi="Arial" w:cs="Arial"/>
                <w:sz w:val="18"/>
                <w:szCs w:val="18"/>
              </w:rPr>
              <w:t>According to peer supported discussions in the departmental PI lunch, one of the barriers for women at post-doctoral level and in the early stage of an independent academic career is a more complex transition than their male counterparts. Formal coaching can help to manage this</w:t>
            </w:r>
          </w:p>
          <w:p w14:paraId="7EDBF961" w14:textId="77777777" w:rsidR="00DE48EB" w:rsidRDefault="00DE48EB" w:rsidP="00C22953">
            <w:pPr>
              <w:rPr>
                <w:rFonts w:ascii="Arial" w:eastAsia="Arial" w:hAnsi="Arial" w:cs="Arial"/>
                <w:sz w:val="18"/>
                <w:szCs w:val="18"/>
              </w:rPr>
            </w:pPr>
          </w:p>
          <w:p w14:paraId="57FAECAE" w14:textId="77777777" w:rsidR="00DE48EB" w:rsidRPr="00267DC6" w:rsidRDefault="00DE48EB" w:rsidP="00C22953">
            <w:pPr>
              <w:rPr>
                <w:rFonts w:ascii="Arial" w:eastAsia="Arial" w:hAnsi="Arial" w:cs="Arial"/>
                <w:sz w:val="18"/>
                <w:szCs w:val="18"/>
              </w:rPr>
            </w:pPr>
            <w:r w:rsidRPr="04224674">
              <w:rPr>
                <w:rFonts w:ascii="Arial" w:eastAsia="Arial" w:hAnsi="Arial" w:cs="Arial"/>
                <w:sz w:val="18"/>
                <w:szCs w:val="18"/>
              </w:rPr>
              <w:t xml:space="preserve">Pilot department coaching scheme has focused on a range of topics affecting staff and this experience will be used to develop PI specific sessions. </w:t>
            </w:r>
          </w:p>
        </w:tc>
        <w:tc>
          <w:tcPr>
            <w:tcW w:w="3843" w:type="dxa"/>
          </w:tcPr>
          <w:p w14:paraId="5056C586" w14:textId="77777777" w:rsidR="00DE48EB" w:rsidRPr="002E5EE2" w:rsidRDefault="00DE48EB" w:rsidP="00C22953">
            <w:pPr>
              <w:rPr>
                <w:rFonts w:ascii="Arial" w:eastAsia="Arial" w:hAnsi="Arial" w:cs="Arial"/>
                <w:sz w:val="18"/>
                <w:szCs w:val="18"/>
              </w:rPr>
            </w:pPr>
            <w:r w:rsidRPr="002E5EE2">
              <w:rPr>
                <w:rFonts w:ascii="Arial" w:eastAsia="Arial" w:hAnsi="Arial" w:cs="Arial"/>
                <w:b/>
                <w:bCs/>
                <w:sz w:val="18"/>
                <w:szCs w:val="18"/>
              </w:rPr>
              <w:t xml:space="preserve">1.7 </w:t>
            </w:r>
            <w:r w:rsidRPr="002E5EE2">
              <w:rPr>
                <w:rFonts w:ascii="Arial" w:eastAsia="Arial" w:hAnsi="Arial" w:cs="Arial"/>
                <w:sz w:val="18"/>
                <w:szCs w:val="18"/>
              </w:rPr>
              <w:t>Design PI specific coaching scheme with support from departmental expertise. Offer coaching to all new PIs as part of the ‘emerging PI’ pathway</w:t>
            </w:r>
          </w:p>
          <w:p w14:paraId="2BE47841" w14:textId="77777777" w:rsidR="00DE48EB" w:rsidRPr="002E5EE2" w:rsidRDefault="00DE48EB" w:rsidP="00C22953">
            <w:pPr>
              <w:rPr>
                <w:rFonts w:ascii="Arial" w:eastAsia="Arial" w:hAnsi="Arial" w:cs="Arial"/>
                <w:sz w:val="18"/>
                <w:szCs w:val="18"/>
              </w:rPr>
            </w:pPr>
          </w:p>
          <w:p w14:paraId="76E60F88" w14:textId="77777777" w:rsidR="00DE48EB" w:rsidRPr="002E5EE2" w:rsidRDefault="00DE48EB" w:rsidP="00C22953">
            <w:pPr>
              <w:rPr>
                <w:rFonts w:ascii="Arial" w:eastAsia="Arial" w:hAnsi="Arial" w:cs="Arial"/>
                <w:sz w:val="18"/>
                <w:szCs w:val="18"/>
              </w:rPr>
            </w:pPr>
          </w:p>
          <w:p w14:paraId="72EEBDE7" w14:textId="77777777" w:rsidR="00DE48EB" w:rsidRPr="002E5EE2" w:rsidRDefault="00DE48EB" w:rsidP="00C22953">
            <w:pPr>
              <w:rPr>
                <w:rFonts w:ascii="Arial" w:eastAsia="Arial" w:hAnsi="Arial" w:cs="Arial"/>
                <w:sz w:val="18"/>
                <w:szCs w:val="18"/>
              </w:rPr>
            </w:pPr>
            <w:r w:rsidRPr="002E5EE2">
              <w:rPr>
                <w:rFonts w:ascii="Arial" w:eastAsia="Arial" w:hAnsi="Arial" w:cs="Arial"/>
                <w:b/>
                <w:bCs/>
                <w:sz w:val="18"/>
                <w:szCs w:val="18"/>
              </w:rPr>
              <w:t>1.8</w:t>
            </w:r>
            <w:r w:rsidRPr="002E5EE2">
              <w:rPr>
                <w:rFonts w:ascii="Arial" w:eastAsia="Arial" w:hAnsi="Arial" w:cs="Arial"/>
                <w:sz w:val="18"/>
                <w:szCs w:val="18"/>
              </w:rPr>
              <w:t xml:space="preserve"> Offer opportunity for PIs to be trained in effective coaching skills.</w:t>
            </w:r>
          </w:p>
          <w:p w14:paraId="4BF83D87" w14:textId="77777777" w:rsidR="00DE48EB" w:rsidRPr="002E5EE2" w:rsidRDefault="00DE48EB" w:rsidP="00C22953">
            <w:pPr>
              <w:rPr>
                <w:rFonts w:ascii="Arial" w:eastAsia="Arial" w:hAnsi="Arial" w:cs="Arial"/>
                <w:sz w:val="18"/>
                <w:szCs w:val="18"/>
              </w:rPr>
            </w:pPr>
            <w:r w:rsidRPr="002E5EE2">
              <w:rPr>
                <w:rFonts w:ascii="Arial" w:eastAsia="Arial" w:hAnsi="Arial" w:cs="Arial"/>
                <w:sz w:val="18"/>
                <w:szCs w:val="18"/>
              </w:rPr>
              <w:t xml:space="preserve"> </w:t>
            </w:r>
          </w:p>
          <w:p w14:paraId="0D5D5291" w14:textId="77777777" w:rsidR="00DE48EB" w:rsidRPr="002E5EE2" w:rsidRDefault="00DE48EB" w:rsidP="00C22953">
            <w:pPr>
              <w:rPr>
                <w:rFonts w:ascii="Arial" w:eastAsia="Arial" w:hAnsi="Arial" w:cs="Arial"/>
                <w:sz w:val="18"/>
                <w:szCs w:val="18"/>
              </w:rPr>
            </w:pPr>
            <w:r w:rsidRPr="002E5EE2">
              <w:rPr>
                <w:rFonts w:ascii="Arial" w:eastAsia="Arial" w:hAnsi="Arial" w:cs="Arial"/>
                <w:b/>
                <w:bCs/>
                <w:sz w:val="18"/>
                <w:szCs w:val="18"/>
              </w:rPr>
              <w:t xml:space="preserve">1.9 </w:t>
            </w:r>
            <w:r w:rsidRPr="002E5EE2">
              <w:rPr>
                <w:rFonts w:ascii="Arial" w:eastAsia="Arial" w:hAnsi="Arial" w:cs="Arial"/>
                <w:sz w:val="18"/>
                <w:szCs w:val="18"/>
              </w:rPr>
              <w:t xml:space="preserve">Identify coaches from </w:t>
            </w:r>
            <w:proofErr w:type="gramStart"/>
            <w:r w:rsidRPr="002E5EE2">
              <w:rPr>
                <w:rFonts w:ascii="Arial" w:eastAsia="Arial" w:hAnsi="Arial" w:cs="Arial"/>
                <w:sz w:val="18"/>
                <w:szCs w:val="18"/>
              </w:rPr>
              <w:t>University</w:t>
            </w:r>
            <w:proofErr w:type="gramEnd"/>
            <w:r w:rsidRPr="002E5EE2">
              <w:rPr>
                <w:rFonts w:ascii="Arial" w:eastAsia="Arial" w:hAnsi="Arial" w:cs="Arial"/>
                <w:sz w:val="18"/>
                <w:szCs w:val="18"/>
              </w:rPr>
              <w:t xml:space="preserve"> coaching network where necessary to supplement internal support.</w:t>
            </w:r>
          </w:p>
          <w:p w14:paraId="50353514" w14:textId="77777777" w:rsidR="00DE48EB" w:rsidRPr="002E5EE2" w:rsidRDefault="00DE48EB" w:rsidP="00C22953">
            <w:pPr>
              <w:rPr>
                <w:rFonts w:ascii="Arial" w:eastAsia="Arial" w:hAnsi="Arial" w:cs="Arial"/>
                <w:sz w:val="18"/>
                <w:szCs w:val="18"/>
              </w:rPr>
            </w:pPr>
          </w:p>
          <w:p w14:paraId="24422725" w14:textId="77777777" w:rsidR="00DE48EB" w:rsidRPr="002E5EE2" w:rsidRDefault="00DE48EB" w:rsidP="00C22953">
            <w:pPr>
              <w:rPr>
                <w:rFonts w:ascii="Arial" w:eastAsia="Arial" w:hAnsi="Arial" w:cs="Arial"/>
                <w:sz w:val="18"/>
                <w:szCs w:val="18"/>
              </w:rPr>
            </w:pPr>
            <w:r w:rsidRPr="002E5EE2">
              <w:rPr>
                <w:rFonts w:ascii="Arial" w:eastAsia="Arial" w:hAnsi="Arial" w:cs="Arial"/>
                <w:b/>
                <w:bCs/>
                <w:sz w:val="18"/>
                <w:szCs w:val="18"/>
              </w:rPr>
              <w:t>1.10</w:t>
            </w:r>
            <w:r w:rsidRPr="002E5EE2">
              <w:rPr>
                <w:rFonts w:ascii="Arial" w:eastAsia="Arial" w:hAnsi="Arial" w:cs="Arial"/>
                <w:sz w:val="18"/>
                <w:szCs w:val="18"/>
              </w:rPr>
              <w:t xml:space="preserve"> Conduct monitoring questionnaires before and after coaching to measure impact</w:t>
            </w:r>
          </w:p>
        </w:tc>
        <w:tc>
          <w:tcPr>
            <w:tcW w:w="1693" w:type="dxa"/>
          </w:tcPr>
          <w:p w14:paraId="18E478FB" w14:textId="77777777" w:rsidR="00DE48EB" w:rsidRPr="002E5EE2" w:rsidRDefault="00DE48EB" w:rsidP="00C22953">
            <w:pPr>
              <w:rPr>
                <w:rFonts w:ascii="Arial" w:eastAsia="Arial" w:hAnsi="Arial" w:cs="Arial"/>
                <w:b/>
                <w:bCs/>
                <w:color w:val="000000" w:themeColor="text1"/>
                <w:sz w:val="18"/>
                <w:szCs w:val="18"/>
                <w:u w:val="single"/>
              </w:rPr>
            </w:pPr>
            <w:r w:rsidRPr="002E5EE2">
              <w:rPr>
                <w:rFonts w:ascii="Arial" w:eastAsia="Arial" w:hAnsi="Arial" w:cs="Arial"/>
                <w:b/>
                <w:bCs/>
                <w:color w:val="000000" w:themeColor="text1"/>
                <w:sz w:val="18"/>
                <w:szCs w:val="18"/>
                <w:u w:val="single"/>
              </w:rPr>
              <w:t>HAF</w:t>
            </w:r>
            <w:r w:rsidRPr="002E5EE2">
              <w:rPr>
                <w:rFonts w:ascii="Arial" w:eastAsia="Arial" w:hAnsi="Arial" w:cs="Arial"/>
                <w:color w:val="000000" w:themeColor="text1"/>
                <w:sz w:val="18"/>
                <w:szCs w:val="18"/>
              </w:rPr>
              <w:t xml:space="preserve">, PIs, </w:t>
            </w:r>
            <w:proofErr w:type="spellStart"/>
            <w:r w:rsidRPr="002E5EE2">
              <w:rPr>
                <w:rFonts w:ascii="Arial" w:eastAsia="Arial" w:hAnsi="Arial" w:cs="Arial"/>
                <w:b/>
                <w:bCs/>
                <w:color w:val="000000" w:themeColor="text1"/>
                <w:sz w:val="18"/>
                <w:szCs w:val="18"/>
                <w:u w:val="single"/>
              </w:rPr>
              <w:t>AHoD</w:t>
            </w:r>
            <w:proofErr w:type="spellEnd"/>
            <w:r w:rsidRPr="002E5EE2">
              <w:rPr>
                <w:rFonts w:ascii="Arial" w:eastAsia="Arial" w:hAnsi="Arial" w:cs="Arial"/>
                <w:b/>
                <w:bCs/>
                <w:color w:val="000000" w:themeColor="text1"/>
                <w:sz w:val="18"/>
                <w:szCs w:val="18"/>
                <w:u w:val="single"/>
              </w:rPr>
              <w:t xml:space="preserve"> PCC</w:t>
            </w:r>
          </w:p>
          <w:p w14:paraId="1001F40D" w14:textId="77777777" w:rsidR="00DE48EB" w:rsidRPr="002E5EE2" w:rsidRDefault="00DE48EB" w:rsidP="00C22953">
            <w:pPr>
              <w:rPr>
                <w:rFonts w:ascii="Arial" w:eastAsia="Arial" w:hAnsi="Arial" w:cs="Arial"/>
                <w:sz w:val="18"/>
                <w:szCs w:val="18"/>
              </w:rPr>
            </w:pPr>
          </w:p>
          <w:p w14:paraId="35FC5969" w14:textId="77777777" w:rsidR="00DE48EB" w:rsidRPr="002E5EE2" w:rsidRDefault="00DE48EB" w:rsidP="00C22953">
            <w:pPr>
              <w:rPr>
                <w:rFonts w:ascii="Arial" w:eastAsia="Arial" w:hAnsi="Arial" w:cs="Arial"/>
                <w:sz w:val="18"/>
                <w:szCs w:val="18"/>
              </w:rPr>
            </w:pPr>
          </w:p>
          <w:p w14:paraId="2CFEDDF3" w14:textId="77777777" w:rsidR="00DE48EB" w:rsidRPr="002E5EE2" w:rsidRDefault="00DE48EB" w:rsidP="00C22953">
            <w:pPr>
              <w:rPr>
                <w:rFonts w:ascii="Arial" w:eastAsia="Arial" w:hAnsi="Arial" w:cs="Arial"/>
                <w:b/>
                <w:bCs/>
                <w:sz w:val="18"/>
                <w:szCs w:val="18"/>
              </w:rPr>
            </w:pPr>
            <w:r w:rsidRPr="002E5EE2">
              <w:rPr>
                <w:rFonts w:ascii="Arial" w:eastAsia="Arial" w:hAnsi="Arial" w:cs="Arial"/>
                <w:b/>
                <w:bCs/>
                <w:sz w:val="18"/>
                <w:szCs w:val="18"/>
              </w:rPr>
              <w:t xml:space="preserve">Medium priority </w:t>
            </w:r>
          </w:p>
          <w:p w14:paraId="48956DB9" w14:textId="77777777" w:rsidR="00DE48EB" w:rsidRPr="002E5EE2" w:rsidRDefault="00DE48EB" w:rsidP="00C22953">
            <w:pPr>
              <w:rPr>
                <w:rFonts w:ascii="Arial" w:eastAsia="Arial" w:hAnsi="Arial" w:cs="Arial"/>
                <w:sz w:val="18"/>
                <w:szCs w:val="18"/>
              </w:rPr>
            </w:pPr>
            <w:r w:rsidRPr="002E5EE2">
              <w:rPr>
                <w:rFonts w:ascii="Arial" w:eastAsia="Arial" w:hAnsi="Arial" w:cs="Arial"/>
                <w:sz w:val="18"/>
                <w:szCs w:val="18"/>
              </w:rPr>
              <w:t>Launch in 2025</w:t>
            </w:r>
          </w:p>
          <w:p w14:paraId="279F1FC2" w14:textId="77777777" w:rsidR="00DE48EB" w:rsidRPr="002E5EE2" w:rsidRDefault="00DE48EB" w:rsidP="00C22953">
            <w:pPr>
              <w:rPr>
                <w:rFonts w:ascii="Arial" w:eastAsia="Arial" w:hAnsi="Arial" w:cs="Arial"/>
                <w:sz w:val="18"/>
                <w:szCs w:val="18"/>
              </w:rPr>
            </w:pPr>
          </w:p>
        </w:tc>
        <w:tc>
          <w:tcPr>
            <w:tcW w:w="2762" w:type="dxa"/>
          </w:tcPr>
          <w:p w14:paraId="1E922F3E" w14:textId="77777777" w:rsidR="00DE48EB" w:rsidRPr="002E5EE2" w:rsidRDefault="00DE48EB" w:rsidP="00C22953">
            <w:pPr>
              <w:rPr>
                <w:rFonts w:ascii="Arial" w:eastAsia="Arial" w:hAnsi="Arial" w:cs="Arial"/>
                <w:sz w:val="18"/>
                <w:szCs w:val="18"/>
              </w:rPr>
            </w:pPr>
            <w:r w:rsidRPr="002E5EE2">
              <w:rPr>
                <w:rFonts w:ascii="Arial" w:eastAsia="Arial" w:hAnsi="Arial" w:cs="Arial"/>
                <w:sz w:val="18"/>
                <w:szCs w:val="18"/>
              </w:rPr>
              <w:t>Collect impact data at completing of coaching sessions and after 1 year</w:t>
            </w:r>
          </w:p>
          <w:p w14:paraId="692B283A" w14:textId="77777777" w:rsidR="00DE48EB" w:rsidRPr="002E5EE2" w:rsidRDefault="00DE48EB" w:rsidP="00C22953">
            <w:pPr>
              <w:rPr>
                <w:rFonts w:ascii="Arial" w:eastAsia="Arial" w:hAnsi="Arial" w:cs="Arial"/>
                <w:sz w:val="18"/>
                <w:szCs w:val="18"/>
              </w:rPr>
            </w:pPr>
          </w:p>
          <w:p w14:paraId="37B31695" w14:textId="77777777" w:rsidR="00DE48EB" w:rsidRPr="002E5EE2" w:rsidRDefault="00DE48EB" w:rsidP="00C22953">
            <w:pPr>
              <w:rPr>
                <w:rFonts w:ascii="Arial" w:eastAsia="Arial" w:hAnsi="Arial" w:cs="Arial"/>
                <w:sz w:val="18"/>
                <w:szCs w:val="18"/>
              </w:rPr>
            </w:pPr>
            <w:r w:rsidRPr="002E5EE2">
              <w:rPr>
                <w:rFonts w:ascii="Arial" w:eastAsia="Arial" w:hAnsi="Arial" w:cs="Arial"/>
                <w:sz w:val="18"/>
                <w:szCs w:val="18"/>
              </w:rPr>
              <w:t xml:space="preserve">If impact is clearly identified (&gt;70% report positive outcomes) increase the offer coaching to potential PI group. </w:t>
            </w:r>
          </w:p>
        </w:tc>
      </w:tr>
      <w:tr w:rsidR="00DE48EB" w:rsidRPr="00267DC6" w14:paraId="0ADA610C" w14:textId="77777777" w:rsidTr="00C22953">
        <w:tc>
          <w:tcPr>
            <w:tcW w:w="1555" w:type="dxa"/>
            <w:vMerge/>
          </w:tcPr>
          <w:p w14:paraId="0AB5AF76" w14:textId="77777777" w:rsidR="00DE48EB" w:rsidRPr="00267DC6" w:rsidRDefault="00DE48EB" w:rsidP="00C22953">
            <w:pPr>
              <w:rPr>
                <w:sz w:val="18"/>
                <w:szCs w:val="18"/>
              </w:rPr>
            </w:pPr>
          </w:p>
        </w:tc>
        <w:tc>
          <w:tcPr>
            <w:tcW w:w="4095" w:type="dxa"/>
          </w:tcPr>
          <w:p w14:paraId="7718FC3C" w14:textId="77777777" w:rsidR="00DE48EB" w:rsidRPr="00267DC6" w:rsidRDefault="00DE48EB" w:rsidP="00C22953">
            <w:pPr>
              <w:rPr>
                <w:rFonts w:ascii="Arial" w:eastAsia="Arial" w:hAnsi="Arial" w:cs="Arial"/>
                <w:b/>
                <w:bCs/>
                <w:sz w:val="18"/>
                <w:szCs w:val="18"/>
              </w:rPr>
            </w:pPr>
            <w:r w:rsidRPr="04224674">
              <w:rPr>
                <w:rFonts w:ascii="Arial" w:eastAsia="Arial" w:hAnsi="Arial" w:cs="Arial"/>
                <w:b/>
                <w:bCs/>
                <w:sz w:val="18"/>
                <w:szCs w:val="18"/>
              </w:rPr>
              <w:t xml:space="preserve">Offer training to newly appointed academic PIs and line managers on people and project management </w:t>
            </w:r>
          </w:p>
          <w:p w14:paraId="149176BF" w14:textId="77777777" w:rsidR="00DE48EB" w:rsidRPr="00267DC6" w:rsidRDefault="00DE48EB" w:rsidP="00C22953">
            <w:pPr>
              <w:rPr>
                <w:rFonts w:ascii="Arial" w:eastAsia="Arial" w:hAnsi="Arial" w:cs="Arial"/>
                <w:sz w:val="18"/>
                <w:szCs w:val="18"/>
              </w:rPr>
            </w:pPr>
          </w:p>
          <w:p w14:paraId="2B85350F" w14:textId="77777777" w:rsidR="00DE48EB" w:rsidRPr="00267DC6" w:rsidRDefault="00DE48EB" w:rsidP="00C22953">
            <w:pPr>
              <w:rPr>
                <w:rFonts w:ascii="Arial" w:eastAsia="Arial" w:hAnsi="Arial" w:cs="Arial"/>
                <w:sz w:val="18"/>
                <w:szCs w:val="18"/>
              </w:rPr>
            </w:pPr>
            <w:r w:rsidRPr="04224674">
              <w:rPr>
                <w:rFonts w:ascii="Arial" w:eastAsia="Arial" w:hAnsi="Arial" w:cs="Arial"/>
                <w:sz w:val="18"/>
                <w:szCs w:val="18"/>
              </w:rPr>
              <w:t xml:space="preserve">RS and PSS Women managers felt less confident in financial and project management in the 2023 SES, for example only 64% of academic women compared to 88% of men felt confident in applying HR policies on staff management and advisement (PPS-F = 56% vs 67% PSS-M). This is also reflected in financial project management (66% AF, 88% AM).  </w:t>
            </w:r>
          </w:p>
        </w:tc>
        <w:tc>
          <w:tcPr>
            <w:tcW w:w="3843" w:type="dxa"/>
          </w:tcPr>
          <w:p w14:paraId="305158B7" w14:textId="77777777" w:rsidR="00DE48EB" w:rsidRDefault="00DE48EB" w:rsidP="00C22953">
            <w:pPr>
              <w:rPr>
                <w:rFonts w:ascii="Arial" w:eastAsia="Arial" w:hAnsi="Arial" w:cs="Arial"/>
                <w:sz w:val="18"/>
                <w:szCs w:val="18"/>
              </w:rPr>
            </w:pPr>
            <w:r w:rsidRPr="04224674">
              <w:rPr>
                <w:rFonts w:ascii="Arial" w:eastAsia="Arial" w:hAnsi="Arial" w:cs="Arial"/>
                <w:b/>
                <w:bCs/>
                <w:color w:val="000000" w:themeColor="text1"/>
                <w:sz w:val="18"/>
                <w:szCs w:val="18"/>
              </w:rPr>
              <w:t xml:space="preserve">1.11 </w:t>
            </w:r>
            <w:r w:rsidRPr="04224674">
              <w:rPr>
                <w:rFonts w:ascii="Arial" w:eastAsia="Arial" w:hAnsi="Arial" w:cs="Arial"/>
                <w:color w:val="000000" w:themeColor="text1"/>
                <w:sz w:val="18"/>
                <w:szCs w:val="18"/>
              </w:rPr>
              <w:t xml:space="preserve">Develop bitesize sessions on priority areas as informed by SES. Include a </w:t>
            </w:r>
            <w:r w:rsidRPr="04224674">
              <w:rPr>
                <w:rFonts w:ascii="Arial" w:eastAsia="Arial" w:hAnsi="Arial" w:cs="Arial"/>
                <w:sz w:val="18"/>
                <w:szCs w:val="18"/>
              </w:rPr>
              <w:t>schedule of one training session per term on a rotating basis</w:t>
            </w:r>
          </w:p>
          <w:p w14:paraId="3BC53D45" w14:textId="77777777" w:rsidR="00DE48EB" w:rsidRDefault="00DE48EB" w:rsidP="00C22953">
            <w:pPr>
              <w:rPr>
                <w:rFonts w:ascii="Arial" w:eastAsia="Arial" w:hAnsi="Arial" w:cs="Arial"/>
                <w:color w:val="000000" w:themeColor="text1"/>
                <w:sz w:val="18"/>
                <w:szCs w:val="18"/>
              </w:rPr>
            </w:pPr>
          </w:p>
          <w:p w14:paraId="18CC6346" w14:textId="77777777" w:rsidR="00DE48EB" w:rsidRDefault="00DE48EB" w:rsidP="00C22953">
            <w:pPr>
              <w:rPr>
                <w:rFonts w:ascii="Arial" w:eastAsia="Arial" w:hAnsi="Arial" w:cs="Arial"/>
                <w:color w:val="000000" w:themeColor="text1"/>
                <w:sz w:val="18"/>
                <w:szCs w:val="18"/>
              </w:rPr>
            </w:pPr>
          </w:p>
          <w:p w14:paraId="74093AC9" w14:textId="77777777" w:rsidR="00DE48EB" w:rsidRDefault="00DE48EB" w:rsidP="00C22953">
            <w:pPr>
              <w:rPr>
                <w:rFonts w:ascii="Arial" w:eastAsia="Arial" w:hAnsi="Arial" w:cs="Arial"/>
                <w:color w:val="000000" w:themeColor="text1"/>
                <w:sz w:val="18"/>
                <w:szCs w:val="18"/>
              </w:rPr>
            </w:pPr>
            <w:r w:rsidRPr="04224674">
              <w:rPr>
                <w:rFonts w:ascii="Arial" w:eastAsia="Arial" w:hAnsi="Arial" w:cs="Arial"/>
                <w:b/>
                <w:bCs/>
                <w:color w:val="000000" w:themeColor="text1"/>
                <w:sz w:val="18"/>
                <w:szCs w:val="18"/>
              </w:rPr>
              <w:t>1.12</w:t>
            </w:r>
            <w:r w:rsidRPr="04224674">
              <w:rPr>
                <w:rFonts w:ascii="Arial" w:eastAsia="Arial" w:hAnsi="Arial" w:cs="Arial"/>
                <w:color w:val="000000" w:themeColor="text1"/>
                <w:sz w:val="18"/>
                <w:szCs w:val="18"/>
              </w:rPr>
              <w:t xml:space="preserve"> Work with PI peer network and line managers to identify further subjects</w:t>
            </w:r>
          </w:p>
          <w:p w14:paraId="2121205D" w14:textId="77777777" w:rsidR="00DE48EB" w:rsidRDefault="00DE48EB" w:rsidP="00C22953">
            <w:pPr>
              <w:rPr>
                <w:rFonts w:ascii="Arial" w:eastAsia="Arial" w:hAnsi="Arial" w:cs="Arial"/>
                <w:color w:val="000000" w:themeColor="text1"/>
                <w:sz w:val="18"/>
                <w:szCs w:val="18"/>
              </w:rPr>
            </w:pPr>
          </w:p>
          <w:p w14:paraId="0EE366A1" w14:textId="77777777" w:rsidR="00DE48EB" w:rsidRDefault="00DE48EB" w:rsidP="00C22953">
            <w:pPr>
              <w:rPr>
                <w:rFonts w:ascii="Arial" w:eastAsia="Arial" w:hAnsi="Arial" w:cs="Arial"/>
                <w:color w:val="000000" w:themeColor="text1"/>
                <w:sz w:val="18"/>
                <w:szCs w:val="18"/>
              </w:rPr>
            </w:pPr>
            <w:r w:rsidRPr="04224674">
              <w:rPr>
                <w:rFonts w:ascii="Arial" w:eastAsia="Arial" w:hAnsi="Arial" w:cs="Arial"/>
                <w:b/>
                <w:bCs/>
                <w:color w:val="000000" w:themeColor="text1"/>
                <w:sz w:val="18"/>
                <w:szCs w:val="18"/>
              </w:rPr>
              <w:t>1.13</w:t>
            </w:r>
            <w:r w:rsidRPr="04224674">
              <w:rPr>
                <w:rFonts w:ascii="Arial" w:eastAsia="Arial" w:hAnsi="Arial" w:cs="Arial"/>
                <w:color w:val="000000" w:themeColor="text1"/>
                <w:sz w:val="18"/>
                <w:szCs w:val="18"/>
              </w:rPr>
              <w:t xml:space="preserve"> Use feedback to identify future sessions and update the PI handbook</w:t>
            </w:r>
          </w:p>
          <w:p w14:paraId="44E4F5F8" w14:textId="77777777" w:rsidR="00DE48EB" w:rsidRDefault="00DE48EB" w:rsidP="00C22953">
            <w:pPr>
              <w:rPr>
                <w:rFonts w:ascii="Arial" w:eastAsia="Arial" w:hAnsi="Arial" w:cs="Arial"/>
                <w:color w:val="000000" w:themeColor="text1"/>
                <w:sz w:val="18"/>
                <w:szCs w:val="18"/>
              </w:rPr>
            </w:pPr>
          </w:p>
          <w:p w14:paraId="1EBD0FE0" w14:textId="77777777" w:rsidR="00DE48EB" w:rsidRDefault="00DE48EB" w:rsidP="00C22953">
            <w:pPr>
              <w:rPr>
                <w:rFonts w:ascii="Arial" w:eastAsia="Arial" w:hAnsi="Arial" w:cs="Arial"/>
                <w:color w:val="000000" w:themeColor="text1"/>
                <w:sz w:val="18"/>
                <w:szCs w:val="18"/>
              </w:rPr>
            </w:pPr>
            <w:r w:rsidRPr="04224674">
              <w:rPr>
                <w:rFonts w:ascii="Arial" w:eastAsia="Arial" w:hAnsi="Arial" w:cs="Arial"/>
                <w:b/>
                <w:bCs/>
                <w:color w:val="000000" w:themeColor="text1"/>
                <w:sz w:val="18"/>
                <w:szCs w:val="18"/>
              </w:rPr>
              <w:lastRenderedPageBreak/>
              <w:t>1.14</w:t>
            </w:r>
            <w:r w:rsidRPr="04224674">
              <w:rPr>
                <w:rFonts w:ascii="Arial" w:eastAsia="Arial" w:hAnsi="Arial" w:cs="Arial"/>
                <w:color w:val="000000" w:themeColor="text1"/>
                <w:sz w:val="18"/>
                <w:szCs w:val="18"/>
              </w:rPr>
              <w:t xml:space="preserve"> Open up training to external PIs and managers to share good practice</w:t>
            </w:r>
          </w:p>
          <w:p w14:paraId="5616C39D" w14:textId="77777777" w:rsidR="00DE48EB" w:rsidRPr="00267DC6" w:rsidRDefault="00DE48EB" w:rsidP="00C22953">
            <w:pPr>
              <w:rPr>
                <w:rFonts w:ascii="Arial" w:eastAsia="Arial" w:hAnsi="Arial" w:cs="Arial"/>
                <w:sz w:val="18"/>
                <w:szCs w:val="18"/>
              </w:rPr>
            </w:pPr>
          </w:p>
        </w:tc>
        <w:tc>
          <w:tcPr>
            <w:tcW w:w="1693" w:type="dxa"/>
          </w:tcPr>
          <w:p w14:paraId="425B4390" w14:textId="77777777" w:rsidR="00DE48EB" w:rsidRPr="00267DC6" w:rsidRDefault="00DE48EB" w:rsidP="00C22953">
            <w:pPr>
              <w:rPr>
                <w:rFonts w:ascii="Arial" w:eastAsia="Arial" w:hAnsi="Arial" w:cs="Arial"/>
                <w:b/>
                <w:bCs/>
                <w:color w:val="000000" w:themeColor="text1"/>
                <w:sz w:val="18"/>
                <w:szCs w:val="18"/>
                <w:u w:val="single"/>
              </w:rPr>
            </w:pPr>
            <w:r w:rsidRPr="04224674">
              <w:rPr>
                <w:rFonts w:ascii="Arial" w:eastAsia="Arial" w:hAnsi="Arial" w:cs="Arial"/>
                <w:b/>
                <w:bCs/>
                <w:color w:val="000000" w:themeColor="text1"/>
                <w:sz w:val="18"/>
                <w:szCs w:val="18"/>
                <w:u w:val="single"/>
              </w:rPr>
              <w:lastRenderedPageBreak/>
              <w:t>HAF,</w:t>
            </w:r>
            <w:r w:rsidRPr="04224674">
              <w:rPr>
                <w:rFonts w:ascii="Arial" w:eastAsia="Arial" w:hAnsi="Arial" w:cs="Arial"/>
                <w:color w:val="000000" w:themeColor="text1"/>
                <w:sz w:val="18"/>
                <w:szCs w:val="18"/>
              </w:rPr>
              <w:t xml:space="preserve"> PIs, </w:t>
            </w:r>
            <w:proofErr w:type="spellStart"/>
            <w:r w:rsidRPr="04224674">
              <w:rPr>
                <w:rFonts w:ascii="Arial" w:eastAsia="Arial" w:hAnsi="Arial" w:cs="Arial"/>
                <w:b/>
                <w:bCs/>
                <w:color w:val="000000" w:themeColor="text1"/>
                <w:sz w:val="18"/>
                <w:szCs w:val="18"/>
                <w:u w:val="single"/>
              </w:rPr>
              <w:t>AHoD</w:t>
            </w:r>
            <w:proofErr w:type="spellEnd"/>
            <w:r w:rsidRPr="04224674">
              <w:rPr>
                <w:rFonts w:ascii="Arial" w:eastAsia="Arial" w:hAnsi="Arial" w:cs="Arial"/>
                <w:b/>
                <w:bCs/>
                <w:color w:val="000000" w:themeColor="text1"/>
                <w:sz w:val="18"/>
                <w:szCs w:val="18"/>
                <w:u w:val="single"/>
              </w:rPr>
              <w:t xml:space="preserve"> PCC</w:t>
            </w:r>
          </w:p>
          <w:p w14:paraId="423BC9DF" w14:textId="77777777" w:rsidR="00DE48EB" w:rsidRPr="00267DC6" w:rsidRDefault="00DE48EB" w:rsidP="00C22953">
            <w:pPr>
              <w:rPr>
                <w:rFonts w:ascii="Arial" w:eastAsia="Arial" w:hAnsi="Arial" w:cs="Arial"/>
                <w:sz w:val="18"/>
                <w:szCs w:val="18"/>
                <w:highlight w:val="yellow"/>
              </w:rPr>
            </w:pPr>
          </w:p>
          <w:p w14:paraId="0ABC52B2" w14:textId="77777777" w:rsidR="00DE48EB" w:rsidRPr="00267DC6" w:rsidRDefault="00DE48EB" w:rsidP="00C22953">
            <w:pPr>
              <w:rPr>
                <w:rFonts w:ascii="Arial" w:eastAsia="Arial" w:hAnsi="Arial" w:cs="Arial"/>
                <w:b/>
                <w:bCs/>
                <w:sz w:val="18"/>
                <w:szCs w:val="18"/>
              </w:rPr>
            </w:pPr>
            <w:r w:rsidRPr="04224674">
              <w:rPr>
                <w:rFonts w:ascii="Arial" w:eastAsia="Arial" w:hAnsi="Arial" w:cs="Arial"/>
                <w:b/>
                <w:bCs/>
                <w:sz w:val="18"/>
                <w:szCs w:val="18"/>
              </w:rPr>
              <w:t>Medium priority</w:t>
            </w:r>
          </w:p>
          <w:p w14:paraId="75BD329B" w14:textId="77777777" w:rsidR="00DE48EB" w:rsidRPr="00267DC6" w:rsidRDefault="00DE48EB" w:rsidP="00C22953">
            <w:pPr>
              <w:rPr>
                <w:rFonts w:ascii="Arial" w:eastAsia="Arial" w:hAnsi="Arial" w:cs="Arial"/>
                <w:sz w:val="18"/>
                <w:szCs w:val="18"/>
              </w:rPr>
            </w:pPr>
            <w:r w:rsidRPr="04224674">
              <w:rPr>
                <w:rFonts w:ascii="Arial" w:eastAsia="Arial" w:hAnsi="Arial" w:cs="Arial"/>
                <w:sz w:val="18"/>
                <w:szCs w:val="18"/>
              </w:rPr>
              <w:t>Launch in 2025</w:t>
            </w:r>
          </w:p>
          <w:p w14:paraId="764B4A22" w14:textId="77777777" w:rsidR="00DE48EB" w:rsidRPr="00267DC6" w:rsidRDefault="00DE48EB" w:rsidP="00C22953">
            <w:pPr>
              <w:rPr>
                <w:rFonts w:ascii="Arial" w:eastAsia="Arial" w:hAnsi="Arial" w:cs="Arial"/>
                <w:sz w:val="18"/>
                <w:szCs w:val="18"/>
              </w:rPr>
            </w:pPr>
          </w:p>
          <w:p w14:paraId="4167F4DC" w14:textId="77777777" w:rsidR="00DE48EB" w:rsidRPr="00267DC6" w:rsidRDefault="00DE48EB" w:rsidP="00C22953">
            <w:pPr>
              <w:rPr>
                <w:rFonts w:ascii="Arial" w:eastAsia="Arial" w:hAnsi="Arial" w:cs="Arial"/>
                <w:sz w:val="18"/>
                <w:szCs w:val="18"/>
                <w:highlight w:val="yellow"/>
              </w:rPr>
            </w:pPr>
          </w:p>
        </w:tc>
        <w:tc>
          <w:tcPr>
            <w:tcW w:w="2762" w:type="dxa"/>
          </w:tcPr>
          <w:p w14:paraId="4C297529" w14:textId="77777777" w:rsidR="00DE48EB" w:rsidRDefault="00DE48EB" w:rsidP="00C22953">
            <w:pPr>
              <w:rPr>
                <w:rFonts w:ascii="Arial" w:eastAsia="Arial" w:hAnsi="Arial" w:cs="Arial"/>
                <w:sz w:val="18"/>
                <w:szCs w:val="18"/>
              </w:rPr>
            </w:pPr>
            <w:r w:rsidRPr="04224674">
              <w:rPr>
                <w:rFonts w:ascii="Arial" w:eastAsia="Arial" w:hAnsi="Arial" w:cs="Arial"/>
                <w:sz w:val="18"/>
                <w:szCs w:val="18"/>
              </w:rPr>
              <w:t>Measured feedback across sessions is on average 70% positive</w:t>
            </w:r>
          </w:p>
          <w:p w14:paraId="6D808C8B" w14:textId="77777777" w:rsidR="00DE48EB" w:rsidRDefault="00DE48EB" w:rsidP="00C22953">
            <w:pPr>
              <w:rPr>
                <w:rFonts w:ascii="Arial" w:eastAsia="Arial" w:hAnsi="Arial" w:cs="Arial"/>
                <w:sz w:val="18"/>
                <w:szCs w:val="18"/>
              </w:rPr>
            </w:pPr>
          </w:p>
          <w:p w14:paraId="779CAADA" w14:textId="77777777" w:rsidR="00DE48EB" w:rsidRPr="00267DC6" w:rsidRDefault="00DE48EB" w:rsidP="00C22953">
            <w:pPr>
              <w:rPr>
                <w:rFonts w:ascii="Arial" w:eastAsia="Arial" w:hAnsi="Arial" w:cs="Arial"/>
                <w:sz w:val="18"/>
                <w:szCs w:val="18"/>
              </w:rPr>
            </w:pPr>
            <w:proofErr w:type="gramStart"/>
            <w:r w:rsidRPr="04224674">
              <w:rPr>
                <w:rFonts w:ascii="Arial" w:eastAsia="Arial" w:hAnsi="Arial" w:cs="Arial"/>
                <w:sz w:val="18"/>
                <w:szCs w:val="18"/>
              </w:rPr>
              <w:t xml:space="preserve">20% </w:t>
            </w:r>
            <w:r>
              <w:rPr>
                <w:rFonts w:ascii="Arial" w:eastAsia="Arial" w:hAnsi="Arial" w:cs="Arial"/>
                <w:sz w:val="18"/>
                <w:szCs w:val="18"/>
              </w:rPr>
              <w:t>point</w:t>
            </w:r>
            <w:proofErr w:type="gramEnd"/>
            <w:r>
              <w:rPr>
                <w:rFonts w:ascii="Arial" w:eastAsia="Arial" w:hAnsi="Arial" w:cs="Arial"/>
                <w:sz w:val="18"/>
                <w:szCs w:val="18"/>
              </w:rPr>
              <w:t xml:space="preserve"> </w:t>
            </w:r>
            <w:r w:rsidRPr="04224674">
              <w:rPr>
                <w:rFonts w:ascii="Arial" w:eastAsia="Arial" w:hAnsi="Arial" w:cs="Arial"/>
                <w:sz w:val="18"/>
                <w:szCs w:val="18"/>
              </w:rPr>
              <w:t xml:space="preserve">improvement in SES data by 2027 </w:t>
            </w:r>
          </w:p>
          <w:p w14:paraId="50535EDC" w14:textId="77777777" w:rsidR="00DE48EB" w:rsidRPr="00267DC6" w:rsidRDefault="00DE48EB" w:rsidP="00C22953">
            <w:pPr>
              <w:rPr>
                <w:rFonts w:ascii="Arial" w:eastAsia="Arial" w:hAnsi="Arial" w:cs="Arial"/>
                <w:sz w:val="18"/>
                <w:szCs w:val="18"/>
              </w:rPr>
            </w:pPr>
          </w:p>
          <w:p w14:paraId="296B0CE4" w14:textId="77777777" w:rsidR="00DE48EB" w:rsidRPr="00267DC6" w:rsidRDefault="00DE48EB" w:rsidP="00C22953">
            <w:pPr>
              <w:rPr>
                <w:rFonts w:ascii="Arial" w:eastAsia="Arial" w:hAnsi="Arial" w:cs="Arial"/>
                <w:sz w:val="18"/>
                <w:szCs w:val="18"/>
              </w:rPr>
            </w:pPr>
          </w:p>
        </w:tc>
      </w:tr>
      <w:tr w:rsidR="00DE48EB" w:rsidRPr="00267DC6" w14:paraId="32488B45" w14:textId="77777777" w:rsidTr="00C22953">
        <w:tc>
          <w:tcPr>
            <w:tcW w:w="1555" w:type="dxa"/>
            <w:vMerge w:val="restart"/>
          </w:tcPr>
          <w:p w14:paraId="76C9B125" w14:textId="77777777" w:rsidR="00DE48EB" w:rsidRPr="002B62CF" w:rsidRDefault="00DE48EB" w:rsidP="00C22953">
            <w:pPr>
              <w:rPr>
                <w:rFonts w:ascii="Arial" w:eastAsia="Arial" w:hAnsi="Arial" w:cs="Arial"/>
                <w:b/>
                <w:bCs/>
                <w:sz w:val="18"/>
                <w:szCs w:val="18"/>
              </w:rPr>
            </w:pPr>
            <w:r w:rsidRPr="04224674">
              <w:rPr>
                <w:rFonts w:ascii="Arial" w:eastAsia="Arial" w:hAnsi="Arial" w:cs="Arial"/>
                <w:b/>
                <w:bCs/>
                <w:sz w:val="18"/>
                <w:szCs w:val="18"/>
              </w:rPr>
              <w:t>Build departmental values of inclusivity and citizenship into leadership processes</w:t>
            </w:r>
          </w:p>
        </w:tc>
        <w:tc>
          <w:tcPr>
            <w:tcW w:w="4095" w:type="dxa"/>
          </w:tcPr>
          <w:p w14:paraId="329DC397" w14:textId="77777777" w:rsidR="00DE48EB" w:rsidRPr="00267DC6" w:rsidRDefault="00DE48EB" w:rsidP="00C22953">
            <w:pPr>
              <w:rPr>
                <w:rFonts w:ascii="Arial" w:eastAsia="Arial" w:hAnsi="Arial" w:cs="Arial"/>
                <w:b/>
                <w:bCs/>
                <w:sz w:val="18"/>
                <w:szCs w:val="18"/>
              </w:rPr>
            </w:pPr>
            <w:r w:rsidRPr="04224674">
              <w:rPr>
                <w:rFonts w:ascii="Arial" w:eastAsia="Arial" w:hAnsi="Arial" w:cs="Arial"/>
                <w:b/>
                <w:bCs/>
                <w:sz w:val="18"/>
                <w:szCs w:val="18"/>
              </w:rPr>
              <w:t>Offer Inclusive Leadership Training to leaders</w:t>
            </w:r>
          </w:p>
          <w:p w14:paraId="6965481A" w14:textId="77777777" w:rsidR="00DE48EB" w:rsidRPr="00267DC6" w:rsidRDefault="00DE48EB" w:rsidP="00C22953">
            <w:pPr>
              <w:rPr>
                <w:rFonts w:ascii="Arial" w:eastAsia="Arial" w:hAnsi="Arial" w:cs="Arial"/>
                <w:b/>
                <w:bCs/>
                <w:sz w:val="18"/>
                <w:szCs w:val="18"/>
              </w:rPr>
            </w:pPr>
          </w:p>
          <w:p w14:paraId="6D8BFBE3" w14:textId="77777777" w:rsidR="00DE48EB" w:rsidRPr="00267DC6" w:rsidRDefault="00DE48EB" w:rsidP="00C22953">
            <w:pPr>
              <w:rPr>
                <w:rFonts w:ascii="Arial" w:eastAsia="Arial" w:hAnsi="Arial" w:cs="Arial"/>
                <w:sz w:val="18"/>
                <w:szCs w:val="18"/>
              </w:rPr>
            </w:pPr>
            <w:r w:rsidRPr="04224674">
              <w:rPr>
                <w:rFonts w:ascii="Arial" w:eastAsia="Arial" w:hAnsi="Arial" w:cs="Arial"/>
                <w:sz w:val="18"/>
                <w:szCs w:val="18"/>
              </w:rPr>
              <w:t>Academic leadership has traditionally emerged through attaining prominence in a research field, and not necessarily as a result of good practise and good management. In Psychiatry we believe a good leader must also be a good/inclusive manager. We will build in an expectation that inclusive leadership training (such as that provided by MSD) is a pre-requisite for departmental leadership roles.</w:t>
            </w:r>
          </w:p>
          <w:p w14:paraId="2E4B29A1" w14:textId="77777777" w:rsidR="00DE48EB" w:rsidRPr="00267DC6" w:rsidRDefault="00DE48EB" w:rsidP="00C22953">
            <w:pPr>
              <w:rPr>
                <w:rFonts w:ascii="Arial" w:eastAsia="Arial" w:hAnsi="Arial" w:cs="Arial"/>
                <w:sz w:val="18"/>
                <w:szCs w:val="18"/>
              </w:rPr>
            </w:pPr>
          </w:p>
        </w:tc>
        <w:tc>
          <w:tcPr>
            <w:tcW w:w="3843" w:type="dxa"/>
          </w:tcPr>
          <w:p w14:paraId="1488CA33" w14:textId="77777777" w:rsidR="00DE48EB" w:rsidRPr="00267DC6" w:rsidRDefault="00DE48EB" w:rsidP="00C22953">
            <w:pPr>
              <w:rPr>
                <w:rFonts w:ascii="Arial" w:eastAsia="Arial" w:hAnsi="Arial" w:cs="Arial"/>
                <w:color w:val="000000" w:themeColor="text1"/>
                <w:sz w:val="18"/>
                <w:szCs w:val="18"/>
              </w:rPr>
            </w:pPr>
            <w:r w:rsidRPr="04224674">
              <w:rPr>
                <w:rFonts w:ascii="Arial" w:eastAsia="Arial" w:hAnsi="Arial" w:cs="Arial"/>
                <w:b/>
                <w:bCs/>
                <w:color w:val="000000" w:themeColor="text1"/>
                <w:sz w:val="18"/>
                <w:szCs w:val="18"/>
              </w:rPr>
              <w:t>1.15</w:t>
            </w:r>
            <w:r w:rsidRPr="04224674">
              <w:rPr>
                <w:rFonts w:ascii="Arial" w:eastAsia="Arial" w:hAnsi="Arial" w:cs="Arial"/>
                <w:color w:val="000000" w:themeColor="text1"/>
                <w:sz w:val="18"/>
                <w:szCs w:val="18"/>
              </w:rPr>
              <w:t xml:space="preserve"> Department to require attendance and provide culture and inclusive leadership training. </w:t>
            </w:r>
          </w:p>
          <w:p w14:paraId="5EC1CFA8" w14:textId="77777777" w:rsidR="00DE48EB" w:rsidRDefault="00DE48EB" w:rsidP="00C22953">
            <w:pPr>
              <w:rPr>
                <w:rFonts w:ascii="Arial" w:eastAsia="Arial" w:hAnsi="Arial" w:cs="Arial"/>
                <w:color w:val="000000" w:themeColor="text1"/>
                <w:sz w:val="18"/>
                <w:szCs w:val="18"/>
              </w:rPr>
            </w:pPr>
          </w:p>
          <w:p w14:paraId="4C4844A9" w14:textId="77777777" w:rsidR="00DE48EB" w:rsidRDefault="00DE48EB" w:rsidP="00C22953">
            <w:pPr>
              <w:rPr>
                <w:rFonts w:ascii="Arial" w:eastAsia="Arial" w:hAnsi="Arial" w:cs="Arial"/>
                <w:sz w:val="18"/>
                <w:szCs w:val="18"/>
              </w:rPr>
            </w:pPr>
            <w:r w:rsidRPr="04224674">
              <w:rPr>
                <w:rFonts w:ascii="Arial" w:eastAsia="Arial" w:hAnsi="Arial" w:cs="Arial"/>
                <w:b/>
                <w:bCs/>
                <w:color w:val="000000" w:themeColor="text1"/>
                <w:sz w:val="18"/>
                <w:szCs w:val="18"/>
              </w:rPr>
              <w:t>1.16</w:t>
            </w:r>
            <w:r w:rsidRPr="04224674">
              <w:rPr>
                <w:rFonts w:ascii="Arial" w:eastAsia="Arial" w:hAnsi="Arial" w:cs="Arial"/>
                <w:color w:val="000000" w:themeColor="text1"/>
                <w:sz w:val="18"/>
                <w:szCs w:val="18"/>
              </w:rPr>
              <w:t xml:space="preserve"> </w:t>
            </w:r>
            <w:r w:rsidRPr="04224674">
              <w:rPr>
                <w:rFonts w:ascii="Arial" w:eastAsia="Arial" w:hAnsi="Arial" w:cs="Arial"/>
                <w:sz w:val="18"/>
                <w:szCs w:val="18"/>
              </w:rPr>
              <w:t>After training PIs to share learning in peer forum</w:t>
            </w:r>
          </w:p>
          <w:p w14:paraId="0B7EDF10" w14:textId="77777777" w:rsidR="00DE48EB" w:rsidRDefault="00DE48EB" w:rsidP="00C22953">
            <w:pPr>
              <w:rPr>
                <w:rFonts w:ascii="Arial" w:eastAsia="Arial" w:hAnsi="Arial" w:cs="Arial"/>
                <w:color w:val="000000" w:themeColor="text1"/>
                <w:sz w:val="18"/>
                <w:szCs w:val="18"/>
              </w:rPr>
            </w:pPr>
          </w:p>
          <w:p w14:paraId="1D403039" w14:textId="77777777" w:rsidR="00DE48EB" w:rsidRPr="00267DC6" w:rsidRDefault="00DE48EB" w:rsidP="00C22953">
            <w:pPr>
              <w:rPr>
                <w:rFonts w:ascii="Arial" w:eastAsia="Arial" w:hAnsi="Arial" w:cs="Arial"/>
                <w:color w:val="000000" w:themeColor="text1"/>
                <w:sz w:val="18"/>
                <w:szCs w:val="18"/>
              </w:rPr>
            </w:pPr>
          </w:p>
        </w:tc>
        <w:tc>
          <w:tcPr>
            <w:tcW w:w="1693" w:type="dxa"/>
          </w:tcPr>
          <w:p w14:paraId="4286B227" w14:textId="77777777" w:rsidR="00DE48EB" w:rsidRDefault="00DE48EB" w:rsidP="00C22953">
            <w:pPr>
              <w:rPr>
                <w:rFonts w:ascii="Arial" w:eastAsia="Arial" w:hAnsi="Arial" w:cs="Arial"/>
                <w:color w:val="000000" w:themeColor="text1"/>
                <w:sz w:val="18"/>
                <w:szCs w:val="18"/>
              </w:rPr>
            </w:pPr>
            <w:r w:rsidRPr="04224674">
              <w:rPr>
                <w:rFonts w:ascii="Arial" w:eastAsia="Arial" w:hAnsi="Arial" w:cs="Arial"/>
                <w:b/>
                <w:bCs/>
                <w:color w:val="000000" w:themeColor="text1"/>
                <w:sz w:val="18"/>
                <w:szCs w:val="18"/>
                <w:u w:val="single"/>
              </w:rPr>
              <w:t>HAF</w:t>
            </w:r>
            <w:r w:rsidRPr="04224674">
              <w:rPr>
                <w:rFonts w:ascii="Arial" w:eastAsia="Arial" w:hAnsi="Arial" w:cs="Arial"/>
                <w:color w:val="000000" w:themeColor="text1"/>
                <w:sz w:val="18"/>
                <w:szCs w:val="18"/>
              </w:rPr>
              <w:t xml:space="preserve">, PIs, </w:t>
            </w:r>
            <w:proofErr w:type="spellStart"/>
            <w:r w:rsidRPr="04224674">
              <w:rPr>
                <w:rFonts w:ascii="Arial" w:eastAsia="Arial" w:hAnsi="Arial" w:cs="Arial"/>
                <w:color w:val="000000" w:themeColor="text1"/>
                <w:sz w:val="18"/>
                <w:szCs w:val="18"/>
              </w:rPr>
              <w:t>AHoD</w:t>
            </w:r>
            <w:proofErr w:type="spellEnd"/>
            <w:r w:rsidRPr="04224674">
              <w:rPr>
                <w:rFonts w:ascii="Arial" w:eastAsia="Arial" w:hAnsi="Arial" w:cs="Arial"/>
                <w:color w:val="000000" w:themeColor="text1"/>
                <w:sz w:val="18"/>
                <w:szCs w:val="18"/>
              </w:rPr>
              <w:t xml:space="preserve"> PCC</w:t>
            </w:r>
          </w:p>
          <w:p w14:paraId="446D6BE4" w14:textId="77777777" w:rsidR="00DE48EB" w:rsidRDefault="00DE48EB" w:rsidP="00C22953">
            <w:pPr>
              <w:rPr>
                <w:rFonts w:ascii="Arial" w:eastAsia="Arial" w:hAnsi="Arial" w:cs="Arial"/>
                <w:sz w:val="18"/>
                <w:szCs w:val="18"/>
                <w:highlight w:val="yellow"/>
              </w:rPr>
            </w:pPr>
          </w:p>
          <w:p w14:paraId="34D0EEFB" w14:textId="77777777" w:rsidR="00DE48EB" w:rsidRPr="006F0EF2" w:rsidRDefault="00DE48EB" w:rsidP="00C22953">
            <w:pPr>
              <w:rPr>
                <w:rFonts w:ascii="Arial" w:eastAsia="Arial" w:hAnsi="Arial" w:cs="Arial"/>
                <w:sz w:val="18"/>
                <w:szCs w:val="18"/>
                <w:highlight w:val="yellow"/>
              </w:rPr>
            </w:pPr>
          </w:p>
          <w:p w14:paraId="4E6CF544" w14:textId="77777777" w:rsidR="00DE48EB" w:rsidRPr="00267DC6" w:rsidRDefault="00DE48EB" w:rsidP="00C22953">
            <w:pPr>
              <w:rPr>
                <w:rFonts w:ascii="Arial" w:eastAsia="Arial" w:hAnsi="Arial" w:cs="Arial"/>
                <w:b/>
                <w:bCs/>
                <w:sz w:val="18"/>
                <w:szCs w:val="18"/>
              </w:rPr>
            </w:pPr>
            <w:r w:rsidRPr="04224674">
              <w:rPr>
                <w:rFonts w:ascii="Arial" w:eastAsia="Arial" w:hAnsi="Arial" w:cs="Arial"/>
                <w:b/>
                <w:bCs/>
                <w:sz w:val="18"/>
                <w:szCs w:val="18"/>
              </w:rPr>
              <w:t>Medium priority</w:t>
            </w:r>
          </w:p>
          <w:p w14:paraId="450A02A0" w14:textId="77777777" w:rsidR="00DE48EB" w:rsidRPr="00267DC6" w:rsidRDefault="00DE48EB" w:rsidP="00C22953">
            <w:pPr>
              <w:rPr>
                <w:rFonts w:ascii="Arial" w:eastAsia="Arial" w:hAnsi="Arial" w:cs="Arial"/>
                <w:sz w:val="18"/>
                <w:szCs w:val="18"/>
              </w:rPr>
            </w:pPr>
            <w:r w:rsidRPr="04224674">
              <w:rPr>
                <w:rFonts w:ascii="Arial" w:eastAsia="Arial" w:hAnsi="Arial" w:cs="Arial"/>
                <w:sz w:val="18"/>
                <w:szCs w:val="18"/>
              </w:rPr>
              <w:t>Launching in 2025</w:t>
            </w:r>
          </w:p>
          <w:p w14:paraId="2C13948F" w14:textId="77777777" w:rsidR="00DE48EB" w:rsidRPr="00267DC6" w:rsidRDefault="00DE48EB" w:rsidP="00C22953">
            <w:pPr>
              <w:rPr>
                <w:rFonts w:ascii="Arial" w:eastAsia="Arial" w:hAnsi="Arial" w:cs="Arial"/>
                <w:sz w:val="18"/>
                <w:szCs w:val="18"/>
                <w:highlight w:val="yellow"/>
              </w:rPr>
            </w:pPr>
          </w:p>
        </w:tc>
        <w:tc>
          <w:tcPr>
            <w:tcW w:w="2762" w:type="dxa"/>
          </w:tcPr>
          <w:p w14:paraId="06370307" w14:textId="77777777" w:rsidR="00DE48EB" w:rsidRDefault="00DE48EB" w:rsidP="00C22953">
            <w:pPr>
              <w:rPr>
                <w:rFonts w:ascii="Arial" w:eastAsia="Arial" w:hAnsi="Arial" w:cs="Arial"/>
                <w:sz w:val="18"/>
                <w:szCs w:val="18"/>
              </w:rPr>
            </w:pPr>
            <w:r w:rsidRPr="04224674">
              <w:rPr>
                <w:rFonts w:ascii="Arial" w:eastAsia="Arial" w:hAnsi="Arial" w:cs="Arial"/>
                <w:sz w:val="18"/>
                <w:szCs w:val="18"/>
              </w:rPr>
              <w:t>2 PIs receive inclusive leadership training per year from 2025</w:t>
            </w:r>
          </w:p>
          <w:p w14:paraId="077BC531" w14:textId="77777777" w:rsidR="00DE48EB" w:rsidRPr="00267DC6" w:rsidRDefault="00DE48EB" w:rsidP="00C22953">
            <w:pPr>
              <w:rPr>
                <w:rFonts w:ascii="Arial" w:eastAsia="Arial" w:hAnsi="Arial" w:cs="Arial"/>
                <w:sz w:val="18"/>
                <w:szCs w:val="18"/>
              </w:rPr>
            </w:pPr>
          </w:p>
        </w:tc>
      </w:tr>
      <w:tr w:rsidR="00DE48EB" w:rsidRPr="00267DC6" w14:paraId="56BD767B" w14:textId="77777777" w:rsidTr="00C22953">
        <w:trPr>
          <w:trHeight w:val="600"/>
        </w:trPr>
        <w:tc>
          <w:tcPr>
            <w:tcW w:w="1555" w:type="dxa"/>
            <w:vMerge/>
          </w:tcPr>
          <w:p w14:paraId="24139ED3" w14:textId="77777777" w:rsidR="00DE48EB" w:rsidRPr="00267DC6" w:rsidRDefault="00DE48EB" w:rsidP="00C22953">
            <w:pPr>
              <w:rPr>
                <w:sz w:val="18"/>
                <w:szCs w:val="18"/>
              </w:rPr>
            </w:pPr>
          </w:p>
        </w:tc>
        <w:tc>
          <w:tcPr>
            <w:tcW w:w="4095" w:type="dxa"/>
          </w:tcPr>
          <w:p w14:paraId="1FC0C671" w14:textId="77777777" w:rsidR="00DE48EB" w:rsidRPr="00267DC6" w:rsidRDefault="00DE48EB" w:rsidP="00C22953">
            <w:pPr>
              <w:rPr>
                <w:rFonts w:ascii="Arial" w:eastAsia="Arial" w:hAnsi="Arial" w:cs="Arial"/>
                <w:b/>
                <w:bCs/>
                <w:sz w:val="18"/>
                <w:szCs w:val="18"/>
              </w:rPr>
            </w:pPr>
            <w:r w:rsidRPr="04224674">
              <w:rPr>
                <w:rFonts w:ascii="Arial" w:eastAsia="Arial" w:hAnsi="Arial" w:cs="Arial"/>
                <w:b/>
                <w:bCs/>
                <w:sz w:val="18"/>
                <w:szCs w:val="18"/>
              </w:rPr>
              <w:t>Introduce minimum expectation for citizenship in leadership and recruitment processes</w:t>
            </w:r>
          </w:p>
          <w:p w14:paraId="4189A2F6" w14:textId="77777777" w:rsidR="00DE48EB" w:rsidRPr="00267DC6" w:rsidRDefault="00DE48EB" w:rsidP="00C22953">
            <w:pPr>
              <w:rPr>
                <w:rFonts w:ascii="Arial" w:eastAsia="Arial" w:hAnsi="Arial" w:cs="Arial"/>
                <w:sz w:val="18"/>
                <w:szCs w:val="18"/>
              </w:rPr>
            </w:pPr>
          </w:p>
          <w:p w14:paraId="583D7CE6" w14:textId="77777777" w:rsidR="00DE48EB" w:rsidRPr="00267DC6" w:rsidRDefault="00DE48EB" w:rsidP="00C22953">
            <w:pPr>
              <w:rPr>
                <w:rFonts w:ascii="Arial" w:eastAsia="Arial" w:hAnsi="Arial" w:cs="Arial"/>
                <w:sz w:val="18"/>
                <w:szCs w:val="18"/>
              </w:rPr>
            </w:pPr>
            <w:r w:rsidRPr="04224674">
              <w:rPr>
                <w:rFonts w:ascii="Arial" w:eastAsia="Arial" w:hAnsi="Arial" w:cs="Arial"/>
                <w:sz w:val="18"/>
                <w:szCs w:val="18"/>
              </w:rPr>
              <w:t>As with many institutions Psychiatry have noted the over-reliance on female members of staff to drive culture change. Whilst the overall gender balance of the PCC WGs is representative of the Department, they are often led by women or other minoritised groups.</w:t>
            </w:r>
          </w:p>
          <w:p w14:paraId="49ED72F9" w14:textId="77777777" w:rsidR="00DE48EB" w:rsidRPr="00267DC6" w:rsidRDefault="00DE48EB" w:rsidP="00C22953">
            <w:pPr>
              <w:rPr>
                <w:rFonts w:ascii="Arial" w:eastAsia="Arial" w:hAnsi="Arial" w:cs="Arial"/>
                <w:sz w:val="18"/>
                <w:szCs w:val="18"/>
              </w:rPr>
            </w:pPr>
          </w:p>
          <w:p w14:paraId="3560981E" w14:textId="77777777" w:rsidR="00DE48EB" w:rsidRDefault="00DE48EB" w:rsidP="00C22953">
            <w:pPr>
              <w:rPr>
                <w:rFonts w:ascii="Arial" w:eastAsia="Arial" w:hAnsi="Arial" w:cs="Arial"/>
                <w:sz w:val="18"/>
                <w:szCs w:val="18"/>
              </w:rPr>
            </w:pPr>
            <w:r w:rsidRPr="04224674">
              <w:rPr>
                <w:rFonts w:ascii="Arial" w:eastAsia="Arial" w:hAnsi="Arial" w:cs="Arial"/>
                <w:sz w:val="18"/>
                <w:szCs w:val="18"/>
              </w:rPr>
              <w:t>To reward women taking a leading role in culture change, and require more even gendered support we plan to build leading citizenship as a pre-requisite for leadership pathways.</w:t>
            </w:r>
          </w:p>
          <w:p w14:paraId="55B892AF" w14:textId="77777777" w:rsidR="00DE48EB" w:rsidRDefault="00DE48EB" w:rsidP="00C22953">
            <w:pPr>
              <w:rPr>
                <w:rFonts w:ascii="Arial" w:eastAsia="Arial" w:hAnsi="Arial" w:cs="Arial"/>
                <w:sz w:val="18"/>
                <w:szCs w:val="18"/>
              </w:rPr>
            </w:pPr>
          </w:p>
          <w:p w14:paraId="24E030F9" w14:textId="77777777" w:rsidR="00DE48EB" w:rsidRDefault="00DE48EB" w:rsidP="00C22953">
            <w:pPr>
              <w:rPr>
                <w:rFonts w:ascii="Arial" w:eastAsia="Arial" w:hAnsi="Arial" w:cs="Arial"/>
                <w:sz w:val="18"/>
                <w:szCs w:val="18"/>
                <w:highlight w:val="yellow"/>
              </w:rPr>
            </w:pPr>
            <w:r w:rsidRPr="04224674">
              <w:rPr>
                <w:rFonts w:ascii="Arial" w:eastAsia="Arial" w:hAnsi="Arial" w:cs="Arial"/>
                <w:sz w:val="18"/>
                <w:szCs w:val="18"/>
              </w:rPr>
              <w:t xml:space="preserve">We will include a requirement to demonstrate personal commitment to positive research culture or equality in all recruitments for group leader/PI. </w:t>
            </w:r>
          </w:p>
          <w:p w14:paraId="47C37B6D" w14:textId="77777777" w:rsidR="00DE48EB" w:rsidRDefault="00DE48EB" w:rsidP="00C22953">
            <w:pPr>
              <w:rPr>
                <w:rFonts w:ascii="Arial" w:eastAsia="Arial" w:hAnsi="Arial" w:cs="Arial"/>
                <w:sz w:val="18"/>
                <w:szCs w:val="18"/>
              </w:rPr>
            </w:pPr>
          </w:p>
          <w:p w14:paraId="3162DC91" w14:textId="77777777" w:rsidR="00DE48EB" w:rsidRDefault="00DE48EB" w:rsidP="00C22953">
            <w:pPr>
              <w:rPr>
                <w:rFonts w:ascii="Arial" w:eastAsia="Arial" w:hAnsi="Arial" w:cs="Arial"/>
                <w:sz w:val="18"/>
                <w:szCs w:val="18"/>
                <w:highlight w:val="yellow"/>
              </w:rPr>
            </w:pPr>
            <w:r w:rsidRPr="04224674">
              <w:rPr>
                <w:rFonts w:ascii="Arial" w:eastAsia="Arial" w:hAnsi="Arial" w:cs="Arial"/>
                <w:sz w:val="18"/>
                <w:szCs w:val="18"/>
              </w:rPr>
              <w:t>We will develop standard questions to interrogate this at interview as informed by our published Behaviours Framework.</w:t>
            </w:r>
          </w:p>
          <w:p w14:paraId="38B46398" w14:textId="77777777" w:rsidR="00DE48EB" w:rsidRPr="00267DC6" w:rsidRDefault="00DE48EB" w:rsidP="00C22953">
            <w:pPr>
              <w:rPr>
                <w:rFonts w:ascii="Arial" w:eastAsia="Arial" w:hAnsi="Arial" w:cs="Arial"/>
                <w:sz w:val="18"/>
                <w:szCs w:val="18"/>
              </w:rPr>
            </w:pPr>
          </w:p>
        </w:tc>
        <w:tc>
          <w:tcPr>
            <w:tcW w:w="3843" w:type="dxa"/>
          </w:tcPr>
          <w:p w14:paraId="7B5D8B8B" w14:textId="77777777" w:rsidR="00DE48EB" w:rsidRPr="00267DC6" w:rsidRDefault="00DE48EB" w:rsidP="00C22953">
            <w:pPr>
              <w:rPr>
                <w:rFonts w:ascii="Arial" w:eastAsia="Arial" w:hAnsi="Arial" w:cs="Arial"/>
                <w:sz w:val="18"/>
                <w:szCs w:val="18"/>
              </w:rPr>
            </w:pPr>
            <w:r w:rsidRPr="04224674">
              <w:rPr>
                <w:rFonts w:ascii="Arial" w:eastAsia="Arial" w:hAnsi="Arial" w:cs="Arial"/>
                <w:b/>
                <w:bCs/>
                <w:sz w:val="18"/>
                <w:szCs w:val="18"/>
              </w:rPr>
              <w:lastRenderedPageBreak/>
              <w:t>1.17</w:t>
            </w:r>
            <w:r w:rsidRPr="04224674">
              <w:rPr>
                <w:rFonts w:ascii="Arial" w:eastAsia="Arial" w:hAnsi="Arial" w:cs="Arial"/>
                <w:sz w:val="18"/>
                <w:szCs w:val="18"/>
              </w:rPr>
              <w:t xml:space="preserve"> Adjust Department job description templates to reflect citizenship requirements.</w:t>
            </w:r>
          </w:p>
          <w:p w14:paraId="4EBF3EB8" w14:textId="77777777" w:rsidR="00DE48EB" w:rsidRPr="00267DC6" w:rsidRDefault="00DE48EB" w:rsidP="00C22953">
            <w:pPr>
              <w:rPr>
                <w:rFonts w:ascii="Arial" w:eastAsia="Arial" w:hAnsi="Arial" w:cs="Arial"/>
                <w:sz w:val="18"/>
                <w:szCs w:val="18"/>
              </w:rPr>
            </w:pPr>
          </w:p>
          <w:p w14:paraId="19D5EFFD" w14:textId="77777777" w:rsidR="00DE48EB" w:rsidRPr="00267DC6" w:rsidRDefault="00DE48EB" w:rsidP="00C22953">
            <w:pPr>
              <w:rPr>
                <w:rFonts w:ascii="Arial" w:eastAsia="Arial" w:hAnsi="Arial" w:cs="Arial"/>
                <w:sz w:val="18"/>
                <w:szCs w:val="18"/>
              </w:rPr>
            </w:pPr>
            <w:r w:rsidRPr="04224674">
              <w:rPr>
                <w:rFonts w:ascii="Arial" w:eastAsia="Arial" w:hAnsi="Arial" w:cs="Arial"/>
                <w:b/>
                <w:bCs/>
                <w:sz w:val="18"/>
                <w:szCs w:val="18"/>
              </w:rPr>
              <w:t>1.18</w:t>
            </w:r>
            <w:r w:rsidRPr="04224674">
              <w:rPr>
                <w:rFonts w:ascii="Arial" w:eastAsia="Arial" w:hAnsi="Arial" w:cs="Arial"/>
                <w:sz w:val="18"/>
                <w:szCs w:val="18"/>
              </w:rPr>
              <w:t xml:space="preserve"> Co-develop interview questions for use in all group leaders’ recruitment</w:t>
            </w:r>
          </w:p>
          <w:p w14:paraId="3F6479E7" w14:textId="77777777" w:rsidR="00DE48EB" w:rsidRPr="00267DC6" w:rsidRDefault="00DE48EB" w:rsidP="00C22953">
            <w:pPr>
              <w:rPr>
                <w:rFonts w:ascii="Arial" w:eastAsia="Arial" w:hAnsi="Arial" w:cs="Arial"/>
                <w:sz w:val="18"/>
                <w:szCs w:val="18"/>
              </w:rPr>
            </w:pPr>
          </w:p>
          <w:p w14:paraId="0CA56737" w14:textId="77777777" w:rsidR="00DE48EB" w:rsidRPr="00267DC6" w:rsidRDefault="00DE48EB" w:rsidP="00C22953">
            <w:pPr>
              <w:rPr>
                <w:rFonts w:ascii="Arial" w:eastAsia="Arial" w:hAnsi="Arial" w:cs="Arial"/>
                <w:sz w:val="18"/>
                <w:szCs w:val="18"/>
              </w:rPr>
            </w:pPr>
            <w:r w:rsidRPr="04224674">
              <w:rPr>
                <w:rFonts w:ascii="Arial" w:eastAsia="Arial" w:hAnsi="Arial" w:cs="Arial"/>
                <w:b/>
                <w:bCs/>
                <w:sz w:val="18"/>
                <w:szCs w:val="18"/>
              </w:rPr>
              <w:t xml:space="preserve">1.19 </w:t>
            </w:r>
            <w:r w:rsidRPr="04224674">
              <w:rPr>
                <w:rFonts w:ascii="Arial" w:eastAsia="Arial" w:hAnsi="Arial" w:cs="Arial"/>
                <w:sz w:val="18"/>
                <w:szCs w:val="18"/>
              </w:rPr>
              <w:t>Co-develop</w:t>
            </w:r>
            <w:r w:rsidRPr="04224674">
              <w:rPr>
                <w:rFonts w:ascii="Arial" w:eastAsia="Arial" w:hAnsi="Arial" w:cs="Arial"/>
                <w:b/>
                <w:bCs/>
                <w:sz w:val="18"/>
                <w:szCs w:val="18"/>
              </w:rPr>
              <w:t xml:space="preserve"> i</w:t>
            </w:r>
            <w:r w:rsidRPr="04224674">
              <w:rPr>
                <w:rFonts w:ascii="Arial" w:eastAsia="Arial" w:hAnsi="Arial" w:cs="Arial"/>
                <w:sz w:val="18"/>
                <w:szCs w:val="18"/>
              </w:rPr>
              <w:t>nterview questions for all line manager recruitment</w:t>
            </w:r>
          </w:p>
          <w:p w14:paraId="407569B8" w14:textId="77777777" w:rsidR="00DE48EB" w:rsidRPr="00267DC6" w:rsidRDefault="00DE48EB" w:rsidP="00C22953">
            <w:pPr>
              <w:rPr>
                <w:rFonts w:ascii="Arial" w:eastAsia="Arial" w:hAnsi="Arial" w:cs="Arial"/>
                <w:sz w:val="18"/>
                <w:szCs w:val="18"/>
              </w:rPr>
            </w:pPr>
          </w:p>
        </w:tc>
        <w:tc>
          <w:tcPr>
            <w:tcW w:w="1693" w:type="dxa"/>
          </w:tcPr>
          <w:p w14:paraId="73658F48" w14:textId="77777777" w:rsidR="00DE48EB" w:rsidRPr="00267DC6" w:rsidRDefault="00DE48EB" w:rsidP="00C22953">
            <w:pPr>
              <w:rPr>
                <w:rFonts w:ascii="Arial" w:eastAsia="Arial" w:hAnsi="Arial" w:cs="Arial"/>
                <w:color w:val="000000" w:themeColor="text1"/>
                <w:sz w:val="18"/>
                <w:szCs w:val="18"/>
              </w:rPr>
            </w:pPr>
            <w:r w:rsidRPr="04224674">
              <w:rPr>
                <w:rFonts w:ascii="Arial" w:eastAsia="Arial" w:hAnsi="Arial" w:cs="Arial"/>
                <w:b/>
                <w:bCs/>
                <w:color w:val="000000" w:themeColor="text1"/>
                <w:sz w:val="18"/>
                <w:szCs w:val="18"/>
                <w:u w:val="single"/>
              </w:rPr>
              <w:t>HAF</w:t>
            </w:r>
            <w:r w:rsidRPr="04224674">
              <w:rPr>
                <w:rFonts w:ascii="Arial" w:eastAsia="Arial" w:hAnsi="Arial" w:cs="Arial"/>
                <w:color w:val="000000" w:themeColor="text1"/>
                <w:sz w:val="18"/>
                <w:szCs w:val="18"/>
              </w:rPr>
              <w:t xml:space="preserve">, PIs, </w:t>
            </w:r>
            <w:proofErr w:type="spellStart"/>
            <w:r w:rsidRPr="04224674">
              <w:rPr>
                <w:rFonts w:ascii="Arial" w:eastAsia="Arial" w:hAnsi="Arial" w:cs="Arial"/>
                <w:color w:val="000000" w:themeColor="text1"/>
                <w:sz w:val="18"/>
                <w:szCs w:val="18"/>
              </w:rPr>
              <w:t>AHoD</w:t>
            </w:r>
            <w:proofErr w:type="spellEnd"/>
            <w:r w:rsidRPr="04224674">
              <w:rPr>
                <w:rFonts w:ascii="Arial" w:eastAsia="Arial" w:hAnsi="Arial" w:cs="Arial"/>
                <w:color w:val="000000" w:themeColor="text1"/>
                <w:sz w:val="18"/>
                <w:szCs w:val="18"/>
              </w:rPr>
              <w:t>, HRM</w:t>
            </w:r>
          </w:p>
          <w:p w14:paraId="1A36BC63" w14:textId="77777777" w:rsidR="00DE48EB" w:rsidRPr="00267DC6" w:rsidRDefault="00DE48EB" w:rsidP="00C22953">
            <w:pPr>
              <w:rPr>
                <w:rFonts w:ascii="Arial" w:eastAsia="Arial" w:hAnsi="Arial" w:cs="Arial"/>
                <w:sz w:val="18"/>
                <w:szCs w:val="18"/>
                <w:highlight w:val="yellow"/>
              </w:rPr>
            </w:pPr>
          </w:p>
          <w:p w14:paraId="40E5E5ED" w14:textId="77777777" w:rsidR="00DE48EB" w:rsidRPr="00267DC6" w:rsidRDefault="00DE48EB" w:rsidP="00C22953">
            <w:pPr>
              <w:rPr>
                <w:rFonts w:ascii="Arial" w:eastAsia="Arial" w:hAnsi="Arial" w:cs="Arial"/>
                <w:b/>
                <w:bCs/>
                <w:sz w:val="18"/>
                <w:szCs w:val="18"/>
              </w:rPr>
            </w:pPr>
            <w:r w:rsidRPr="04224674">
              <w:rPr>
                <w:rFonts w:ascii="Arial" w:eastAsia="Arial" w:hAnsi="Arial" w:cs="Arial"/>
                <w:b/>
                <w:bCs/>
                <w:sz w:val="18"/>
                <w:szCs w:val="18"/>
              </w:rPr>
              <w:t xml:space="preserve">Medium priority </w:t>
            </w:r>
          </w:p>
          <w:p w14:paraId="4EB28545" w14:textId="77777777" w:rsidR="00DE48EB" w:rsidRPr="00267DC6" w:rsidRDefault="00DE48EB" w:rsidP="00C22953">
            <w:pPr>
              <w:rPr>
                <w:rFonts w:ascii="Arial" w:eastAsia="Arial" w:hAnsi="Arial" w:cs="Arial"/>
                <w:sz w:val="18"/>
                <w:szCs w:val="18"/>
              </w:rPr>
            </w:pPr>
            <w:r w:rsidRPr="04224674">
              <w:rPr>
                <w:rFonts w:ascii="Arial" w:eastAsia="Arial" w:hAnsi="Arial" w:cs="Arial"/>
                <w:sz w:val="18"/>
                <w:szCs w:val="18"/>
              </w:rPr>
              <w:t>Launching in 2025</w:t>
            </w:r>
          </w:p>
          <w:p w14:paraId="31AF8F8B" w14:textId="77777777" w:rsidR="00DE48EB" w:rsidRPr="00267DC6" w:rsidRDefault="00DE48EB" w:rsidP="00C22953">
            <w:pPr>
              <w:rPr>
                <w:rFonts w:ascii="Arial" w:eastAsia="Arial" w:hAnsi="Arial" w:cs="Arial"/>
                <w:sz w:val="18"/>
                <w:szCs w:val="18"/>
                <w:highlight w:val="yellow"/>
              </w:rPr>
            </w:pPr>
          </w:p>
        </w:tc>
        <w:tc>
          <w:tcPr>
            <w:tcW w:w="2762" w:type="dxa"/>
          </w:tcPr>
          <w:p w14:paraId="37229B6B" w14:textId="77777777" w:rsidR="00DE48EB" w:rsidRDefault="00DE48EB" w:rsidP="00C22953">
            <w:pPr>
              <w:rPr>
                <w:rFonts w:ascii="Arial" w:eastAsia="Arial" w:hAnsi="Arial" w:cs="Arial"/>
                <w:sz w:val="18"/>
                <w:szCs w:val="18"/>
              </w:rPr>
            </w:pPr>
            <w:r w:rsidRPr="04224674">
              <w:rPr>
                <w:rFonts w:ascii="Arial" w:eastAsia="Arial" w:hAnsi="Arial" w:cs="Arial"/>
                <w:sz w:val="18"/>
                <w:szCs w:val="18"/>
              </w:rPr>
              <w:t xml:space="preserve">30% number PCC WGs co-led by men; 100% applications to </w:t>
            </w:r>
            <w:proofErr w:type="spellStart"/>
            <w:r w:rsidRPr="04224674">
              <w:rPr>
                <w:rFonts w:ascii="Arial" w:eastAsia="Arial" w:hAnsi="Arial" w:cs="Arial"/>
                <w:sz w:val="18"/>
                <w:szCs w:val="18"/>
              </w:rPr>
              <w:t>RoD</w:t>
            </w:r>
            <w:proofErr w:type="spellEnd"/>
            <w:r w:rsidRPr="04224674">
              <w:rPr>
                <w:rFonts w:ascii="Arial" w:eastAsia="Arial" w:hAnsi="Arial" w:cs="Arial"/>
                <w:sz w:val="18"/>
                <w:szCs w:val="18"/>
              </w:rPr>
              <w:t xml:space="preserve"> include PCC WG leadership by 2027</w:t>
            </w:r>
          </w:p>
          <w:p w14:paraId="45B11C21" w14:textId="77777777" w:rsidR="00DE48EB" w:rsidRDefault="00DE48EB" w:rsidP="00C22953">
            <w:pPr>
              <w:rPr>
                <w:rFonts w:ascii="Arial" w:eastAsia="Arial" w:hAnsi="Arial" w:cs="Arial"/>
                <w:sz w:val="18"/>
                <w:szCs w:val="18"/>
              </w:rPr>
            </w:pPr>
          </w:p>
          <w:p w14:paraId="36910A09" w14:textId="77777777" w:rsidR="00DE48EB" w:rsidRPr="00267DC6" w:rsidRDefault="00DE48EB" w:rsidP="00C22953">
            <w:pPr>
              <w:rPr>
                <w:rFonts w:ascii="Arial" w:eastAsia="Arial" w:hAnsi="Arial" w:cs="Arial"/>
                <w:sz w:val="18"/>
                <w:szCs w:val="18"/>
              </w:rPr>
            </w:pPr>
            <w:r w:rsidRPr="04224674">
              <w:rPr>
                <w:rFonts w:ascii="Arial" w:eastAsia="Arial" w:hAnsi="Arial" w:cs="Arial"/>
                <w:sz w:val="18"/>
                <w:szCs w:val="18"/>
              </w:rPr>
              <w:t>At least 50% of People and Culture WG leaders supported through promotion processes to associate or full professor</w:t>
            </w:r>
          </w:p>
          <w:p w14:paraId="753AD242" w14:textId="77777777" w:rsidR="00DE48EB" w:rsidRDefault="00DE48EB" w:rsidP="00C22953">
            <w:pPr>
              <w:rPr>
                <w:rFonts w:ascii="Arial" w:eastAsia="Arial" w:hAnsi="Arial" w:cs="Arial"/>
                <w:sz w:val="18"/>
                <w:szCs w:val="18"/>
              </w:rPr>
            </w:pPr>
          </w:p>
          <w:p w14:paraId="6CA129C1" w14:textId="77777777" w:rsidR="00DE48EB" w:rsidRDefault="00DE48EB" w:rsidP="00C22953">
            <w:pPr>
              <w:rPr>
                <w:rFonts w:ascii="Arial" w:eastAsia="Arial" w:hAnsi="Arial" w:cs="Arial"/>
                <w:sz w:val="18"/>
                <w:szCs w:val="18"/>
              </w:rPr>
            </w:pPr>
            <w:r w:rsidRPr="04224674">
              <w:rPr>
                <w:rFonts w:ascii="Arial" w:eastAsia="Arial" w:hAnsi="Arial" w:cs="Arial"/>
                <w:sz w:val="18"/>
                <w:szCs w:val="18"/>
              </w:rPr>
              <w:t>Interview questions co-developed and disseminated to all academic recruitment panels by 2027</w:t>
            </w:r>
          </w:p>
          <w:p w14:paraId="7DCBD402" w14:textId="77777777" w:rsidR="00DE48EB" w:rsidRPr="00267DC6" w:rsidRDefault="00DE48EB" w:rsidP="00C22953">
            <w:pPr>
              <w:rPr>
                <w:rFonts w:ascii="Arial" w:eastAsia="Arial" w:hAnsi="Arial" w:cs="Arial"/>
                <w:sz w:val="18"/>
                <w:szCs w:val="18"/>
              </w:rPr>
            </w:pPr>
          </w:p>
          <w:p w14:paraId="0F915D85" w14:textId="77777777" w:rsidR="00DE48EB" w:rsidRPr="00267DC6" w:rsidRDefault="00DE48EB" w:rsidP="00C22953">
            <w:pPr>
              <w:rPr>
                <w:rFonts w:ascii="Arial" w:eastAsia="Arial" w:hAnsi="Arial" w:cs="Arial"/>
                <w:sz w:val="18"/>
                <w:szCs w:val="18"/>
              </w:rPr>
            </w:pPr>
          </w:p>
        </w:tc>
      </w:tr>
      <w:tr w:rsidR="00DE48EB" w:rsidRPr="00267DC6" w14:paraId="3ADFCDBC" w14:textId="77777777" w:rsidTr="00C22953">
        <w:tc>
          <w:tcPr>
            <w:tcW w:w="1555" w:type="dxa"/>
          </w:tcPr>
          <w:p w14:paraId="3D772B3E" w14:textId="77777777" w:rsidR="00DE48EB" w:rsidRPr="00615E35" w:rsidRDefault="00DE48EB" w:rsidP="00C22953">
            <w:pPr>
              <w:rPr>
                <w:rFonts w:ascii="Arial" w:eastAsia="Arial" w:hAnsi="Arial" w:cs="Arial"/>
                <w:b/>
                <w:bCs/>
                <w:sz w:val="18"/>
                <w:szCs w:val="18"/>
              </w:rPr>
            </w:pPr>
            <w:r w:rsidRPr="04224674">
              <w:rPr>
                <w:rFonts w:ascii="Arial" w:eastAsia="Arial" w:hAnsi="Arial" w:cs="Arial"/>
                <w:b/>
                <w:bCs/>
                <w:sz w:val="18"/>
                <w:szCs w:val="18"/>
              </w:rPr>
              <w:t>Support development of guides for research group culture</w:t>
            </w:r>
          </w:p>
        </w:tc>
        <w:tc>
          <w:tcPr>
            <w:tcW w:w="4095" w:type="dxa"/>
          </w:tcPr>
          <w:p w14:paraId="1FC2CC35" w14:textId="77777777" w:rsidR="00DE48EB" w:rsidRDefault="00DE48EB" w:rsidP="00C22953">
            <w:pPr>
              <w:rPr>
                <w:rFonts w:ascii="Arial" w:eastAsia="Arial" w:hAnsi="Arial" w:cs="Arial"/>
                <w:b/>
                <w:bCs/>
                <w:sz w:val="18"/>
                <w:szCs w:val="18"/>
              </w:rPr>
            </w:pPr>
            <w:r w:rsidRPr="04224674">
              <w:rPr>
                <w:rFonts w:ascii="Arial" w:eastAsia="Arial" w:hAnsi="Arial" w:cs="Arial"/>
                <w:b/>
                <w:bCs/>
                <w:sz w:val="18"/>
                <w:szCs w:val="18"/>
              </w:rPr>
              <w:t>Share and harmonise research culture best practice across research groups</w:t>
            </w:r>
          </w:p>
          <w:p w14:paraId="0F20C933" w14:textId="77777777" w:rsidR="00DE48EB" w:rsidRDefault="00DE48EB" w:rsidP="00C22953">
            <w:pPr>
              <w:rPr>
                <w:rFonts w:ascii="Arial" w:eastAsia="Arial" w:hAnsi="Arial" w:cs="Arial"/>
                <w:sz w:val="18"/>
                <w:szCs w:val="18"/>
              </w:rPr>
            </w:pPr>
          </w:p>
          <w:p w14:paraId="77D368FD" w14:textId="77777777" w:rsidR="00DE48EB" w:rsidRDefault="00DE48EB" w:rsidP="00C22953">
            <w:pPr>
              <w:rPr>
                <w:rFonts w:ascii="Arial" w:eastAsia="Arial" w:hAnsi="Arial" w:cs="Arial"/>
                <w:sz w:val="18"/>
                <w:szCs w:val="18"/>
              </w:rPr>
            </w:pPr>
            <w:r w:rsidRPr="04224674">
              <w:rPr>
                <w:rFonts w:ascii="Arial" w:eastAsia="Arial" w:hAnsi="Arial" w:cs="Arial"/>
                <w:sz w:val="18"/>
                <w:szCs w:val="18"/>
              </w:rPr>
              <w:t>Focus groups highlighted that there is a large discrepancy across research groups in terms of research culture.  In response to this, we launched a ‘lab handbook’ initiative.  Lab handbooks are living documents that describe a group’s unique practices, culture and expectations.  They are an established way to improve transparency and communication within groups, and encourage best practice. Research groups have begun to co-develop lab handbooks following department commitment with led writing sessions and circulation of example handbooks and we will continue to support this going forward. They will form one metric of a Psychiatry accreditation scheme for a ‘good culture award’, which is designed to encourage the adoption of best practice across groups</w:t>
            </w:r>
          </w:p>
          <w:p w14:paraId="046FAC59" w14:textId="77777777" w:rsidR="00DE48EB" w:rsidRPr="00D87A3B" w:rsidRDefault="00DE48EB" w:rsidP="00C22953">
            <w:pPr>
              <w:rPr>
                <w:rFonts w:ascii="Arial" w:eastAsia="Arial" w:hAnsi="Arial" w:cs="Arial"/>
                <w:sz w:val="18"/>
                <w:szCs w:val="18"/>
              </w:rPr>
            </w:pPr>
          </w:p>
        </w:tc>
        <w:tc>
          <w:tcPr>
            <w:tcW w:w="3843" w:type="dxa"/>
          </w:tcPr>
          <w:p w14:paraId="4B337E51" w14:textId="77777777" w:rsidR="00DE48EB" w:rsidRDefault="00DE48EB" w:rsidP="00C22953">
            <w:pPr>
              <w:rPr>
                <w:rFonts w:ascii="Arial" w:eastAsia="Arial" w:hAnsi="Arial" w:cs="Arial"/>
                <w:color w:val="000000" w:themeColor="text1"/>
                <w:sz w:val="18"/>
                <w:szCs w:val="18"/>
              </w:rPr>
            </w:pPr>
            <w:r w:rsidRPr="04224674">
              <w:rPr>
                <w:rFonts w:ascii="Arial" w:eastAsia="Arial" w:hAnsi="Arial" w:cs="Arial"/>
                <w:b/>
                <w:bCs/>
                <w:color w:val="000000" w:themeColor="text1"/>
                <w:sz w:val="18"/>
                <w:szCs w:val="18"/>
              </w:rPr>
              <w:t>1.20</w:t>
            </w:r>
            <w:r w:rsidRPr="04224674">
              <w:rPr>
                <w:rFonts w:ascii="Arial" w:eastAsia="Arial" w:hAnsi="Arial" w:cs="Arial"/>
                <w:color w:val="000000" w:themeColor="text1"/>
                <w:sz w:val="18"/>
                <w:szCs w:val="18"/>
              </w:rPr>
              <w:t xml:space="preserve"> Support all groups in the Department to develop a </w:t>
            </w:r>
            <w:r w:rsidRPr="04224674">
              <w:rPr>
                <w:rFonts w:ascii="Arial" w:eastAsia="Arial" w:hAnsi="Arial" w:cs="Arial"/>
                <w:color w:val="002060"/>
                <w:sz w:val="18"/>
                <w:szCs w:val="18"/>
              </w:rPr>
              <w:t xml:space="preserve">lab </w:t>
            </w:r>
            <w:r w:rsidRPr="04224674">
              <w:rPr>
                <w:rFonts w:ascii="Arial" w:eastAsia="Arial" w:hAnsi="Arial" w:cs="Arial"/>
                <w:color w:val="000000" w:themeColor="text1"/>
                <w:sz w:val="18"/>
                <w:szCs w:val="18"/>
              </w:rPr>
              <w:t>handbook, containing agreed codes of conduct and improving transparency of information about group culture</w:t>
            </w:r>
          </w:p>
          <w:p w14:paraId="1181B4CF" w14:textId="77777777" w:rsidR="00DE48EB" w:rsidRDefault="00DE48EB" w:rsidP="00C22953">
            <w:pPr>
              <w:rPr>
                <w:rFonts w:ascii="Arial" w:eastAsia="Arial" w:hAnsi="Arial" w:cs="Arial"/>
                <w:color w:val="000000" w:themeColor="text1"/>
                <w:sz w:val="18"/>
                <w:szCs w:val="18"/>
              </w:rPr>
            </w:pPr>
          </w:p>
          <w:p w14:paraId="38021256" w14:textId="77777777" w:rsidR="00DE48EB" w:rsidRDefault="00DE48EB" w:rsidP="00C22953">
            <w:pPr>
              <w:rPr>
                <w:rFonts w:ascii="Arial" w:eastAsia="Arial" w:hAnsi="Arial" w:cs="Arial"/>
                <w:color w:val="000000" w:themeColor="text1"/>
                <w:sz w:val="18"/>
                <w:szCs w:val="18"/>
              </w:rPr>
            </w:pPr>
            <w:r w:rsidRPr="04224674">
              <w:rPr>
                <w:rFonts w:ascii="Arial" w:eastAsia="Arial" w:hAnsi="Arial" w:cs="Arial"/>
                <w:b/>
                <w:bCs/>
                <w:color w:val="000000" w:themeColor="text1"/>
                <w:sz w:val="18"/>
                <w:szCs w:val="18"/>
              </w:rPr>
              <w:t xml:space="preserve">1.21 </w:t>
            </w:r>
            <w:r w:rsidRPr="04224674">
              <w:rPr>
                <w:rFonts w:ascii="Arial" w:eastAsia="Arial" w:hAnsi="Arial" w:cs="Arial"/>
                <w:color w:val="000000" w:themeColor="text1"/>
                <w:sz w:val="18"/>
                <w:szCs w:val="18"/>
              </w:rPr>
              <w:t>Share handbooks, good practice and guidance at PI peer to peer sessions, and beyond Psychiatry</w:t>
            </w:r>
          </w:p>
          <w:p w14:paraId="42863C5E" w14:textId="77777777" w:rsidR="00DE48EB" w:rsidRDefault="00DE48EB" w:rsidP="00C22953">
            <w:pPr>
              <w:rPr>
                <w:rFonts w:ascii="Arial" w:eastAsia="Arial" w:hAnsi="Arial" w:cs="Arial"/>
                <w:sz w:val="18"/>
                <w:szCs w:val="18"/>
              </w:rPr>
            </w:pPr>
          </w:p>
          <w:p w14:paraId="32C6B4CC" w14:textId="77777777" w:rsidR="00DE48EB" w:rsidRPr="00267DC6" w:rsidRDefault="00DE48EB" w:rsidP="00C22953">
            <w:pPr>
              <w:rPr>
                <w:rFonts w:ascii="Arial" w:eastAsia="Arial" w:hAnsi="Arial" w:cs="Arial"/>
                <w:sz w:val="18"/>
                <w:szCs w:val="18"/>
              </w:rPr>
            </w:pPr>
            <w:r w:rsidRPr="04224674">
              <w:rPr>
                <w:rFonts w:ascii="Arial" w:eastAsia="Arial" w:hAnsi="Arial" w:cs="Arial"/>
                <w:b/>
                <w:bCs/>
                <w:color w:val="000000" w:themeColor="text1"/>
                <w:sz w:val="18"/>
                <w:szCs w:val="18"/>
              </w:rPr>
              <w:t>1.22</w:t>
            </w:r>
            <w:r w:rsidRPr="04224674">
              <w:rPr>
                <w:rFonts w:ascii="Arial" w:eastAsia="Arial" w:hAnsi="Arial" w:cs="Arial"/>
                <w:color w:val="000000" w:themeColor="text1"/>
                <w:sz w:val="18"/>
                <w:szCs w:val="18"/>
              </w:rPr>
              <w:t xml:space="preserve"> Implement research group accreditation scheme.  Through this scheme, </w:t>
            </w:r>
            <w:r w:rsidRPr="04224674">
              <w:rPr>
                <w:rFonts w:ascii="Arial" w:eastAsia="Arial" w:hAnsi="Arial" w:cs="Arial"/>
                <w:sz w:val="18"/>
                <w:szCs w:val="18"/>
              </w:rPr>
              <w:t>research groups will be able to apply for a ‘good culture award’.  To apply, groups will collect and submit key metrics about their group (including having a lab handbook, uptake of staff training days, attendance at key EDI and good culture training events).</w:t>
            </w:r>
          </w:p>
        </w:tc>
        <w:tc>
          <w:tcPr>
            <w:tcW w:w="1693" w:type="dxa"/>
          </w:tcPr>
          <w:p w14:paraId="0C12B700" w14:textId="77777777" w:rsidR="00DE48EB" w:rsidRDefault="00DE48EB" w:rsidP="00C22953">
            <w:pPr>
              <w:rPr>
                <w:rFonts w:ascii="Arial" w:eastAsia="Arial" w:hAnsi="Arial" w:cs="Arial"/>
                <w:b/>
                <w:bCs/>
                <w:color w:val="000000" w:themeColor="text1"/>
                <w:sz w:val="18"/>
                <w:szCs w:val="18"/>
              </w:rPr>
            </w:pPr>
            <w:proofErr w:type="spellStart"/>
            <w:r w:rsidRPr="04224674">
              <w:rPr>
                <w:rFonts w:ascii="Arial" w:eastAsia="Arial" w:hAnsi="Arial" w:cs="Arial"/>
                <w:color w:val="000000" w:themeColor="text1"/>
                <w:sz w:val="18"/>
                <w:szCs w:val="18"/>
              </w:rPr>
              <w:t>HoD</w:t>
            </w:r>
            <w:proofErr w:type="spellEnd"/>
            <w:r w:rsidRPr="04224674">
              <w:rPr>
                <w:rFonts w:ascii="Arial" w:eastAsia="Arial" w:hAnsi="Arial" w:cs="Arial"/>
                <w:color w:val="000000" w:themeColor="text1"/>
                <w:sz w:val="18"/>
                <w:szCs w:val="18"/>
              </w:rPr>
              <w:t xml:space="preserve">, </w:t>
            </w:r>
            <w:proofErr w:type="spellStart"/>
            <w:r w:rsidRPr="04224674">
              <w:rPr>
                <w:rFonts w:ascii="Arial" w:eastAsia="Arial" w:hAnsi="Arial" w:cs="Arial"/>
                <w:b/>
                <w:bCs/>
                <w:color w:val="000000" w:themeColor="text1"/>
                <w:sz w:val="18"/>
                <w:szCs w:val="18"/>
                <w:u w:val="single"/>
              </w:rPr>
              <w:t>AHoD</w:t>
            </w:r>
            <w:proofErr w:type="spellEnd"/>
            <w:r w:rsidRPr="04224674">
              <w:rPr>
                <w:rFonts w:ascii="Arial" w:eastAsia="Arial" w:hAnsi="Arial" w:cs="Arial"/>
                <w:b/>
                <w:bCs/>
                <w:color w:val="000000" w:themeColor="text1"/>
                <w:sz w:val="18"/>
                <w:szCs w:val="18"/>
                <w:u w:val="single"/>
              </w:rPr>
              <w:t xml:space="preserve"> PCC</w:t>
            </w:r>
            <w:r w:rsidRPr="04224674">
              <w:rPr>
                <w:rFonts w:ascii="Arial" w:eastAsia="Arial" w:hAnsi="Arial" w:cs="Arial"/>
                <w:color w:val="000000" w:themeColor="text1"/>
                <w:sz w:val="18"/>
                <w:szCs w:val="18"/>
              </w:rPr>
              <w:t>, Mental Wellbeing WG leads</w:t>
            </w:r>
          </w:p>
          <w:p w14:paraId="45033A04" w14:textId="77777777" w:rsidR="00DE48EB" w:rsidRDefault="00DE48EB" w:rsidP="00C22953">
            <w:pPr>
              <w:rPr>
                <w:rFonts w:ascii="Arial" w:eastAsia="Arial" w:hAnsi="Arial" w:cs="Arial"/>
                <w:b/>
                <w:bCs/>
                <w:color w:val="000000" w:themeColor="text1"/>
                <w:sz w:val="18"/>
                <w:szCs w:val="18"/>
              </w:rPr>
            </w:pPr>
          </w:p>
          <w:p w14:paraId="27D57C14" w14:textId="77777777" w:rsidR="00DE48EB" w:rsidRPr="00267DC6" w:rsidRDefault="00DE48EB" w:rsidP="00C22953">
            <w:pPr>
              <w:rPr>
                <w:rFonts w:ascii="Arial" w:eastAsia="Arial" w:hAnsi="Arial" w:cs="Arial"/>
                <w:sz w:val="18"/>
                <w:szCs w:val="18"/>
              </w:rPr>
            </w:pPr>
            <w:r w:rsidRPr="04224674">
              <w:rPr>
                <w:rFonts w:ascii="Arial" w:eastAsia="Arial" w:hAnsi="Arial" w:cs="Arial"/>
                <w:b/>
                <w:bCs/>
                <w:color w:val="000000" w:themeColor="text1"/>
                <w:sz w:val="18"/>
                <w:szCs w:val="18"/>
              </w:rPr>
              <w:t xml:space="preserve">Medium </w:t>
            </w:r>
            <w:r w:rsidRPr="04224674">
              <w:rPr>
                <w:rFonts w:ascii="Arial" w:eastAsia="Arial" w:hAnsi="Arial" w:cs="Arial"/>
                <w:b/>
                <w:bCs/>
                <w:sz w:val="18"/>
                <w:szCs w:val="18"/>
              </w:rPr>
              <w:t>priority</w:t>
            </w:r>
            <w:r w:rsidRPr="04224674">
              <w:rPr>
                <w:rFonts w:ascii="Arial" w:eastAsia="Arial" w:hAnsi="Arial" w:cs="Arial"/>
                <w:color w:val="000000" w:themeColor="text1"/>
                <w:sz w:val="18"/>
                <w:szCs w:val="18"/>
              </w:rPr>
              <w:t xml:space="preserve"> </w:t>
            </w:r>
            <w:proofErr w:type="gramStart"/>
            <w:r w:rsidRPr="04224674">
              <w:rPr>
                <w:rFonts w:ascii="Arial" w:eastAsia="Arial" w:hAnsi="Arial" w:cs="Arial"/>
                <w:color w:val="000000" w:themeColor="text1"/>
                <w:sz w:val="18"/>
                <w:szCs w:val="18"/>
              </w:rPr>
              <w:t>continue</w:t>
            </w:r>
            <w:proofErr w:type="gramEnd"/>
            <w:r w:rsidRPr="04224674">
              <w:rPr>
                <w:rFonts w:ascii="Arial" w:eastAsia="Arial" w:hAnsi="Arial" w:cs="Arial"/>
                <w:color w:val="000000" w:themeColor="text1"/>
                <w:sz w:val="18"/>
                <w:szCs w:val="18"/>
              </w:rPr>
              <w:t xml:space="preserve"> lab handbook support and monitoring throughout 2024, with accreditation to launch in 2026</w:t>
            </w:r>
          </w:p>
        </w:tc>
        <w:tc>
          <w:tcPr>
            <w:tcW w:w="2762" w:type="dxa"/>
          </w:tcPr>
          <w:p w14:paraId="4405CFD3" w14:textId="77777777" w:rsidR="00DE48EB" w:rsidRDefault="00DE48EB" w:rsidP="00C22953">
            <w:pPr>
              <w:pStyle w:val="paragraph"/>
              <w:spacing w:before="0" w:beforeAutospacing="0" w:after="0" w:afterAutospacing="0"/>
              <w:ind w:left="-30" w:right="-30"/>
              <w:textAlignment w:val="baseline"/>
              <w:rPr>
                <w:rFonts w:ascii="Arial" w:eastAsia="Arial" w:hAnsi="Arial" w:cs="Arial"/>
                <w:sz w:val="18"/>
                <w:szCs w:val="18"/>
              </w:rPr>
            </w:pPr>
            <w:r w:rsidRPr="04224674">
              <w:rPr>
                <w:rStyle w:val="normaltextrun"/>
                <w:rFonts w:ascii="Arial" w:eastAsia="Arial" w:hAnsi="Arial" w:cs="Arial"/>
                <w:color w:val="000000" w:themeColor="text1"/>
                <w:sz w:val="18"/>
                <w:szCs w:val="18"/>
              </w:rPr>
              <w:t>All of PI-lead research group have shareable lab handbook by 2025</w:t>
            </w:r>
            <w:r w:rsidRPr="04224674">
              <w:rPr>
                <w:rStyle w:val="eop"/>
                <w:rFonts w:ascii="Arial" w:eastAsia="Arial" w:hAnsi="Arial" w:cs="Arial"/>
                <w:color w:val="000000" w:themeColor="text1"/>
                <w:sz w:val="18"/>
                <w:szCs w:val="18"/>
              </w:rPr>
              <w:t> </w:t>
            </w:r>
          </w:p>
          <w:p w14:paraId="2E02B336" w14:textId="77777777" w:rsidR="00DE48EB" w:rsidRDefault="00DE48EB" w:rsidP="00C22953">
            <w:pPr>
              <w:pStyle w:val="paragraph"/>
              <w:spacing w:before="0" w:beforeAutospacing="0" w:after="0" w:afterAutospacing="0"/>
              <w:ind w:left="-30" w:right="-30"/>
              <w:textAlignment w:val="baseline"/>
              <w:rPr>
                <w:rFonts w:ascii="Arial" w:eastAsia="Arial" w:hAnsi="Arial" w:cs="Arial"/>
                <w:sz w:val="18"/>
                <w:szCs w:val="18"/>
              </w:rPr>
            </w:pPr>
            <w:r w:rsidRPr="04224674">
              <w:rPr>
                <w:rStyle w:val="eop"/>
                <w:rFonts w:ascii="Arial" w:eastAsia="Arial" w:hAnsi="Arial" w:cs="Arial"/>
                <w:color w:val="000000" w:themeColor="text1"/>
                <w:sz w:val="18"/>
                <w:szCs w:val="18"/>
              </w:rPr>
              <w:t> </w:t>
            </w:r>
          </w:p>
          <w:p w14:paraId="38A1E520" w14:textId="77777777" w:rsidR="00DE48EB" w:rsidRDefault="00DE48EB" w:rsidP="00C22953">
            <w:pPr>
              <w:pStyle w:val="paragraph"/>
              <w:spacing w:before="0" w:beforeAutospacing="0" w:after="0" w:afterAutospacing="0"/>
              <w:ind w:left="-30" w:right="-30"/>
              <w:textAlignment w:val="baseline"/>
              <w:rPr>
                <w:rStyle w:val="normaltextrun"/>
                <w:rFonts w:ascii="Arial" w:eastAsia="Arial" w:hAnsi="Arial" w:cs="Arial"/>
                <w:color w:val="000000" w:themeColor="text1"/>
                <w:sz w:val="18"/>
                <w:szCs w:val="18"/>
              </w:rPr>
            </w:pPr>
            <w:r w:rsidRPr="04224674">
              <w:rPr>
                <w:rStyle w:val="normaltextrun"/>
                <w:rFonts w:ascii="Arial" w:eastAsia="Arial" w:hAnsi="Arial" w:cs="Arial"/>
                <w:color w:val="000000" w:themeColor="text1"/>
                <w:sz w:val="18"/>
                <w:szCs w:val="18"/>
              </w:rPr>
              <w:t>Pilot accreditation scheme feasibility and acceptability is measurably positive through quotes and possible surveys.</w:t>
            </w:r>
          </w:p>
          <w:p w14:paraId="35DFD38B" w14:textId="77777777" w:rsidR="00DE48EB" w:rsidRDefault="00DE48EB" w:rsidP="00C22953">
            <w:pPr>
              <w:pStyle w:val="paragraph"/>
              <w:spacing w:before="0" w:beforeAutospacing="0" w:after="0" w:afterAutospacing="0"/>
              <w:ind w:left="-30" w:right="-30"/>
              <w:textAlignment w:val="baseline"/>
              <w:rPr>
                <w:rFonts w:ascii="Arial" w:eastAsia="Arial" w:hAnsi="Arial" w:cs="Arial"/>
                <w:sz w:val="18"/>
                <w:szCs w:val="18"/>
              </w:rPr>
            </w:pPr>
            <w:r w:rsidRPr="04224674">
              <w:rPr>
                <w:rStyle w:val="eop"/>
                <w:rFonts w:ascii="Arial" w:eastAsia="Arial" w:hAnsi="Arial" w:cs="Arial"/>
                <w:color w:val="000000" w:themeColor="text1"/>
                <w:sz w:val="18"/>
                <w:szCs w:val="18"/>
              </w:rPr>
              <w:t> </w:t>
            </w:r>
          </w:p>
          <w:p w14:paraId="66C349F2" w14:textId="77777777" w:rsidR="00DE48EB" w:rsidRDefault="00DE48EB" w:rsidP="00C22953">
            <w:pPr>
              <w:pStyle w:val="paragraph"/>
              <w:spacing w:before="0" w:beforeAutospacing="0" w:after="0" w:afterAutospacing="0"/>
              <w:ind w:left="-30" w:right="-30"/>
              <w:textAlignment w:val="baseline"/>
              <w:rPr>
                <w:rFonts w:ascii="Arial" w:eastAsia="Arial" w:hAnsi="Arial" w:cs="Arial"/>
                <w:sz w:val="18"/>
                <w:szCs w:val="18"/>
              </w:rPr>
            </w:pPr>
            <w:r w:rsidRPr="04224674">
              <w:rPr>
                <w:rStyle w:val="normaltextrun"/>
                <w:rFonts w:ascii="Arial" w:eastAsia="Arial" w:hAnsi="Arial" w:cs="Arial"/>
                <w:color w:val="000000" w:themeColor="text1"/>
                <w:sz w:val="18"/>
                <w:szCs w:val="18"/>
              </w:rPr>
              <w:t>Following successful pilot, </w:t>
            </w:r>
            <w:r w:rsidRPr="04224674">
              <w:rPr>
                <w:rStyle w:val="eop"/>
                <w:rFonts w:ascii="Arial" w:eastAsia="Arial" w:hAnsi="Arial" w:cs="Arial"/>
                <w:color w:val="000000" w:themeColor="text1"/>
                <w:sz w:val="18"/>
                <w:szCs w:val="18"/>
              </w:rPr>
              <w:t> </w:t>
            </w:r>
          </w:p>
          <w:p w14:paraId="6CF8A992" w14:textId="77777777" w:rsidR="00DE48EB" w:rsidRDefault="00DE48EB" w:rsidP="00C22953">
            <w:pPr>
              <w:pStyle w:val="paragraph"/>
              <w:spacing w:before="0" w:beforeAutospacing="0" w:after="0" w:afterAutospacing="0"/>
              <w:ind w:left="-30" w:right="-30"/>
              <w:textAlignment w:val="baseline"/>
              <w:rPr>
                <w:rFonts w:ascii="Arial" w:eastAsia="Arial" w:hAnsi="Arial" w:cs="Arial"/>
                <w:sz w:val="18"/>
                <w:szCs w:val="18"/>
              </w:rPr>
            </w:pPr>
            <w:r w:rsidRPr="04224674">
              <w:rPr>
                <w:rStyle w:val="normaltextrun"/>
                <w:rFonts w:ascii="Arial" w:eastAsia="Arial" w:hAnsi="Arial" w:cs="Arial"/>
                <w:color w:val="000000" w:themeColor="text1"/>
                <w:sz w:val="18"/>
                <w:szCs w:val="18"/>
              </w:rPr>
              <w:t>60% of PI-lead research groups win accreditation by 2029</w:t>
            </w:r>
            <w:r w:rsidRPr="04224674">
              <w:rPr>
                <w:rStyle w:val="eop"/>
                <w:rFonts w:ascii="Arial" w:eastAsia="Arial" w:hAnsi="Arial" w:cs="Arial"/>
                <w:color w:val="000000" w:themeColor="text1"/>
                <w:sz w:val="18"/>
                <w:szCs w:val="18"/>
              </w:rPr>
              <w:t> </w:t>
            </w:r>
          </w:p>
          <w:p w14:paraId="1A8E2C05" w14:textId="77777777" w:rsidR="00DE48EB" w:rsidRDefault="00DE48EB" w:rsidP="00C22953">
            <w:pPr>
              <w:pStyle w:val="paragraph"/>
              <w:spacing w:before="0" w:beforeAutospacing="0" w:after="0" w:afterAutospacing="0"/>
              <w:ind w:left="-30" w:right="-30"/>
              <w:textAlignment w:val="baseline"/>
              <w:rPr>
                <w:rFonts w:ascii="Arial" w:eastAsia="Arial" w:hAnsi="Arial" w:cs="Arial"/>
                <w:sz w:val="18"/>
                <w:szCs w:val="18"/>
              </w:rPr>
            </w:pPr>
            <w:r w:rsidRPr="04224674">
              <w:rPr>
                <w:rStyle w:val="eop"/>
                <w:rFonts w:ascii="Arial" w:eastAsia="Arial" w:hAnsi="Arial" w:cs="Arial"/>
                <w:color w:val="000000" w:themeColor="text1"/>
                <w:sz w:val="18"/>
                <w:szCs w:val="18"/>
              </w:rPr>
              <w:t> </w:t>
            </w:r>
          </w:p>
          <w:p w14:paraId="5B3B7788" w14:textId="77777777" w:rsidR="00DE48EB" w:rsidRDefault="00DE48EB" w:rsidP="00C22953">
            <w:pPr>
              <w:pStyle w:val="paragraph"/>
              <w:spacing w:before="0" w:beforeAutospacing="0" w:after="0" w:afterAutospacing="0"/>
              <w:ind w:left="-30" w:right="-30"/>
              <w:textAlignment w:val="baseline"/>
              <w:rPr>
                <w:rFonts w:ascii="Arial" w:eastAsia="Arial" w:hAnsi="Arial" w:cs="Arial"/>
                <w:sz w:val="18"/>
                <w:szCs w:val="18"/>
              </w:rPr>
            </w:pPr>
            <w:r w:rsidRPr="04224674">
              <w:rPr>
                <w:rStyle w:val="normaltextrun"/>
                <w:rFonts w:ascii="Arial" w:eastAsia="Arial" w:hAnsi="Arial" w:cs="Arial"/>
                <w:color w:val="000000" w:themeColor="text1"/>
                <w:sz w:val="18"/>
                <w:szCs w:val="18"/>
              </w:rPr>
              <w:t>70% of people rate favourable in group researcher voice question</w:t>
            </w:r>
            <w:r w:rsidRPr="04224674">
              <w:rPr>
                <w:rStyle w:val="eop"/>
                <w:rFonts w:ascii="Arial" w:eastAsia="Arial" w:hAnsi="Arial" w:cs="Arial"/>
                <w:color w:val="000000" w:themeColor="text1"/>
                <w:sz w:val="18"/>
                <w:szCs w:val="18"/>
              </w:rPr>
              <w:t> </w:t>
            </w:r>
          </w:p>
          <w:p w14:paraId="136593B2" w14:textId="77777777" w:rsidR="00DE48EB" w:rsidRPr="00267DC6" w:rsidRDefault="00DE48EB" w:rsidP="00C22953">
            <w:pPr>
              <w:rPr>
                <w:rFonts w:ascii="Arial" w:eastAsia="Arial" w:hAnsi="Arial" w:cs="Arial"/>
                <w:sz w:val="18"/>
                <w:szCs w:val="18"/>
              </w:rPr>
            </w:pPr>
          </w:p>
        </w:tc>
      </w:tr>
      <w:tr w:rsidR="00DE48EB" w:rsidRPr="00267DC6" w14:paraId="1E45CD40" w14:textId="77777777" w:rsidTr="00C22953">
        <w:tc>
          <w:tcPr>
            <w:tcW w:w="1555" w:type="dxa"/>
            <w:shd w:val="clear" w:color="auto" w:fill="FFFFFF" w:themeFill="background1"/>
          </w:tcPr>
          <w:p w14:paraId="36E4765F" w14:textId="77777777" w:rsidR="00DE48EB" w:rsidRPr="00267DC6" w:rsidRDefault="00DE48EB" w:rsidP="00C22953">
            <w:pPr>
              <w:rPr>
                <w:rFonts w:ascii="Arial" w:eastAsia="Arial" w:hAnsi="Arial" w:cs="Arial"/>
                <w:b/>
                <w:bCs/>
                <w:sz w:val="18"/>
                <w:szCs w:val="18"/>
              </w:rPr>
            </w:pPr>
            <w:r w:rsidRPr="04224674">
              <w:rPr>
                <w:rFonts w:ascii="Arial" w:eastAsia="Arial" w:hAnsi="Arial" w:cs="Arial"/>
                <w:b/>
                <w:bCs/>
                <w:sz w:val="18"/>
                <w:szCs w:val="18"/>
              </w:rPr>
              <w:t xml:space="preserve">Improve good working practices to support the mental wellbeing of members of staff and students, with a particular </w:t>
            </w:r>
            <w:r w:rsidRPr="04224674">
              <w:rPr>
                <w:rFonts w:ascii="Arial" w:eastAsia="Arial" w:hAnsi="Arial" w:cs="Arial"/>
                <w:b/>
                <w:bCs/>
                <w:sz w:val="18"/>
                <w:szCs w:val="18"/>
              </w:rPr>
              <w:lastRenderedPageBreak/>
              <w:t>focus on work-life balance and excessive working hours</w:t>
            </w:r>
          </w:p>
        </w:tc>
        <w:tc>
          <w:tcPr>
            <w:tcW w:w="4095" w:type="dxa"/>
            <w:shd w:val="clear" w:color="auto" w:fill="FFFFFF" w:themeFill="background1"/>
          </w:tcPr>
          <w:p w14:paraId="759DE284" w14:textId="77777777" w:rsidR="00DE48EB" w:rsidRPr="000F0F46" w:rsidRDefault="00DE48EB" w:rsidP="00C22953">
            <w:pPr>
              <w:rPr>
                <w:rFonts w:ascii="Arial" w:eastAsia="Arial" w:hAnsi="Arial" w:cs="Arial"/>
                <w:sz w:val="18"/>
                <w:szCs w:val="18"/>
              </w:rPr>
            </w:pPr>
            <w:r w:rsidRPr="04224674">
              <w:rPr>
                <w:rFonts w:ascii="Arial" w:eastAsia="Arial" w:hAnsi="Arial" w:cs="Arial"/>
                <w:sz w:val="18"/>
                <w:szCs w:val="18"/>
              </w:rPr>
              <w:lastRenderedPageBreak/>
              <w:t>The most recent SES suggests that the Department generally does a good job of looking after the wellbeing of staff and students, but there are still a number of examples of gendered differences in responses:</w:t>
            </w:r>
          </w:p>
          <w:p w14:paraId="4507D126" w14:textId="77777777" w:rsidR="00DE48EB" w:rsidRPr="000F0F46" w:rsidRDefault="00DE48EB" w:rsidP="00C22953">
            <w:pPr>
              <w:rPr>
                <w:rFonts w:ascii="Arial" w:eastAsia="Arial" w:hAnsi="Arial" w:cs="Arial"/>
                <w:sz w:val="18"/>
                <w:szCs w:val="18"/>
              </w:rPr>
            </w:pPr>
            <w:r w:rsidRPr="04224674">
              <w:rPr>
                <w:rFonts w:ascii="Arial" w:eastAsia="Arial" w:hAnsi="Arial" w:cs="Arial"/>
                <w:sz w:val="18"/>
                <w:szCs w:val="18"/>
              </w:rPr>
              <w:t xml:space="preserve"> </w:t>
            </w:r>
          </w:p>
          <w:p w14:paraId="57EF678F" w14:textId="77777777" w:rsidR="00DE48EB" w:rsidRPr="000F0F46" w:rsidRDefault="00DE48EB" w:rsidP="00C22953">
            <w:pPr>
              <w:rPr>
                <w:rFonts w:ascii="Arial" w:eastAsia="Arial" w:hAnsi="Arial" w:cs="Arial"/>
                <w:sz w:val="18"/>
                <w:szCs w:val="18"/>
              </w:rPr>
            </w:pPr>
            <w:r w:rsidRPr="04224674">
              <w:rPr>
                <w:rFonts w:ascii="Arial" w:eastAsia="Arial" w:hAnsi="Arial" w:cs="Arial"/>
                <w:b/>
                <w:bCs/>
                <w:sz w:val="18"/>
                <w:szCs w:val="18"/>
              </w:rPr>
              <w:t xml:space="preserve">Students </w:t>
            </w:r>
            <w:r w:rsidRPr="04224674">
              <w:rPr>
                <w:rFonts w:ascii="Arial" w:eastAsia="Arial" w:hAnsi="Arial" w:cs="Arial"/>
                <w:sz w:val="18"/>
                <w:szCs w:val="18"/>
              </w:rPr>
              <w:t xml:space="preserve">report that their health and wellbeing are adequately supported at work - 67%F 83%M, and that they can meet the requirements </w:t>
            </w:r>
            <w:r w:rsidRPr="04224674">
              <w:rPr>
                <w:rFonts w:ascii="Arial" w:eastAsia="Arial" w:hAnsi="Arial" w:cs="Arial"/>
                <w:sz w:val="18"/>
                <w:szCs w:val="18"/>
              </w:rPr>
              <w:lastRenderedPageBreak/>
              <w:t>of their work without regularly working excessive hours - 81%F 50%M (Appendix Figure 16).</w:t>
            </w:r>
          </w:p>
          <w:p w14:paraId="1664C11A" w14:textId="77777777" w:rsidR="00DE48EB" w:rsidRPr="000F0F46" w:rsidRDefault="00DE48EB" w:rsidP="00C22953">
            <w:pPr>
              <w:rPr>
                <w:rFonts w:ascii="Arial" w:eastAsia="Arial" w:hAnsi="Arial" w:cs="Arial"/>
                <w:sz w:val="18"/>
                <w:szCs w:val="18"/>
              </w:rPr>
            </w:pPr>
          </w:p>
          <w:p w14:paraId="3250C85B" w14:textId="77777777" w:rsidR="00DE48EB" w:rsidRDefault="00DE48EB" w:rsidP="00C22953">
            <w:pPr>
              <w:rPr>
                <w:rFonts w:ascii="Arial" w:eastAsia="Arial" w:hAnsi="Arial" w:cs="Arial"/>
                <w:sz w:val="18"/>
                <w:szCs w:val="18"/>
              </w:rPr>
            </w:pPr>
            <w:r w:rsidRPr="04224674">
              <w:rPr>
                <w:rFonts w:ascii="Arial" w:eastAsia="Arial" w:hAnsi="Arial" w:cs="Arial"/>
                <w:b/>
                <w:bCs/>
                <w:sz w:val="18"/>
                <w:szCs w:val="18"/>
              </w:rPr>
              <w:t>Staff generally</w:t>
            </w:r>
            <w:r w:rsidRPr="04224674">
              <w:rPr>
                <w:rFonts w:ascii="Arial" w:eastAsia="Arial" w:hAnsi="Arial" w:cs="Arial"/>
                <w:sz w:val="18"/>
                <w:szCs w:val="18"/>
              </w:rPr>
              <w:t xml:space="preserve">: report that their health and wellbeing are adequately supported at work 77% (up from 70% (in 2021). However, there was still a small gender gap: 75%F vs 79%M  </w:t>
            </w:r>
          </w:p>
          <w:p w14:paraId="60231097" w14:textId="77777777" w:rsidR="00DE48EB" w:rsidRDefault="00DE48EB" w:rsidP="00C22953">
            <w:pPr>
              <w:rPr>
                <w:rFonts w:ascii="Arial" w:eastAsia="Arial" w:hAnsi="Arial" w:cs="Arial"/>
                <w:sz w:val="18"/>
                <w:szCs w:val="18"/>
              </w:rPr>
            </w:pPr>
          </w:p>
          <w:p w14:paraId="3C406046" w14:textId="77777777" w:rsidR="00DE48EB" w:rsidRDefault="00DE48EB" w:rsidP="00C22953">
            <w:pPr>
              <w:rPr>
                <w:rFonts w:ascii="Arial" w:eastAsia="Arial" w:hAnsi="Arial" w:cs="Arial"/>
                <w:sz w:val="18"/>
                <w:szCs w:val="18"/>
              </w:rPr>
            </w:pPr>
            <w:r w:rsidRPr="04224674">
              <w:rPr>
                <w:rFonts w:ascii="Arial" w:eastAsia="Arial" w:hAnsi="Arial" w:cs="Arial"/>
                <w:b/>
                <w:bCs/>
                <w:sz w:val="18"/>
                <w:szCs w:val="18"/>
              </w:rPr>
              <w:t>Staff with caring responsibility:</w:t>
            </w:r>
            <w:r w:rsidRPr="04224674">
              <w:rPr>
                <w:rFonts w:ascii="Arial" w:eastAsia="Arial" w:hAnsi="Arial" w:cs="Arial"/>
                <w:sz w:val="18"/>
                <w:szCs w:val="18"/>
              </w:rPr>
              <w:t xml:space="preserve"> (who are more likely to be women) are less satisfied with workload (57% of carers are able to strike a good balance between work and home life compared to 71% of non-carers)</w:t>
            </w:r>
          </w:p>
          <w:p w14:paraId="0CBA3B18" w14:textId="77777777" w:rsidR="00DE48EB" w:rsidRPr="000F0F46" w:rsidRDefault="00DE48EB" w:rsidP="00C22953">
            <w:pPr>
              <w:rPr>
                <w:rFonts w:ascii="Arial" w:eastAsia="Arial" w:hAnsi="Arial" w:cs="Arial"/>
                <w:sz w:val="18"/>
                <w:szCs w:val="18"/>
              </w:rPr>
            </w:pPr>
          </w:p>
          <w:p w14:paraId="5F79BD24" w14:textId="77777777" w:rsidR="00DE48EB" w:rsidRPr="00267DC6" w:rsidRDefault="00DE48EB" w:rsidP="00C22953">
            <w:pPr>
              <w:rPr>
                <w:rFonts w:ascii="Arial" w:eastAsia="Arial" w:hAnsi="Arial" w:cs="Arial"/>
                <w:sz w:val="18"/>
                <w:szCs w:val="18"/>
              </w:rPr>
            </w:pPr>
          </w:p>
        </w:tc>
        <w:tc>
          <w:tcPr>
            <w:tcW w:w="3843" w:type="dxa"/>
            <w:shd w:val="clear" w:color="auto" w:fill="FFFFFF" w:themeFill="background1"/>
          </w:tcPr>
          <w:p w14:paraId="5C59FB79" w14:textId="77777777" w:rsidR="00DE48EB" w:rsidRPr="002E5EE2" w:rsidRDefault="00DE48EB" w:rsidP="00C22953">
            <w:pPr>
              <w:rPr>
                <w:rFonts w:ascii="Arial" w:eastAsia="Arial" w:hAnsi="Arial" w:cs="Arial"/>
                <w:color w:val="000000" w:themeColor="text1"/>
                <w:sz w:val="18"/>
                <w:szCs w:val="18"/>
              </w:rPr>
            </w:pPr>
            <w:r w:rsidRPr="002E5EE2">
              <w:rPr>
                <w:rFonts w:ascii="Arial" w:eastAsia="Arial" w:hAnsi="Arial" w:cs="Arial"/>
                <w:b/>
                <w:bCs/>
                <w:color w:val="000000" w:themeColor="text1"/>
                <w:sz w:val="18"/>
                <w:szCs w:val="18"/>
              </w:rPr>
              <w:lastRenderedPageBreak/>
              <w:t>1.23</w:t>
            </w:r>
            <w:r w:rsidRPr="002E5EE2">
              <w:rPr>
                <w:rFonts w:ascii="Arial" w:eastAsia="Arial" w:hAnsi="Arial" w:cs="Arial"/>
                <w:color w:val="000000" w:themeColor="text1"/>
                <w:sz w:val="18"/>
                <w:szCs w:val="18"/>
              </w:rPr>
              <w:t xml:space="preserve"> Offer mental health first aid training to managers and supervisors including how to help in a crisis and how to support day to day wellbeing for females in affected groups</w:t>
            </w:r>
          </w:p>
          <w:p w14:paraId="0311324B" w14:textId="77777777" w:rsidR="00DE48EB" w:rsidRPr="002E5EE2" w:rsidRDefault="00DE48EB" w:rsidP="00C22953">
            <w:pPr>
              <w:rPr>
                <w:rFonts w:ascii="Arial" w:eastAsia="Arial" w:hAnsi="Arial" w:cs="Arial"/>
                <w:color w:val="000000" w:themeColor="text1"/>
                <w:sz w:val="18"/>
                <w:szCs w:val="18"/>
              </w:rPr>
            </w:pPr>
          </w:p>
          <w:p w14:paraId="45C318D9" w14:textId="77777777" w:rsidR="00DE48EB" w:rsidRPr="002E5EE2" w:rsidRDefault="00DE48EB" w:rsidP="00C22953">
            <w:pPr>
              <w:rPr>
                <w:rFonts w:ascii="Arial" w:eastAsia="Arial" w:hAnsi="Arial" w:cs="Arial"/>
                <w:color w:val="000000" w:themeColor="text1"/>
                <w:sz w:val="18"/>
                <w:szCs w:val="18"/>
              </w:rPr>
            </w:pPr>
            <w:r w:rsidRPr="002E5EE2">
              <w:rPr>
                <w:rFonts w:ascii="Arial" w:eastAsia="Arial" w:hAnsi="Arial" w:cs="Arial"/>
                <w:b/>
                <w:bCs/>
                <w:color w:val="000000" w:themeColor="text1"/>
                <w:sz w:val="18"/>
                <w:szCs w:val="18"/>
              </w:rPr>
              <w:t xml:space="preserve">1.24 </w:t>
            </w:r>
            <w:r w:rsidRPr="002E5EE2">
              <w:rPr>
                <w:rFonts w:ascii="Arial" w:eastAsia="Arial" w:hAnsi="Arial" w:cs="Arial"/>
                <w:color w:val="000000" w:themeColor="text1"/>
                <w:sz w:val="18"/>
                <w:szCs w:val="18"/>
              </w:rPr>
              <w:t>Hold a panel/workshop session on time management</w:t>
            </w:r>
            <w:r>
              <w:rPr>
                <w:rFonts w:ascii="Arial" w:eastAsia="Arial" w:hAnsi="Arial" w:cs="Arial"/>
                <w:color w:val="000000" w:themeColor="text1"/>
                <w:sz w:val="18"/>
                <w:szCs w:val="18"/>
              </w:rPr>
              <w:t xml:space="preserve"> </w:t>
            </w:r>
            <w:r w:rsidRPr="002E5EE2">
              <w:rPr>
                <w:rFonts w:ascii="Arial" w:eastAsia="Arial" w:hAnsi="Arial" w:cs="Arial"/>
                <w:color w:val="000000" w:themeColor="text1"/>
                <w:sz w:val="18"/>
                <w:szCs w:val="18"/>
              </w:rPr>
              <w:t>and discussing how we can achieve effective work</w:t>
            </w:r>
            <w:r>
              <w:rPr>
                <w:rFonts w:ascii="Arial" w:eastAsia="Arial" w:hAnsi="Arial" w:cs="Arial"/>
                <w:color w:val="000000" w:themeColor="text1"/>
                <w:sz w:val="18"/>
                <w:szCs w:val="18"/>
              </w:rPr>
              <w:t>-</w:t>
            </w:r>
            <w:r w:rsidRPr="002E5EE2">
              <w:rPr>
                <w:rFonts w:ascii="Arial" w:eastAsia="Arial" w:hAnsi="Arial" w:cs="Arial"/>
                <w:color w:val="000000" w:themeColor="text1"/>
                <w:sz w:val="18"/>
                <w:szCs w:val="18"/>
              </w:rPr>
              <w:t>life balance</w:t>
            </w:r>
            <w:r>
              <w:rPr>
                <w:rFonts w:ascii="Arial" w:eastAsia="Arial" w:hAnsi="Arial" w:cs="Arial"/>
                <w:color w:val="000000" w:themeColor="text1"/>
                <w:sz w:val="18"/>
                <w:szCs w:val="18"/>
              </w:rPr>
              <w:t>. Suggested panel to</w:t>
            </w:r>
            <w:r w:rsidRPr="002E5EE2">
              <w:rPr>
                <w:rFonts w:ascii="Arial" w:eastAsia="Arial" w:hAnsi="Arial" w:cs="Arial"/>
                <w:color w:val="000000" w:themeColor="text1"/>
                <w:sz w:val="18"/>
                <w:szCs w:val="18"/>
              </w:rPr>
              <w:t xml:space="preserve"> includ</w:t>
            </w:r>
            <w:r>
              <w:rPr>
                <w:rFonts w:ascii="Arial" w:eastAsia="Arial" w:hAnsi="Arial" w:cs="Arial"/>
                <w:color w:val="000000" w:themeColor="text1"/>
                <w:sz w:val="18"/>
                <w:szCs w:val="18"/>
              </w:rPr>
              <w:t>e</w:t>
            </w:r>
            <w:r w:rsidRPr="002E5EE2">
              <w:rPr>
                <w:rFonts w:ascii="Arial" w:eastAsia="Arial" w:hAnsi="Arial" w:cs="Arial"/>
                <w:color w:val="000000" w:themeColor="text1"/>
                <w:sz w:val="18"/>
                <w:szCs w:val="18"/>
              </w:rPr>
              <w:t xml:space="preserve"> senior female leaders</w:t>
            </w:r>
            <w:r>
              <w:rPr>
                <w:rFonts w:ascii="Arial" w:eastAsia="Arial" w:hAnsi="Arial" w:cs="Arial"/>
                <w:color w:val="000000" w:themeColor="text1"/>
                <w:sz w:val="18"/>
                <w:szCs w:val="18"/>
              </w:rPr>
              <w:t xml:space="preserve"> and</w:t>
            </w:r>
            <w:r w:rsidRPr="002E5EE2">
              <w:rPr>
                <w:rFonts w:ascii="Arial" w:eastAsia="Arial" w:hAnsi="Arial" w:cs="Arial"/>
                <w:color w:val="000000" w:themeColor="text1"/>
                <w:sz w:val="18"/>
                <w:szCs w:val="18"/>
              </w:rPr>
              <w:t xml:space="preserve"> those with caring responsibilities</w:t>
            </w:r>
            <w:r>
              <w:rPr>
                <w:rFonts w:ascii="Arial" w:eastAsia="Arial" w:hAnsi="Arial" w:cs="Arial"/>
                <w:color w:val="000000" w:themeColor="text1"/>
                <w:sz w:val="18"/>
                <w:szCs w:val="18"/>
              </w:rPr>
              <w:t>.</w:t>
            </w:r>
          </w:p>
          <w:p w14:paraId="689D201D" w14:textId="77777777" w:rsidR="00DE48EB" w:rsidRPr="002E5EE2" w:rsidRDefault="00DE48EB" w:rsidP="00C22953">
            <w:pPr>
              <w:rPr>
                <w:rFonts w:ascii="Arial" w:eastAsia="Arial" w:hAnsi="Arial" w:cs="Arial"/>
                <w:color w:val="000000" w:themeColor="text1"/>
                <w:sz w:val="18"/>
                <w:szCs w:val="18"/>
              </w:rPr>
            </w:pPr>
          </w:p>
          <w:p w14:paraId="6EE5DCDD" w14:textId="77777777" w:rsidR="00DE48EB" w:rsidRDefault="00DE48EB" w:rsidP="00C22953">
            <w:pPr>
              <w:rPr>
                <w:rFonts w:ascii="Arial" w:eastAsia="Arial" w:hAnsi="Arial" w:cs="Arial"/>
                <w:color w:val="000000" w:themeColor="text1"/>
                <w:sz w:val="18"/>
                <w:szCs w:val="18"/>
              </w:rPr>
            </w:pPr>
            <w:r w:rsidRPr="002E5EE2">
              <w:rPr>
                <w:rFonts w:ascii="Arial" w:eastAsia="Arial" w:hAnsi="Arial" w:cs="Arial"/>
                <w:b/>
                <w:bCs/>
                <w:color w:val="000000" w:themeColor="text1"/>
                <w:sz w:val="18"/>
                <w:szCs w:val="18"/>
              </w:rPr>
              <w:t xml:space="preserve">1.25 </w:t>
            </w:r>
            <w:r w:rsidRPr="002E5EE2">
              <w:rPr>
                <w:rFonts w:ascii="Arial" w:eastAsia="Arial" w:hAnsi="Arial" w:cs="Arial"/>
                <w:color w:val="000000" w:themeColor="text1"/>
                <w:sz w:val="18"/>
                <w:szCs w:val="18"/>
              </w:rPr>
              <w:t xml:space="preserve">Strengthen relationships between Psychiatry and University support services for </w:t>
            </w:r>
            <w:r>
              <w:rPr>
                <w:rFonts w:ascii="Arial" w:eastAsia="Arial" w:hAnsi="Arial" w:cs="Arial"/>
                <w:color w:val="000000" w:themeColor="text1"/>
                <w:sz w:val="18"/>
                <w:szCs w:val="18"/>
              </w:rPr>
              <w:t xml:space="preserve">female </w:t>
            </w:r>
            <w:r w:rsidRPr="002E5EE2">
              <w:rPr>
                <w:rFonts w:ascii="Arial" w:eastAsia="Arial" w:hAnsi="Arial" w:cs="Arial"/>
                <w:color w:val="000000" w:themeColor="text1"/>
                <w:sz w:val="18"/>
                <w:szCs w:val="18"/>
              </w:rPr>
              <w:t>wellbeing and thriving at Oxford, with support to host bespoke sessions at Psychiatry</w:t>
            </w:r>
          </w:p>
          <w:p w14:paraId="0356EC72" w14:textId="77777777" w:rsidR="00DE48EB" w:rsidRDefault="00DE48EB" w:rsidP="00C22953">
            <w:pPr>
              <w:rPr>
                <w:rFonts w:ascii="Arial" w:eastAsia="Arial" w:hAnsi="Arial" w:cs="Arial"/>
                <w:color w:val="000000" w:themeColor="text1"/>
                <w:sz w:val="18"/>
                <w:szCs w:val="18"/>
              </w:rPr>
            </w:pPr>
          </w:p>
          <w:p w14:paraId="38B98318" w14:textId="77777777" w:rsidR="00DE48EB" w:rsidRDefault="00DE48EB" w:rsidP="00C22953">
            <w:pPr>
              <w:rPr>
                <w:rFonts w:ascii="Arial" w:eastAsia="Arial" w:hAnsi="Arial" w:cs="Arial"/>
                <w:color w:val="000000" w:themeColor="text1"/>
                <w:sz w:val="18"/>
                <w:szCs w:val="18"/>
              </w:rPr>
            </w:pPr>
            <w:r w:rsidRPr="04224674">
              <w:rPr>
                <w:rFonts w:ascii="Arial" w:eastAsia="Arial" w:hAnsi="Arial" w:cs="Arial"/>
                <w:b/>
                <w:bCs/>
                <w:color w:val="000000" w:themeColor="text1"/>
                <w:sz w:val="18"/>
                <w:szCs w:val="18"/>
              </w:rPr>
              <w:t xml:space="preserve">1.26 </w:t>
            </w:r>
            <w:r w:rsidRPr="04224674">
              <w:rPr>
                <w:rFonts w:ascii="Arial" w:eastAsia="Arial" w:hAnsi="Arial" w:cs="Arial"/>
                <w:color w:val="000000" w:themeColor="text1"/>
                <w:sz w:val="18"/>
                <w:szCs w:val="18"/>
              </w:rPr>
              <w:t>Introduce a private reporting scheme when members of staff can let us know if they feel they work excessive hours allowing greater monitoring across groups</w:t>
            </w:r>
          </w:p>
          <w:p w14:paraId="3FE6F39B" w14:textId="77777777" w:rsidR="00DE48EB" w:rsidRDefault="00DE48EB" w:rsidP="00C22953">
            <w:pPr>
              <w:rPr>
                <w:rFonts w:ascii="Arial" w:eastAsia="Arial" w:hAnsi="Arial" w:cs="Arial"/>
                <w:color w:val="000000" w:themeColor="text1"/>
                <w:sz w:val="18"/>
                <w:szCs w:val="18"/>
              </w:rPr>
            </w:pPr>
          </w:p>
          <w:p w14:paraId="1A1C4A84" w14:textId="77777777" w:rsidR="00DE48EB" w:rsidRDefault="00DE48EB" w:rsidP="00C22953">
            <w:pPr>
              <w:rPr>
                <w:rFonts w:ascii="Arial" w:eastAsia="Arial" w:hAnsi="Arial" w:cs="Arial"/>
                <w:sz w:val="18"/>
                <w:szCs w:val="18"/>
              </w:rPr>
            </w:pPr>
            <w:r w:rsidRPr="04224674">
              <w:rPr>
                <w:rFonts w:ascii="Arial" w:eastAsia="Arial" w:hAnsi="Arial" w:cs="Arial"/>
                <w:b/>
                <w:bCs/>
                <w:color w:val="000000" w:themeColor="text1"/>
                <w:sz w:val="18"/>
                <w:szCs w:val="18"/>
              </w:rPr>
              <w:t>1.27</w:t>
            </w:r>
            <w:r w:rsidRPr="04224674">
              <w:rPr>
                <w:rFonts w:ascii="Arial" w:eastAsia="Arial" w:hAnsi="Arial" w:cs="Arial"/>
                <w:color w:val="000000" w:themeColor="text1"/>
                <w:sz w:val="18"/>
                <w:szCs w:val="18"/>
              </w:rPr>
              <w:t xml:space="preserve"> </w:t>
            </w:r>
            <w:r w:rsidRPr="04224674">
              <w:rPr>
                <w:rFonts w:ascii="Arial" w:eastAsia="Arial" w:hAnsi="Arial" w:cs="Arial"/>
                <w:sz w:val="18"/>
                <w:szCs w:val="18"/>
              </w:rPr>
              <w:t>Include ‘leading by example: work-life balance’ section in PI handbook.</w:t>
            </w:r>
          </w:p>
          <w:p w14:paraId="4A636F30" w14:textId="77777777" w:rsidR="00DE48EB" w:rsidRDefault="00DE48EB" w:rsidP="00C22953">
            <w:pPr>
              <w:rPr>
                <w:rFonts w:ascii="Arial" w:eastAsia="Arial" w:hAnsi="Arial" w:cs="Arial"/>
                <w:color w:val="000000" w:themeColor="text1"/>
                <w:sz w:val="18"/>
                <w:szCs w:val="18"/>
              </w:rPr>
            </w:pPr>
          </w:p>
          <w:p w14:paraId="63AD57FB" w14:textId="77777777" w:rsidR="00DE48EB" w:rsidRPr="00267DC6" w:rsidRDefault="00DE48EB" w:rsidP="00C22953">
            <w:pPr>
              <w:rPr>
                <w:rFonts w:ascii="Arial" w:eastAsia="Arial" w:hAnsi="Arial" w:cs="Arial"/>
                <w:color w:val="000000" w:themeColor="text1"/>
                <w:sz w:val="18"/>
                <w:szCs w:val="18"/>
              </w:rPr>
            </w:pPr>
          </w:p>
        </w:tc>
        <w:tc>
          <w:tcPr>
            <w:tcW w:w="1693" w:type="dxa"/>
            <w:shd w:val="clear" w:color="auto" w:fill="FFFFFF" w:themeFill="background1"/>
          </w:tcPr>
          <w:p w14:paraId="0C152655" w14:textId="77777777" w:rsidR="00DE48EB" w:rsidRDefault="00DE48EB" w:rsidP="00C22953">
            <w:pPr>
              <w:rPr>
                <w:rFonts w:ascii="Arial" w:eastAsia="Arial" w:hAnsi="Arial" w:cs="Arial"/>
                <w:color w:val="000000" w:themeColor="text1"/>
                <w:sz w:val="18"/>
                <w:szCs w:val="18"/>
              </w:rPr>
            </w:pPr>
            <w:r w:rsidRPr="04224674">
              <w:rPr>
                <w:rFonts w:ascii="Arial" w:eastAsia="Arial" w:hAnsi="Arial" w:cs="Arial"/>
                <w:b/>
                <w:bCs/>
                <w:color w:val="000000" w:themeColor="text1"/>
                <w:sz w:val="18"/>
                <w:szCs w:val="18"/>
                <w:u w:val="single"/>
              </w:rPr>
              <w:lastRenderedPageBreak/>
              <w:t>Mental Wellbeing WG,</w:t>
            </w:r>
            <w:r w:rsidRPr="04224674">
              <w:rPr>
                <w:rFonts w:ascii="Arial" w:eastAsia="Arial" w:hAnsi="Arial" w:cs="Arial"/>
                <w:color w:val="000000" w:themeColor="text1"/>
                <w:sz w:val="18"/>
                <w:szCs w:val="18"/>
              </w:rPr>
              <w:t xml:space="preserve"> PIs, HAF</w:t>
            </w:r>
          </w:p>
          <w:p w14:paraId="226C3ECE" w14:textId="77777777" w:rsidR="00DE48EB" w:rsidRDefault="00DE48EB" w:rsidP="00C22953">
            <w:pPr>
              <w:rPr>
                <w:rFonts w:ascii="Arial" w:eastAsia="Arial" w:hAnsi="Arial" w:cs="Arial"/>
                <w:sz w:val="18"/>
                <w:szCs w:val="18"/>
              </w:rPr>
            </w:pPr>
          </w:p>
          <w:p w14:paraId="2DB239F5" w14:textId="77777777" w:rsidR="00DE48EB" w:rsidRDefault="00DE48EB" w:rsidP="00C22953">
            <w:pPr>
              <w:rPr>
                <w:rFonts w:ascii="Arial" w:eastAsia="Arial" w:hAnsi="Arial" w:cs="Arial"/>
                <w:color w:val="000000" w:themeColor="text1"/>
                <w:sz w:val="18"/>
                <w:szCs w:val="18"/>
              </w:rPr>
            </w:pPr>
            <w:r w:rsidRPr="04224674">
              <w:rPr>
                <w:rFonts w:ascii="Arial" w:eastAsia="Arial" w:hAnsi="Arial" w:cs="Arial"/>
                <w:b/>
                <w:bCs/>
                <w:color w:val="000000" w:themeColor="text1"/>
                <w:sz w:val="18"/>
                <w:szCs w:val="18"/>
              </w:rPr>
              <w:t xml:space="preserve">Medium </w:t>
            </w:r>
            <w:r w:rsidRPr="04224674">
              <w:rPr>
                <w:rFonts w:ascii="Arial" w:eastAsia="Arial" w:hAnsi="Arial" w:cs="Arial"/>
                <w:b/>
                <w:bCs/>
                <w:sz w:val="18"/>
                <w:szCs w:val="18"/>
              </w:rPr>
              <w:t>priority</w:t>
            </w:r>
            <w:r w:rsidRPr="04224674">
              <w:rPr>
                <w:rFonts w:ascii="Arial" w:eastAsia="Arial" w:hAnsi="Arial" w:cs="Arial"/>
                <w:color w:val="000000" w:themeColor="text1"/>
                <w:sz w:val="18"/>
                <w:szCs w:val="18"/>
              </w:rPr>
              <w:t xml:space="preserve"> </w:t>
            </w:r>
            <w:proofErr w:type="gramStart"/>
            <w:r w:rsidRPr="04224674">
              <w:rPr>
                <w:rFonts w:ascii="Arial" w:eastAsia="Arial" w:hAnsi="Arial" w:cs="Arial"/>
                <w:color w:val="000000" w:themeColor="text1"/>
                <w:sz w:val="18"/>
                <w:szCs w:val="18"/>
              </w:rPr>
              <w:t>start</w:t>
            </w:r>
            <w:proofErr w:type="gramEnd"/>
            <w:r w:rsidRPr="04224674">
              <w:rPr>
                <w:rFonts w:ascii="Arial" w:eastAsia="Arial" w:hAnsi="Arial" w:cs="Arial"/>
                <w:color w:val="000000" w:themeColor="text1"/>
                <w:sz w:val="18"/>
                <w:szCs w:val="18"/>
              </w:rPr>
              <w:t xml:space="preserve"> in 2025, and repeat wellbeing events at least annually</w:t>
            </w:r>
          </w:p>
          <w:p w14:paraId="29662CAB" w14:textId="77777777" w:rsidR="00DE48EB" w:rsidRPr="00267DC6" w:rsidRDefault="00DE48EB" w:rsidP="00C22953">
            <w:pPr>
              <w:rPr>
                <w:rFonts w:ascii="Arial" w:eastAsia="Arial" w:hAnsi="Arial" w:cs="Arial"/>
                <w:sz w:val="18"/>
                <w:szCs w:val="18"/>
              </w:rPr>
            </w:pPr>
          </w:p>
        </w:tc>
        <w:tc>
          <w:tcPr>
            <w:tcW w:w="2762" w:type="dxa"/>
            <w:shd w:val="clear" w:color="auto" w:fill="FFFFFF" w:themeFill="background1"/>
          </w:tcPr>
          <w:p w14:paraId="4FCC6C98" w14:textId="77777777" w:rsidR="00DE48EB" w:rsidRDefault="00DE48EB" w:rsidP="00C22953">
            <w:pPr>
              <w:rPr>
                <w:rStyle w:val="eop"/>
                <w:rFonts w:ascii="Arial" w:eastAsia="Arial" w:hAnsi="Arial" w:cs="Arial"/>
                <w:color w:val="000000" w:themeColor="text1"/>
                <w:sz w:val="18"/>
                <w:szCs w:val="18"/>
              </w:rPr>
            </w:pPr>
            <w:r w:rsidRPr="04224674">
              <w:rPr>
                <w:rStyle w:val="normaltextrun"/>
                <w:rFonts w:ascii="Arial" w:eastAsia="Arial" w:hAnsi="Arial" w:cs="Arial"/>
                <w:color w:val="000000" w:themeColor="text1"/>
                <w:sz w:val="18"/>
                <w:szCs w:val="18"/>
              </w:rPr>
              <w:t>Good uptake of mental health first aid training (&gt;60% attendance e</w:t>
            </w:r>
            <w:r>
              <w:rPr>
                <w:rStyle w:val="normaltextrun"/>
                <w:rFonts w:ascii="Arial" w:eastAsia="Arial" w:hAnsi="Arial" w:cs="Arial"/>
                <w:color w:val="000000" w:themeColor="text1"/>
                <w:sz w:val="18"/>
                <w:szCs w:val="18"/>
              </w:rPr>
              <w:t>v</w:t>
            </w:r>
            <w:r>
              <w:rPr>
                <w:rStyle w:val="normaltextrun"/>
              </w:rPr>
              <w:t>ery</w:t>
            </w:r>
            <w:r w:rsidRPr="04224674">
              <w:rPr>
                <w:rStyle w:val="normaltextrun"/>
                <w:rFonts w:ascii="Arial" w:eastAsia="Arial" w:hAnsi="Arial" w:cs="Arial"/>
                <w:color w:val="000000" w:themeColor="text1"/>
                <w:sz w:val="18"/>
                <w:szCs w:val="18"/>
              </w:rPr>
              <w:t xml:space="preserve"> other year).</w:t>
            </w:r>
          </w:p>
          <w:p w14:paraId="706EE034" w14:textId="77777777" w:rsidR="00DE48EB" w:rsidRDefault="00DE48EB" w:rsidP="00C22953">
            <w:pPr>
              <w:rPr>
                <w:rStyle w:val="normaltextrun"/>
                <w:rFonts w:ascii="Arial" w:eastAsia="Arial" w:hAnsi="Arial" w:cs="Arial"/>
                <w:color w:val="000000" w:themeColor="text1"/>
                <w:sz w:val="18"/>
                <w:szCs w:val="18"/>
              </w:rPr>
            </w:pPr>
          </w:p>
          <w:p w14:paraId="689C14B0" w14:textId="77777777" w:rsidR="00DE48EB" w:rsidRDefault="00DE48EB" w:rsidP="00C22953">
            <w:pPr>
              <w:rPr>
                <w:rStyle w:val="eop"/>
                <w:rFonts w:ascii="Arial" w:eastAsia="Arial" w:hAnsi="Arial" w:cs="Arial"/>
                <w:color w:val="000000"/>
                <w:sz w:val="18"/>
                <w:szCs w:val="18"/>
              </w:rPr>
            </w:pPr>
            <w:r w:rsidRPr="04224674">
              <w:rPr>
                <w:rStyle w:val="normaltextrun"/>
                <w:rFonts w:ascii="Arial" w:eastAsia="Arial" w:hAnsi="Arial" w:cs="Arial"/>
                <w:color w:val="000000" w:themeColor="text1"/>
                <w:sz w:val="18"/>
                <w:szCs w:val="18"/>
              </w:rPr>
              <w:t>Hold two annual wellbeing events targeting issues prioritised by PPC </w:t>
            </w:r>
            <w:r w:rsidRPr="04224674">
              <w:rPr>
                <w:rFonts w:ascii="Arial" w:eastAsia="Arial" w:hAnsi="Arial" w:cs="Arial"/>
                <w:color w:val="000000" w:themeColor="text1"/>
                <w:sz w:val="18"/>
                <w:szCs w:val="18"/>
              </w:rPr>
              <w:t>with 60% saying they found the session useful</w:t>
            </w:r>
            <w:r>
              <w:rPr>
                <w:rFonts w:ascii="Arial" w:eastAsia="Arial" w:hAnsi="Arial" w:cs="Arial"/>
                <w:color w:val="000000" w:themeColor="text1"/>
                <w:sz w:val="18"/>
                <w:szCs w:val="18"/>
              </w:rPr>
              <w:t xml:space="preserve"> with attendance from </w:t>
            </w:r>
            <w:r>
              <w:rPr>
                <w:rFonts w:ascii="Arial" w:eastAsia="Arial" w:hAnsi="Arial" w:cs="Arial"/>
                <w:color w:val="000000" w:themeColor="text1"/>
                <w:sz w:val="18"/>
                <w:szCs w:val="18"/>
              </w:rPr>
              <w:lastRenderedPageBreak/>
              <w:t>females in affected staff groups.</w:t>
            </w:r>
          </w:p>
          <w:p w14:paraId="46D2900F" w14:textId="77777777" w:rsidR="00DE48EB" w:rsidRPr="00267DC6" w:rsidRDefault="00DE48EB" w:rsidP="00C22953">
            <w:pPr>
              <w:rPr>
                <w:rFonts w:ascii="Arial" w:eastAsia="Arial" w:hAnsi="Arial" w:cs="Arial"/>
                <w:color w:val="000000" w:themeColor="text1"/>
                <w:sz w:val="18"/>
                <w:szCs w:val="18"/>
              </w:rPr>
            </w:pPr>
          </w:p>
          <w:p w14:paraId="16ED6D6A" w14:textId="77777777" w:rsidR="00DE48EB" w:rsidRPr="00267DC6" w:rsidRDefault="00DE48EB" w:rsidP="00C22953">
            <w:pPr>
              <w:rPr>
                <w:rFonts w:ascii="Arial" w:eastAsia="Arial" w:hAnsi="Arial" w:cs="Arial"/>
                <w:color w:val="000000" w:themeColor="text1"/>
                <w:sz w:val="18"/>
                <w:szCs w:val="18"/>
              </w:rPr>
            </w:pPr>
            <w:r w:rsidRPr="04224674">
              <w:rPr>
                <w:rFonts w:ascii="Arial" w:eastAsia="Arial" w:hAnsi="Arial" w:cs="Arial"/>
                <w:color w:val="000000" w:themeColor="text1"/>
                <w:sz w:val="18"/>
                <w:szCs w:val="18"/>
              </w:rPr>
              <w:t xml:space="preserve">Using the pilot ‘excessive working’ reporting scheme (by 2026) </w:t>
            </w:r>
          </w:p>
          <w:p w14:paraId="2D8B2671" w14:textId="77777777" w:rsidR="00DE48EB" w:rsidRPr="00267DC6" w:rsidRDefault="00DE48EB" w:rsidP="00C22953">
            <w:pPr>
              <w:rPr>
                <w:rFonts w:ascii="Arial" w:eastAsia="Arial" w:hAnsi="Arial" w:cs="Arial"/>
                <w:color w:val="000000" w:themeColor="text1"/>
                <w:sz w:val="18"/>
                <w:szCs w:val="18"/>
              </w:rPr>
            </w:pPr>
            <w:r w:rsidRPr="04224674">
              <w:rPr>
                <w:rFonts w:ascii="Arial" w:eastAsia="Arial" w:hAnsi="Arial" w:cs="Arial"/>
                <w:color w:val="000000" w:themeColor="text1"/>
                <w:sz w:val="18"/>
                <w:szCs w:val="18"/>
              </w:rPr>
              <w:t xml:space="preserve"> </w:t>
            </w:r>
          </w:p>
          <w:p w14:paraId="4E4E99F6" w14:textId="77777777" w:rsidR="00DE48EB" w:rsidRPr="00267DC6" w:rsidRDefault="00DE48EB" w:rsidP="00C22953">
            <w:pPr>
              <w:rPr>
                <w:rFonts w:ascii="Arial" w:eastAsia="Arial" w:hAnsi="Arial" w:cs="Arial"/>
                <w:color w:val="000000" w:themeColor="text1"/>
                <w:sz w:val="18"/>
                <w:szCs w:val="18"/>
              </w:rPr>
            </w:pPr>
            <w:r w:rsidRPr="04224674">
              <w:rPr>
                <w:rFonts w:ascii="Arial" w:eastAsia="Arial" w:hAnsi="Arial" w:cs="Arial"/>
                <w:color w:val="000000" w:themeColor="text1"/>
                <w:sz w:val="18"/>
                <w:szCs w:val="18"/>
              </w:rPr>
              <w:t xml:space="preserve">By 2028 full scheme to be functional with 3 positive feedback examples reported by </w:t>
            </w:r>
            <w:r>
              <w:rPr>
                <w:rFonts w:ascii="Arial" w:eastAsia="Arial" w:hAnsi="Arial" w:cs="Arial"/>
                <w:color w:val="000000" w:themeColor="text1"/>
                <w:sz w:val="18"/>
                <w:szCs w:val="18"/>
              </w:rPr>
              <w:t xml:space="preserve">female </w:t>
            </w:r>
            <w:r w:rsidRPr="04224674">
              <w:rPr>
                <w:rFonts w:ascii="Arial" w:eastAsia="Arial" w:hAnsi="Arial" w:cs="Arial"/>
                <w:color w:val="000000" w:themeColor="text1"/>
                <w:sz w:val="18"/>
                <w:szCs w:val="18"/>
              </w:rPr>
              <w:t>users.</w:t>
            </w:r>
          </w:p>
          <w:p w14:paraId="38755533" w14:textId="77777777" w:rsidR="00DE48EB" w:rsidRPr="00267DC6" w:rsidRDefault="00DE48EB" w:rsidP="00C22953">
            <w:pPr>
              <w:rPr>
                <w:rFonts w:ascii="Arial" w:eastAsia="Arial" w:hAnsi="Arial" w:cs="Arial"/>
                <w:color w:val="000000" w:themeColor="text1"/>
                <w:sz w:val="18"/>
                <w:szCs w:val="18"/>
              </w:rPr>
            </w:pPr>
          </w:p>
          <w:p w14:paraId="08524F69" w14:textId="77777777" w:rsidR="00DE48EB" w:rsidRPr="00267DC6" w:rsidRDefault="00DE48EB" w:rsidP="00C22953">
            <w:pPr>
              <w:rPr>
                <w:rFonts w:ascii="Arial" w:eastAsia="Arial" w:hAnsi="Arial" w:cs="Arial"/>
                <w:color w:val="000000" w:themeColor="text1"/>
                <w:sz w:val="18"/>
                <w:szCs w:val="18"/>
              </w:rPr>
            </w:pPr>
            <w:r w:rsidRPr="04224674">
              <w:rPr>
                <w:rFonts w:ascii="Arial" w:eastAsia="Arial" w:hAnsi="Arial" w:cs="Arial"/>
                <w:color w:val="000000" w:themeColor="text1"/>
                <w:sz w:val="18"/>
                <w:szCs w:val="18"/>
              </w:rPr>
              <w:t>Increase student positive survey response to &gt;70% for M+F in support at work and meeting requirements without excessive hours.</w:t>
            </w:r>
          </w:p>
          <w:p w14:paraId="58BD265E" w14:textId="77777777" w:rsidR="00DE48EB" w:rsidRPr="00267DC6" w:rsidRDefault="00DE48EB" w:rsidP="00C22953">
            <w:pPr>
              <w:rPr>
                <w:rFonts w:ascii="Arial" w:eastAsia="Arial" w:hAnsi="Arial" w:cs="Arial"/>
                <w:color w:val="000000" w:themeColor="text1"/>
                <w:sz w:val="18"/>
                <w:szCs w:val="18"/>
              </w:rPr>
            </w:pPr>
          </w:p>
          <w:p w14:paraId="6B75B8F7" w14:textId="77777777" w:rsidR="00DE48EB" w:rsidRPr="00267DC6" w:rsidRDefault="00DE48EB" w:rsidP="00C22953">
            <w:pPr>
              <w:rPr>
                <w:rFonts w:ascii="Arial" w:eastAsia="Arial" w:hAnsi="Arial" w:cs="Arial"/>
                <w:color w:val="000000" w:themeColor="text1"/>
                <w:sz w:val="18"/>
                <w:szCs w:val="18"/>
              </w:rPr>
            </w:pPr>
            <w:r w:rsidRPr="04224674">
              <w:rPr>
                <w:rFonts w:ascii="Arial" w:eastAsia="Arial" w:hAnsi="Arial" w:cs="Arial"/>
                <w:color w:val="000000" w:themeColor="text1"/>
                <w:sz w:val="18"/>
                <w:szCs w:val="18"/>
              </w:rPr>
              <w:t>70% of carers report a good balance between work and home life in line with data reported by non-carers</w:t>
            </w:r>
            <w:r>
              <w:rPr>
                <w:rFonts w:ascii="Arial" w:eastAsia="Arial" w:hAnsi="Arial" w:cs="Arial"/>
                <w:color w:val="000000" w:themeColor="text1"/>
                <w:sz w:val="18"/>
                <w:szCs w:val="18"/>
              </w:rPr>
              <w:t xml:space="preserve"> in the SES</w:t>
            </w:r>
          </w:p>
        </w:tc>
      </w:tr>
    </w:tbl>
    <w:p w14:paraId="39A0BB53" w14:textId="77777777" w:rsidR="00E675DC" w:rsidRDefault="00E675DC" w:rsidP="00E675DC"/>
    <w:p w14:paraId="1EEB02F2" w14:textId="531167C0" w:rsidR="00E675DC" w:rsidRPr="00B12E3C" w:rsidRDefault="00E675DC" w:rsidP="00B12E3C">
      <w:pPr>
        <w:pStyle w:val="Heading2"/>
      </w:pPr>
      <w:r w:rsidRPr="04224674">
        <w:t>Priority 2: Inclusivity – Making Psychiatry an attractive and welcoming place where everyone has a voice</w:t>
      </w:r>
    </w:p>
    <w:p w14:paraId="38DCB2F7" w14:textId="77777777" w:rsidR="00E675DC" w:rsidRDefault="00E675DC" w:rsidP="00B12E3C">
      <w:pPr>
        <w:jc w:val="both"/>
        <w:rPr>
          <w:rFonts w:ascii="Arial" w:eastAsia="Arial" w:hAnsi="Arial" w:cs="Arial"/>
        </w:rPr>
      </w:pPr>
      <w:r w:rsidRPr="04224674">
        <w:rPr>
          <w:rFonts w:ascii="Arial" w:eastAsia="Arial" w:hAnsi="Arial" w:cs="Arial"/>
        </w:rPr>
        <w:t xml:space="preserve">Psychiatry have made huge strides to improve our culture, including monthly </w:t>
      </w:r>
      <w:proofErr w:type="spellStart"/>
      <w:r w:rsidRPr="04224674">
        <w:rPr>
          <w:rFonts w:ascii="Arial" w:eastAsia="Arial" w:hAnsi="Arial" w:cs="Arial"/>
        </w:rPr>
        <w:t>HoD</w:t>
      </w:r>
      <w:proofErr w:type="spellEnd"/>
      <w:r w:rsidRPr="04224674">
        <w:rPr>
          <w:rFonts w:ascii="Arial" w:eastAsia="Arial" w:hAnsi="Arial" w:cs="Arial"/>
        </w:rPr>
        <w:t xml:space="preserve"> briefings, the roving </w:t>
      </w:r>
      <w:proofErr w:type="spellStart"/>
      <w:r w:rsidRPr="04224674">
        <w:rPr>
          <w:rFonts w:ascii="Arial" w:eastAsia="Arial" w:hAnsi="Arial" w:cs="Arial"/>
        </w:rPr>
        <w:t>HoD</w:t>
      </w:r>
      <w:proofErr w:type="spellEnd"/>
      <w:r w:rsidRPr="04224674">
        <w:rPr>
          <w:rFonts w:ascii="Arial" w:eastAsia="Arial" w:hAnsi="Arial" w:cs="Arial"/>
        </w:rPr>
        <w:t xml:space="preserve"> scheme (where the </w:t>
      </w:r>
      <w:proofErr w:type="spellStart"/>
      <w:r w:rsidRPr="04224674">
        <w:rPr>
          <w:rFonts w:ascii="Arial" w:eastAsia="Arial" w:hAnsi="Arial" w:cs="Arial"/>
        </w:rPr>
        <w:t>HoD</w:t>
      </w:r>
      <w:proofErr w:type="spellEnd"/>
      <w:r w:rsidRPr="04224674">
        <w:rPr>
          <w:rFonts w:ascii="Arial" w:eastAsia="Arial" w:hAnsi="Arial" w:cs="Arial"/>
        </w:rPr>
        <w:t xml:space="preserve"> visits research groups as part of their regular team meetings), themed culture months, improved communications, and an extremely active PCC and its WGs. We’ve focussed on gender inclusion and creating structures that embed culture, equality and inclusion into our day-to-day business and our governance structures. As a result we have seen improvements in the most recent SES on a sense of belonging (84% I would recommend the department as a great place to work), inclusion (88% I feel integrated into my team, 87% I feel able to be myself at work), communication (86% saying communication in the department is open and effective) leadership (84% my department is committed to promoting EDI, 80% senior </w:t>
      </w:r>
      <w:r w:rsidRPr="04224674">
        <w:rPr>
          <w:rFonts w:ascii="Arial" w:eastAsia="Arial" w:hAnsi="Arial" w:cs="Arial"/>
        </w:rPr>
        <w:lastRenderedPageBreak/>
        <w:t>leaders make the effort to listen and to communicate) belief in action (66% believing action will be taken in response to SES results) having a voice (63% say they have a voice on issues within the department).</w:t>
      </w:r>
    </w:p>
    <w:p w14:paraId="05CA784A" w14:textId="77777777" w:rsidR="00E675DC" w:rsidRDefault="00E675DC" w:rsidP="00B12E3C">
      <w:pPr>
        <w:jc w:val="both"/>
        <w:rPr>
          <w:rFonts w:ascii="Arial" w:eastAsia="Arial" w:hAnsi="Arial" w:cs="Arial"/>
        </w:rPr>
      </w:pPr>
      <w:r w:rsidRPr="04224674">
        <w:rPr>
          <w:rFonts w:ascii="Arial" w:eastAsia="Arial" w:hAnsi="Arial" w:cs="Arial"/>
        </w:rPr>
        <w:t>In the 2023 SES, we were first among 16 MSD departments for staff satisfactions across 7 of 18 themes, and top 4 of 6 more, representing a significant improvement since 2021 through sustained culture activities at the heart of departmental decision making, and visible senior role modelling.</w:t>
      </w:r>
    </w:p>
    <w:p w14:paraId="43755818" w14:textId="77777777" w:rsidR="00E675DC" w:rsidRDefault="00E675DC" w:rsidP="00B12E3C">
      <w:pPr>
        <w:jc w:val="both"/>
        <w:rPr>
          <w:rFonts w:ascii="Arial" w:eastAsia="Arial" w:hAnsi="Arial" w:cs="Arial"/>
        </w:rPr>
      </w:pPr>
      <w:r w:rsidRPr="04224674">
        <w:rPr>
          <w:rFonts w:ascii="Arial" w:eastAsia="Arial" w:hAnsi="Arial" w:cs="Arial"/>
        </w:rPr>
        <w:t>However, we can always do more and we have taken the opportunity to examine broader EDI and intersectional areas of differential experience in our staff and student body, identifying areas where we can build on this excellent practise to improve the involvement of staff and students in EDI activity, and to improve the sense of inclusion and belonging for all staff groups.</w:t>
      </w:r>
    </w:p>
    <w:p w14:paraId="07C166D1" w14:textId="77777777" w:rsidR="00E675DC" w:rsidRDefault="00E675DC" w:rsidP="00E675DC">
      <w:pPr>
        <w:rPr>
          <w:rFonts w:ascii="Arial" w:eastAsia="Arial" w:hAnsi="Arial" w:cs="Arial"/>
          <w:b/>
          <w:bCs/>
        </w:rPr>
      </w:pPr>
      <w:r w:rsidRPr="04224674">
        <w:rPr>
          <w:rFonts w:ascii="Arial" w:eastAsia="Arial" w:hAnsi="Arial" w:cs="Arial"/>
          <w:b/>
          <w:bCs/>
        </w:rPr>
        <w:t>Main drivers:</w:t>
      </w:r>
    </w:p>
    <w:p w14:paraId="21920817" w14:textId="77777777" w:rsidR="00E675DC" w:rsidRDefault="00E675DC" w:rsidP="00E675DC">
      <w:pPr>
        <w:numPr>
          <w:ilvl w:val="0"/>
          <w:numId w:val="15"/>
        </w:numPr>
        <w:contextualSpacing/>
        <w:rPr>
          <w:rFonts w:ascii="Arial" w:eastAsia="Arial" w:hAnsi="Arial" w:cs="Arial"/>
        </w:rPr>
      </w:pPr>
      <w:r w:rsidRPr="04224674">
        <w:rPr>
          <w:rFonts w:ascii="Arial" w:eastAsia="Arial" w:hAnsi="Arial" w:cs="Arial"/>
        </w:rPr>
        <w:t>Maintain our leading position within MSD</w:t>
      </w:r>
    </w:p>
    <w:p w14:paraId="7A4D1B9D" w14:textId="77777777" w:rsidR="00E675DC" w:rsidRDefault="00E675DC" w:rsidP="00E675DC">
      <w:pPr>
        <w:numPr>
          <w:ilvl w:val="0"/>
          <w:numId w:val="15"/>
        </w:numPr>
        <w:contextualSpacing/>
        <w:rPr>
          <w:rFonts w:ascii="Arial" w:eastAsia="Arial" w:hAnsi="Arial" w:cs="Arial"/>
        </w:rPr>
      </w:pPr>
      <w:r w:rsidRPr="04224674">
        <w:rPr>
          <w:rFonts w:ascii="Arial" w:eastAsia="Arial" w:hAnsi="Arial" w:cs="Arial"/>
        </w:rPr>
        <w:t>Improve the sense of inclusion and belonging for students, BME and LGBT+ staff</w:t>
      </w:r>
    </w:p>
    <w:p w14:paraId="7B295E40" w14:textId="77777777" w:rsidR="00E675DC" w:rsidRDefault="00E675DC" w:rsidP="00E675DC">
      <w:pPr>
        <w:rPr>
          <w:rFonts w:ascii="Arial" w:eastAsia="Arial" w:hAnsi="Arial" w:cs="Arial"/>
        </w:rPr>
      </w:pPr>
      <w:r w:rsidRPr="04224674">
        <w:rPr>
          <w:rFonts w:ascii="Arial" w:eastAsia="Arial" w:hAnsi="Arial" w:cs="Arial"/>
          <w:b/>
          <w:bCs/>
        </w:rPr>
        <w:t>Main areas of focus</w:t>
      </w:r>
      <w:r w:rsidRPr="04224674">
        <w:rPr>
          <w:rFonts w:ascii="Arial" w:eastAsia="Arial" w:hAnsi="Arial" w:cs="Arial"/>
        </w:rPr>
        <w:t>:</w:t>
      </w:r>
    </w:p>
    <w:p w14:paraId="7D11C624" w14:textId="77777777" w:rsidR="00E675DC" w:rsidRDefault="00E675DC" w:rsidP="00E675DC">
      <w:pPr>
        <w:numPr>
          <w:ilvl w:val="0"/>
          <w:numId w:val="14"/>
        </w:numPr>
        <w:contextualSpacing/>
        <w:rPr>
          <w:rFonts w:ascii="Arial" w:eastAsia="Arial" w:hAnsi="Arial" w:cs="Arial"/>
        </w:rPr>
      </w:pPr>
      <w:r w:rsidRPr="04224674">
        <w:rPr>
          <w:rFonts w:ascii="Arial" w:eastAsia="Arial" w:hAnsi="Arial" w:cs="Arial"/>
        </w:rPr>
        <w:t>Improve the involvement of students in departmental life</w:t>
      </w:r>
    </w:p>
    <w:p w14:paraId="2DEB4DE3" w14:textId="77777777" w:rsidR="00E675DC" w:rsidRDefault="00E675DC" w:rsidP="00E675DC">
      <w:pPr>
        <w:numPr>
          <w:ilvl w:val="0"/>
          <w:numId w:val="14"/>
        </w:numPr>
        <w:contextualSpacing/>
        <w:rPr>
          <w:rFonts w:ascii="Arial" w:eastAsia="Arial" w:hAnsi="Arial" w:cs="Arial"/>
        </w:rPr>
      </w:pPr>
      <w:r w:rsidRPr="04224674">
        <w:rPr>
          <w:rFonts w:ascii="Arial" w:eastAsia="Arial" w:hAnsi="Arial" w:cs="Arial"/>
        </w:rPr>
        <w:t>Increase the number of staff and students involved in EDI/PCC</w:t>
      </w:r>
    </w:p>
    <w:p w14:paraId="3717CC37" w14:textId="77777777" w:rsidR="00E675DC" w:rsidRDefault="00E675DC" w:rsidP="00E675DC">
      <w:pPr>
        <w:numPr>
          <w:ilvl w:val="0"/>
          <w:numId w:val="14"/>
        </w:numPr>
        <w:contextualSpacing/>
        <w:rPr>
          <w:rFonts w:ascii="Arial" w:eastAsia="Arial" w:hAnsi="Arial" w:cs="Arial"/>
        </w:rPr>
      </w:pPr>
      <w:r w:rsidRPr="04224674">
        <w:rPr>
          <w:rFonts w:ascii="Arial" w:eastAsia="Arial" w:hAnsi="Arial" w:cs="Arial"/>
        </w:rPr>
        <w:t>Specific actions for groups who rate inclusion lower – students, BME and LGBT+ staff</w:t>
      </w:r>
    </w:p>
    <w:tbl>
      <w:tblPr>
        <w:tblStyle w:val="TableGrid"/>
        <w:tblpPr w:leftFromText="180" w:rightFromText="180" w:vertAnchor="text" w:tblpY="1"/>
        <w:tblOverlap w:val="never"/>
        <w:tblW w:w="0" w:type="auto"/>
        <w:tblLook w:val="04A0" w:firstRow="1" w:lastRow="0" w:firstColumn="1" w:lastColumn="0" w:noHBand="0" w:noVBand="1"/>
      </w:tblPr>
      <w:tblGrid>
        <w:gridCol w:w="1555"/>
        <w:gridCol w:w="4110"/>
        <w:gridCol w:w="3828"/>
        <w:gridCol w:w="1693"/>
        <w:gridCol w:w="2762"/>
      </w:tblGrid>
      <w:tr w:rsidR="00DE48EB" w:rsidRPr="004962EA" w14:paraId="47BABC6D" w14:textId="77777777" w:rsidTr="00C22953">
        <w:trPr>
          <w:cantSplit/>
          <w:tblHeader/>
        </w:trPr>
        <w:tc>
          <w:tcPr>
            <w:tcW w:w="1555" w:type="dxa"/>
            <w:shd w:val="clear" w:color="auto" w:fill="BFBFBF" w:themeFill="background1" w:themeFillShade="BF"/>
          </w:tcPr>
          <w:p w14:paraId="5D6DCB97" w14:textId="77777777" w:rsidR="00DE48EB" w:rsidRPr="004962EA" w:rsidRDefault="00DE48EB" w:rsidP="00DE48EB">
            <w:pPr>
              <w:rPr>
                <w:rFonts w:ascii="Arial" w:eastAsia="Arial" w:hAnsi="Arial" w:cs="Arial"/>
                <w:sz w:val="18"/>
                <w:szCs w:val="18"/>
              </w:rPr>
            </w:pPr>
            <w:r w:rsidRPr="04224674">
              <w:rPr>
                <w:rFonts w:ascii="Arial" w:eastAsia="Arial" w:hAnsi="Arial" w:cs="Arial"/>
                <w:sz w:val="18"/>
                <w:szCs w:val="18"/>
              </w:rPr>
              <w:lastRenderedPageBreak/>
              <w:t>Activity</w:t>
            </w:r>
          </w:p>
          <w:p w14:paraId="5828508C" w14:textId="77777777" w:rsidR="00DE48EB" w:rsidRPr="004962EA" w:rsidRDefault="00DE48EB" w:rsidP="00DE48EB">
            <w:pPr>
              <w:rPr>
                <w:rFonts w:ascii="Arial" w:eastAsia="Arial" w:hAnsi="Arial" w:cs="Arial"/>
                <w:sz w:val="18"/>
                <w:szCs w:val="18"/>
                <w:highlight w:val="yellow"/>
              </w:rPr>
            </w:pPr>
          </w:p>
        </w:tc>
        <w:tc>
          <w:tcPr>
            <w:tcW w:w="4110" w:type="dxa"/>
            <w:shd w:val="clear" w:color="auto" w:fill="BFBFBF" w:themeFill="background1" w:themeFillShade="BF"/>
          </w:tcPr>
          <w:p w14:paraId="1DA6EBE5" w14:textId="77777777" w:rsidR="00DE48EB" w:rsidRPr="004962EA" w:rsidRDefault="00DE48EB" w:rsidP="00DE48EB">
            <w:pPr>
              <w:rPr>
                <w:rFonts w:ascii="Arial" w:eastAsia="Arial" w:hAnsi="Arial" w:cs="Arial"/>
                <w:sz w:val="18"/>
                <w:szCs w:val="18"/>
              </w:rPr>
            </w:pPr>
            <w:r w:rsidRPr="04224674">
              <w:rPr>
                <w:rFonts w:ascii="Arial" w:eastAsia="Arial" w:hAnsi="Arial" w:cs="Arial"/>
                <w:sz w:val="18"/>
                <w:szCs w:val="18"/>
              </w:rPr>
              <w:t>Rationale</w:t>
            </w:r>
          </w:p>
          <w:p w14:paraId="27B46C49" w14:textId="77777777" w:rsidR="00DE48EB" w:rsidRPr="004962EA" w:rsidRDefault="00DE48EB" w:rsidP="00DE48EB">
            <w:pPr>
              <w:rPr>
                <w:rFonts w:ascii="Arial" w:eastAsia="Arial" w:hAnsi="Arial" w:cs="Arial"/>
                <w:sz w:val="18"/>
                <w:szCs w:val="18"/>
                <w:highlight w:val="yellow"/>
              </w:rPr>
            </w:pPr>
          </w:p>
        </w:tc>
        <w:tc>
          <w:tcPr>
            <w:tcW w:w="3828" w:type="dxa"/>
            <w:shd w:val="clear" w:color="auto" w:fill="BFBFBF" w:themeFill="background1" w:themeFillShade="BF"/>
          </w:tcPr>
          <w:p w14:paraId="4FAAF9EB" w14:textId="77777777" w:rsidR="00DE48EB" w:rsidRPr="004962EA" w:rsidRDefault="00DE48EB" w:rsidP="00DE48EB">
            <w:pPr>
              <w:rPr>
                <w:rFonts w:ascii="Arial" w:eastAsia="Arial" w:hAnsi="Arial" w:cs="Arial"/>
                <w:sz w:val="18"/>
                <w:szCs w:val="18"/>
              </w:rPr>
            </w:pPr>
            <w:r w:rsidRPr="04224674">
              <w:rPr>
                <w:rFonts w:ascii="Arial" w:eastAsia="Arial" w:hAnsi="Arial" w:cs="Arial"/>
                <w:sz w:val="18"/>
                <w:szCs w:val="18"/>
              </w:rPr>
              <w:t>Action</w:t>
            </w:r>
          </w:p>
          <w:p w14:paraId="6D429E8F" w14:textId="77777777" w:rsidR="00DE48EB" w:rsidRPr="004962EA" w:rsidRDefault="00DE48EB" w:rsidP="00DE48EB">
            <w:pPr>
              <w:rPr>
                <w:rFonts w:ascii="Arial" w:eastAsia="Arial" w:hAnsi="Arial" w:cs="Arial"/>
                <w:sz w:val="18"/>
                <w:szCs w:val="18"/>
                <w:highlight w:val="yellow"/>
              </w:rPr>
            </w:pPr>
          </w:p>
        </w:tc>
        <w:tc>
          <w:tcPr>
            <w:tcW w:w="1693" w:type="dxa"/>
            <w:shd w:val="clear" w:color="auto" w:fill="BFBFBF" w:themeFill="background1" w:themeFillShade="BF"/>
          </w:tcPr>
          <w:p w14:paraId="2FC9CD42" w14:textId="77777777" w:rsidR="00DE48EB" w:rsidRPr="004962EA" w:rsidRDefault="00DE48EB" w:rsidP="00DE48EB">
            <w:pPr>
              <w:rPr>
                <w:rFonts w:ascii="Arial" w:eastAsia="Arial" w:hAnsi="Arial" w:cs="Arial"/>
                <w:sz w:val="18"/>
                <w:szCs w:val="18"/>
              </w:rPr>
            </w:pPr>
            <w:r w:rsidRPr="04224674">
              <w:rPr>
                <w:rFonts w:ascii="Arial" w:eastAsia="Arial" w:hAnsi="Arial" w:cs="Arial"/>
                <w:sz w:val="18"/>
                <w:szCs w:val="18"/>
              </w:rPr>
              <w:t xml:space="preserve">Responsible </w:t>
            </w:r>
            <w:r w:rsidRPr="04224674">
              <w:rPr>
                <w:rFonts w:ascii="Arial" w:eastAsia="Arial" w:hAnsi="Arial" w:cs="Arial"/>
                <w:b/>
                <w:bCs/>
                <w:sz w:val="18"/>
                <w:szCs w:val="18"/>
                <w:u w:val="single"/>
              </w:rPr>
              <w:t>(overall)</w:t>
            </w:r>
            <w:r w:rsidRPr="04224674">
              <w:rPr>
                <w:rFonts w:ascii="Arial" w:eastAsia="Arial" w:hAnsi="Arial" w:cs="Arial"/>
                <w:sz w:val="18"/>
                <w:szCs w:val="18"/>
              </w:rPr>
              <w:t xml:space="preserve"> </w:t>
            </w:r>
            <w:r w:rsidRPr="04224674">
              <w:rPr>
                <w:rFonts w:ascii="Arial" w:eastAsia="Arial" w:hAnsi="Arial" w:cs="Arial"/>
                <w:sz w:val="18"/>
                <w:szCs w:val="18"/>
                <w:u w:val="single"/>
              </w:rPr>
              <w:t>and</w:t>
            </w:r>
            <w:r w:rsidRPr="04224674">
              <w:rPr>
                <w:rFonts w:ascii="Arial" w:eastAsia="Arial" w:hAnsi="Arial" w:cs="Arial"/>
                <w:sz w:val="18"/>
                <w:szCs w:val="18"/>
              </w:rPr>
              <w:t xml:space="preserve"> timescales (High/ Medium/ Low Priority)</w:t>
            </w:r>
          </w:p>
        </w:tc>
        <w:tc>
          <w:tcPr>
            <w:tcW w:w="2762" w:type="dxa"/>
            <w:shd w:val="clear" w:color="auto" w:fill="BFBFBF" w:themeFill="background1" w:themeFillShade="BF"/>
          </w:tcPr>
          <w:p w14:paraId="6BD439CF" w14:textId="77777777" w:rsidR="00DE48EB" w:rsidRPr="004962EA" w:rsidRDefault="00DE48EB" w:rsidP="00DE48EB">
            <w:pPr>
              <w:rPr>
                <w:rFonts w:ascii="Arial" w:eastAsia="Arial" w:hAnsi="Arial" w:cs="Arial"/>
                <w:sz w:val="18"/>
                <w:szCs w:val="18"/>
              </w:rPr>
            </w:pPr>
            <w:r w:rsidRPr="04224674">
              <w:rPr>
                <w:rFonts w:ascii="Arial" w:eastAsia="Arial" w:hAnsi="Arial" w:cs="Arial"/>
                <w:sz w:val="18"/>
                <w:szCs w:val="18"/>
              </w:rPr>
              <w:t>Outputs/success measures</w:t>
            </w:r>
          </w:p>
        </w:tc>
      </w:tr>
      <w:tr w:rsidR="00DE48EB" w:rsidRPr="004962EA" w14:paraId="03DDEE8D" w14:textId="77777777" w:rsidTr="00C22953">
        <w:trPr>
          <w:cantSplit/>
          <w:tblHeader/>
        </w:trPr>
        <w:tc>
          <w:tcPr>
            <w:tcW w:w="1555" w:type="dxa"/>
          </w:tcPr>
          <w:p w14:paraId="61DB6FBF" w14:textId="77777777" w:rsidR="00DE48EB" w:rsidRPr="00615E35" w:rsidRDefault="00DE48EB" w:rsidP="00DE48EB">
            <w:pPr>
              <w:rPr>
                <w:rFonts w:ascii="Arial" w:eastAsia="Arial" w:hAnsi="Arial" w:cs="Arial"/>
                <w:b/>
                <w:bCs/>
                <w:sz w:val="18"/>
                <w:szCs w:val="18"/>
              </w:rPr>
            </w:pPr>
            <w:r w:rsidRPr="04224674">
              <w:rPr>
                <w:rFonts w:ascii="Arial" w:eastAsia="Arial" w:hAnsi="Arial" w:cs="Arial"/>
                <w:b/>
                <w:bCs/>
                <w:sz w:val="18"/>
                <w:szCs w:val="18"/>
              </w:rPr>
              <w:t xml:space="preserve">Improve the involvement of all students in the Department  </w:t>
            </w:r>
          </w:p>
        </w:tc>
        <w:tc>
          <w:tcPr>
            <w:tcW w:w="4110" w:type="dxa"/>
          </w:tcPr>
          <w:p w14:paraId="3A5ADD89" w14:textId="77777777" w:rsidR="00DE48EB" w:rsidRPr="004962EA" w:rsidRDefault="00DE48EB" w:rsidP="00DE48EB">
            <w:pPr>
              <w:rPr>
                <w:rFonts w:ascii="Arial" w:eastAsia="Arial" w:hAnsi="Arial" w:cs="Arial"/>
                <w:b/>
                <w:bCs/>
                <w:sz w:val="18"/>
                <w:szCs w:val="18"/>
              </w:rPr>
            </w:pPr>
            <w:r w:rsidRPr="04224674">
              <w:rPr>
                <w:rFonts w:ascii="Arial" w:eastAsia="Arial" w:hAnsi="Arial" w:cs="Arial"/>
                <w:b/>
                <w:bCs/>
                <w:sz w:val="18"/>
                <w:szCs w:val="18"/>
              </w:rPr>
              <w:t>Improving student consultation and voice</w:t>
            </w:r>
          </w:p>
          <w:p w14:paraId="4AF1A0DE" w14:textId="77777777" w:rsidR="00DE48EB" w:rsidRPr="004962EA" w:rsidRDefault="00DE48EB" w:rsidP="00DE48EB">
            <w:pPr>
              <w:rPr>
                <w:rFonts w:ascii="Arial" w:eastAsia="Arial" w:hAnsi="Arial" w:cs="Arial"/>
                <w:sz w:val="18"/>
                <w:szCs w:val="18"/>
              </w:rPr>
            </w:pPr>
          </w:p>
          <w:p w14:paraId="32B54528" w14:textId="77777777" w:rsidR="00DE48EB" w:rsidRPr="004962EA" w:rsidRDefault="00DE48EB" w:rsidP="00DE48EB">
            <w:pPr>
              <w:rPr>
                <w:rFonts w:ascii="Arial" w:eastAsia="Arial" w:hAnsi="Arial" w:cs="Arial"/>
                <w:sz w:val="18"/>
                <w:szCs w:val="18"/>
              </w:rPr>
            </w:pPr>
            <w:r w:rsidRPr="04224674">
              <w:rPr>
                <w:rFonts w:ascii="Arial" w:eastAsia="Arial" w:hAnsi="Arial" w:cs="Arial"/>
                <w:sz w:val="18"/>
                <w:szCs w:val="18"/>
              </w:rPr>
              <w:t xml:space="preserve">The 2023 student survey had a low response level (36% completed the survey) and previous student barometers had similarly low response levels around 10-12%. </w:t>
            </w:r>
          </w:p>
          <w:p w14:paraId="6F2AE792" w14:textId="77777777" w:rsidR="00DE48EB" w:rsidRPr="004962EA" w:rsidRDefault="00DE48EB" w:rsidP="00DE48EB">
            <w:pPr>
              <w:rPr>
                <w:rFonts w:ascii="Arial" w:eastAsia="Arial" w:hAnsi="Arial" w:cs="Arial"/>
                <w:sz w:val="18"/>
                <w:szCs w:val="18"/>
              </w:rPr>
            </w:pPr>
          </w:p>
          <w:p w14:paraId="5C02B649" w14:textId="77777777" w:rsidR="00DE48EB" w:rsidRPr="004962EA" w:rsidRDefault="00DE48EB" w:rsidP="00DE48EB">
            <w:pPr>
              <w:rPr>
                <w:rFonts w:ascii="Arial" w:eastAsia="Arial" w:hAnsi="Arial" w:cs="Arial"/>
              </w:rPr>
            </w:pPr>
          </w:p>
          <w:p w14:paraId="6F17FE3C" w14:textId="77777777" w:rsidR="00DE48EB" w:rsidRPr="004962EA" w:rsidRDefault="00DE48EB" w:rsidP="00DE48EB">
            <w:pPr>
              <w:rPr>
                <w:rFonts w:ascii="Arial" w:eastAsia="Arial" w:hAnsi="Arial" w:cs="Arial"/>
                <w:sz w:val="18"/>
                <w:szCs w:val="18"/>
              </w:rPr>
            </w:pPr>
            <w:r w:rsidRPr="04224674">
              <w:rPr>
                <w:rFonts w:ascii="Arial" w:eastAsia="Arial" w:hAnsi="Arial" w:cs="Arial"/>
                <w:sz w:val="18"/>
                <w:szCs w:val="18"/>
              </w:rPr>
              <w:t>Ensuring students have effective feedback mechanisms to make themselves heard in the Department is key to them feeling included in the life of the department.</w:t>
            </w:r>
          </w:p>
          <w:p w14:paraId="06813D56" w14:textId="77777777" w:rsidR="00DE48EB" w:rsidRPr="004962EA" w:rsidRDefault="00DE48EB" w:rsidP="00DE48EB">
            <w:pPr>
              <w:rPr>
                <w:rFonts w:ascii="Arial" w:eastAsia="Arial" w:hAnsi="Arial" w:cs="Arial"/>
                <w:sz w:val="18"/>
                <w:szCs w:val="18"/>
              </w:rPr>
            </w:pPr>
          </w:p>
        </w:tc>
        <w:tc>
          <w:tcPr>
            <w:tcW w:w="3828" w:type="dxa"/>
          </w:tcPr>
          <w:p w14:paraId="271AB155" w14:textId="77777777" w:rsidR="00DE48EB" w:rsidRPr="004962EA" w:rsidRDefault="00DE48EB" w:rsidP="00DE48EB">
            <w:pPr>
              <w:rPr>
                <w:rFonts w:ascii="Arial" w:eastAsia="Arial" w:hAnsi="Arial" w:cs="Arial"/>
                <w:sz w:val="18"/>
                <w:szCs w:val="18"/>
              </w:rPr>
            </w:pPr>
            <w:r w:rsidRPr="04224674">
              <w:rPr>
                <w:rFonts w:ascii="Arial" w:eastAsia="Arial" w:hAnsi="Arial" w:cs="Arial"/>
                <w:b/>
                <w:bCs/>
                <w:sz w:val="18"/>
                <w:szCs w:val="18"/>
              </w:rPr>
              <w:t xml:space="preserve">2.1 </w:t>
            </w:r>
            <w:r w:rsidRPr="04224674">
              <w:rPr>
                <w:rFonts w:ascii="Arial" w:eastAsia="Arial" w:hAnsi="Arial" w:cs="Arial"/>
                <w:sz w:val="18"/>
                <w:szCs w:val="18"/>
              </w:rPr>
              <w:t xml:space="preserve">Encourage greater survey response rates through consultation and engagement activities with students, and supplement with student focus groups if needed.  </w:t>
            </w:r>
          </w:p>
          <w:p w14:paraId="4611E059" w14:textId="77777777" w:rsidR="00DE48EB" w:rsidRPr="004962EA" w:rsidRDefault="00DE48EB" w:rsidP="00DE48EB">
            <w:pPr>
              <w:rPr>
                <w:rFonts w:ascii="Arial" w:eastAsia="Arial" w:hAnsi="Arial" w:cs="Arial"/>
                <w:sz w:val="18"/>
                <w:szCs w:val="18"/>
              </w:rPr>
            </w:pPr>
          </w:p>
          <w:p w14:paraId="36D88156" w14:textId="77777777" w:rsidR="00DE48EB" w:rsidRPr="004962EA" w:rsidRDefault="00DE48EB" w:rsidP="00DE48EB">
            <w:pPr>
              <w:rPr>
                <w:rFonts w:ascii="Arial" w:eastAsia="Arial" w:hAnsi="Arial" w:cs="Arial"/>
                <w:sz w:val="18"/>
                <w:szCs w:val="18"/>
              </w:rPr>
            </w:pPr>
          </w:p>
          <w:p w14:paraId="2AE69344" w14:textId="77777777" w:rsidR="00DE48EB" w:rsidRPr="004962EA" w:rsidRDefault="00DE48EB" w:rsidP="00DE48EB">
            <w:pPr>
              <w:spacing w:after="160" w:line="259" w:lineRule="auto"/>
              <w:rPr>
                <w:rFonts w:ascii="Arial" w:eastAsia="Arial" w:hAnsi="Arial" w:cs="Arial"/>
                <w:sz w:val="18"/>
                <w:szCs w:val="18"/>
              </w:rPr>
            </w:pPr>
            <w:r w:rsidRPr="04224674">
              <w:rPr>
                <w:rFonts w:ascii="Arial" w:eastAsia="Arial" w:hAnsi="Arial" w:cs="Arial"/>
                <w:b/>
                <w:bCs/>
                <w:sz w:val="18"/>
                <w:szCs w:val="18"/>
              </w:rPr>
              <w:t>2.2</w:t>
            </w:r>
            <w:r w:rsidRPr="04224674">
              <w:rPr>
                <w:rFonts w:ascii="Arial" w:eastAsia="Arial" w:hAnsi="Arial" w:cs="Arial"/>
                <w:sz w:val="18"/>
                <w:szCs w:val="18"/>
              </w:rPr>
              <w:t xml:space="preserve"> Hold a regular Town Hall meeting with the Psychiatry SMT and students only to hear what they have to say, focused on Department life.</w:t>
            </w:r>
          </w:p>
          <w:p w14:paraId="6AAC5511" w14:textId="77777777" w:rsidR="00DE48EB" w:rsidRPr="004962EA" w:rsidRDefault="00DE48EB" w:rsidP="00DE48EB">
            <w:pPr>
              <w:rPr>
                <w:rFonts w:ascii="Arial" w:eastAsia="Arial" w:hAnsi="Arial" w:cs="Arial"/>
                <w:sz w:val="18"/>
                <w:szCs w:val="18"/>
              </w:rPr>
            </w:pPr>
          </w:p>
        </w:tc>
        <w:tc>
          <w:tcPr>
            <w:tcW w:w="1693" w:type="dxa"/>
          </w:tcPr>
          <w:p w14:paraId="7048644F" w14:textId="77777777" w:rsidR="00DE48EB" w:rsidRPr="004962EA" w:rsidRDefault="00DE48EB" w:rsidP="00DE48EB">
            <w:pPr>
              <w:rPr>
                <w:rFonts w:ascii="Arial" w:eastAsia="Arial" w:hAnsi="Arial" w:cs="Arial"/>
                <w:b/>
                <w:bCs/>
                <w:sz w:val="18"/>
                <w:szCs w:val="18"/>
              </w:rPr>
            </w:pPr>
            <w:r w:rsidRPr="04224674">
              <w:rPr>
                <w:rFonts w:ascii="Arial" w:eastAsia="Arial" w:hAnsi="Arial" w:cs="Arial"/>
                <w:b/>
                <w:bCs/>
                <w:sz w:val="18"/>
                <w:szCs w:val="18"/>
                <w:u w:val="single"/>
              </w:rPr>
              <w:t>DGS</w:t>
            </w:r>
            <w:r w:rsidRPr="04224674">
              <w:rPr>
                <w:rFonts w:ascii="Arial" w:eastAsia="Arial" w:hAnsi="Arial" w:cs="Arial"/>
                <w:sz w:val="18"/>
                <w:szCs w:val="18"/>
              </w:rPr>
              <w:t xml:space="preserve">, Career Development WGs, </w:t>
            </w:r>
            <w:proofErr w:type="spellStart"/>
            <w:r w:rsidRPr="04224674">
              <w:rPr>
                <w:rFonts w:ascii="Arial" w:eastAsia="Arial" w:hAnsi="Arial" w:cs="Arial"/>
                <w:sz w:val="18"/>
                <w:szCs w:val="18"/>
              </w:rPr>
              <w:t>HoD</w:t>
            </w:r>
            <w:proofErr w:type="spellEnd"/>
          </w:p>
          <w:p w14:paraId="243D2390" w14:textId="77777777" w:rsidR="00DE48EB" w:rsidRPr="004962EA" w:rsidRDefault="00DE48EB" w:rsidP="00DE48EB">
            <w:pPr>
              <w:rPr>
                <w:rFonts w:ascii="Arial" w:eastAsia="Arial" w:hAnsi="Arial" w:cs="Arial"/>
                <w:b/>
                <w:bCs/>
                <w:sz w:val="18"/>
                <w:szCs w:val="18"/>
              </w:rPr>
            </w:pPr>
          </w:p>
          <w:p w14:paraId="5889FE56" w14:textId="77777777" w:rsidR="00DE48EB" w:rsidRPr="004962EA" w:rsidRDefault="00DE48EB" w:rsidP="00DE48EB">
            <w:pPr>
              <w:rPr>
                <w:rFonts w:ascii="Arial" w:eastAsia="Arial" w:hAnsi="Arial" w:cs="Arial"/>
                <w:sz w:val="18"/>
                <w:szCs w:val="18"/>
              </w:rPr>
            </w:pPr>
            <w:r w:rsidRPr="04224674">
              <w:rPr>
                <w:rFonts w:ascii="Arial" w:eastAsia="Arial" w:hAnsi="Arial" w:cs="Arial"/>
                <w:b/>
                <w:bCs/>
                <w:sz w:val="18"/>
                <w:szCs w:val="18"/>
              </w:rPr>
              <w:t>High priority</w:t>
            </w:r>
            <w:r w:rsidRPr="04224674">
              <w:rPr>
                <w:rFonts w:ascii="Arial" w:eastAsia="Arial" w:hAnsi="Arial" w:cs="Arial"/>
                <w:sz w:val="18"/>
                <w:szCs w:val="18"/>
              </w:rPr>
              <w:t xml:space="preserve"> – start actions in 2024 and repeat annually</w:t>
            </w:r>
          </w:p>
        </w:tc>
        <w:tc>
          <w:tcPr>
            <w:tcW w:w="2762" w:type="dxa"/>
          </w:tcPr>
          <w:p w14:paraId="40EF1DD5" w14:textId="77777777" w:rsidR="00DE48EB" w:rsidRPr="004962EA" w:rsidRDefault="00DE48EB" w:rsidP="00DE48EB">
            <w:pPr>
              <w:rPr>
                <w:rFonts w:ascii="Arial" w:eastAsia="Arial" w:hAnsi="Arial" w:cs="Arial"/>
                <w:sz w:val="18"/>
                <w:szCs w:val="18"/>
              </w:rPr>
            </w:pPr>
            <w:r w:rsidRPr="04224674">
              <w:rPr>
                <w:rStyle w:val="normaltextrun"/>
                <w:rFonts w:ascii="Arial" w:eastAsia="Arial" w:hAnsi="Arial" w:cs="Arial"/>
                <w:color w:val="000000" w:themeColor="text1"/>
                <w:sz w:val="18"/>
                <w:szCs w:val="18"/>
              </w:rPr>
              <w:t>Increase student survey response rates to at least 50%, with similar rates for male and female students</w:t>
            </w:r>
            <w:r w:rsidRPr="04224674">
              <w:rPr>
                <w:rStyle w:val="eop"/>
                <w:rFonts w:ascii="Arial" w:eastAsia="Arial" w:hAnsi="Arial" w:cs="Arial"/>
                <w:color w:val="000000" w:themeColor="text1"/>
                <w:sz w:val="18"/>
                <w:szCs w:val="18"/>
              </w:rPr>
              <w:t> (</w:t>
            </w:r>
            <w:r w:rsidRPr="04224674">
              <w:rPr>
                <w:rFonts w:ascii="Arial" w:eastAsia="Arial" w:hAnsi="Arial" w:cs="Arial"/>
                <w:sz w:val="18"/>
                <w:szCs w:val="18"/>
              </w:rPr>
              <w:t>max 5% gender variance)</w:t>
            </w:r>
          </w:p>
          <w:p w14:paraId="30584022" w14:textId="77777777" w:rsidR="00DE48EB" w:rsidRDefault="00DE48EB" w:rsidP="00DE48EB">
            <w:pPr>
              <w:rPr>
                <w:rFonts w:ascii="Arial" w:eastAsia="Arial" w:hAnsi="Arial" w:cs="Arial"/>
                <w:sz w:val="18"/>
                <w:szCs w:val="18"/>
              </w:rPr>
            </w:pPr>
          </w:p>
          <w:p w14:paraId="44A12454" w14:textId="77777777" w:rsidR="00DE48EB" w:rsidRDefault="00DE48EB" w:rsidP="00DE48EB">
            <w:pPr>
              <w:rPr>
                <w:rFonts w:ascii="Arial" w:eastAsia="Arial" w:hAnsi="Arial" w:cs="Arial"/>
                <w:sz w:val="18"/>
                <w:szCs w:val="18"/>
              </w:rPr>
            </w:pPr>
            <w:r w:rsidRPr="04224674">
              <w:rPr>
                <w:rFonts w:ascii="Arial" w:eastAsia="Arial" w:hAnsi="Arial" w:cs="Arial"/>
                <w:sz w:val="18"/>
                <w:szCs w:val="18"/>
              </w:rPr>
              <w:t>Hold a Town Hall meeting with students each year from 2025</w:t>
            </w:r>
          </w:p>
          <w:p w14:paraId="74FB8B65" w14:textId="77777777" w:rsidR="00DE48EB" w:rsidRPr="004962EA" w:rsidRDefault="00DE48EB" w:rsidP="00DE48EB">
            <w:pPr>
              <w:rPr>
                <w:rFonts w:ascii="Arial" w:eastAsia="Arial" w:hAnsi="Arial" w:cs="Arial"/>
                <w:sz w:val="18"/>
                <w:szCs w:val="18"/>
              </w:rPr>
            </w:pPr>
          </w:p>
          <w:p w14:paraId="711F9C92" w14:textId="77777777" w:rsidR="00DE48EB" w:rsidRPr="004962EA" w:rsidRDefault="00DE48EB" w:rsidP="00DE48EB">
            <w:pPr>
              <w:rPr>
                <w:rFonts w:ascii="Arial" w:eastAsia="Arial" w:hAnsi="Arial" w:cs="Arial"/>
                <w:sz w:val="18"/>
                <w:szCs w:val="18"/>
              </w:rPr>
            </w:pPr>
          </w:p>
          <w:p w14:paraId="64C6890B" w14:textId="77777777" w:rsidR="00DE48EB" w:rsidRPr="004962EA" w:rsidRDefault="00DE48EB" w:rsidP="00DE48EB">
            <w:pPr>
              <w:rPr>
                <w:rFonts w:ascii="Arial" w:eastAsia="Arial" w:hAnsi="Arial" w:cs="Arial"/>
                <w:sz w:val="18"/>
                <w:szCs w:val="18"/>
              </w:rPr>
            </w:pPr>
          </w:p>
          <w:p w14:paraId="2F845C84" w14:textId="77777777" w:rsidR="00DE48EB" w:rsidRPr="004962EA" w:rsidRDefault="00DE48EB" w:rsidP="00DE48EB">
            <w:pPr>
              <w:rPr>
                <w:rFonts w:ascii="Arial" w:eastAsia="Arial" w:hAnsi="Arial" w:cs="Arial"/>
                <w:sz w:val="18"/>
                <w:szCs w:val="18"/>
              </w:rPr>
            </w:pPr>
          </w:p>
        </w:tc>
      </w:tr>
      <w:tr w:rsidR="00DE48EB" w:rsidRPr="004962EA" w14:paraId="2B4757D4" w14:textId="77777777" w:rsidTr="00C22953">
        <w:trPr>
          <w:cantSplit/>
          <w:tblHeader/>
        </w:trPr>
        <w:tc>
          <w:tcPr>
            <w:tcW w:w="1555" w:type="dxa"/>
          </w:tcPr>
          <w:p w14:paraId="74154C58" w14:textId="77777777" w:rsidR="00DE48EB" w:rsidRPr="00615E35" w:rsidRDefault="00DE48EB" w:rsidP="00DE48EB">
            <w:pPr>
              <w:rPr>
                <w:rFonts w:ascii="Arial" w:eastAsia="Arial" w:hAnsi="Arial" w:cs="Arial"/>
                <w:b/>
                <w:bCs/>
                <w:sz w:val="18"/>
                <w:szCs w:val="18"/>
              </w:rPr>
            </w:pPr>
            <w:r w:rsidRPr="04224674">
              <w:rPr>
                <w:rFonts w:ascii="Arial" w:eastAsia="Arial" w:hAnsi="Arial" w:cs="Arial"/>
                <w:b/>
                <w:bCs/>
                <w:sz w:val="18"/>
                <w:szCs w:val="18"/>
              </w:rPr>
              <w:t>Improve feelings of student integration in the Department</w:t>
            </w:r>
          </w:p>
        </w:tc>
        <w:tc>
          <w:tcPr>
            <w:tcW w:w="4110" w:type="dxa"/>
          </w:tcPr>
          <w:p w14:paraId="701EC3DA" w14:textId="77777777" w:rsidR="00DE48EB" w:rsidRPr="004962EA" w:rsidRDefault="00DE48EB" w:rsidP="00DE48EB">
            <w:pPr>
              <w:rPr>
                <w:rFonts w:ascii="Arial" w:eastAsia="Arial" w:hAnsi="Arial" w:cs="Arial"/>
                <w:b/>
                <w:bCs/>
                <w:sz w:val="18"/>
                <w:szCs w:val="18"/>
              </w:rPr>
            </w:pPr>
            <w:r w:rsidRPr="04224674">
              <w:rPr>
                <w:rFonts w:ascii="Arial" w:eastAsia="Arial" w:hAnsi="Arial" w:cs="Arial"/>
                <w:b/>
                <w:bCs/>
                <w:sz w:val="18"/>
                <w:szCs w:val="18"/>
              </w:rPr>
              <w:t>Involving students at the heart of departmental activity</w:t>
            </w:r>
          </w:p>
          <w:p w14:paraId="674C7402" w14:textId="77777777" w:rsidR="00DE48EB" w:rsidRPr="004962EA" w:rsidRDefault="00DE48EB" w:rsidP="00DE48EB">
            <w:pPr>
              <w:rPr>
                <w:rFonts w:ascii="Arial" w:eastAsia="Arial" w:hAnsi="Arial" w:cs="Arial"/>
                <w:sz w:val="18"/>
                <w:szCs w:val="18"/>
              </w:rPr>
            </w:pPr>
          </w:p>
          <w:p w14:paraId="7B0B6DA1" w14:textId="77777777" w:rsidR="00DE48EB" w:rsidRPr="004962EA" w:rsidRDefault="00DE48EB" w:rsidP="00DE48EB">
            <w:pPr>
              <w:rPr>
                <w:rFonts w:ascii="Arial" w:eastAsia="Arial" w:hAnsi="Arial" w:cs="Arial"/>
                <w:sz w:val="18"/>
                <w:szCs w:val="18"/>
              </w:rPr>
            </w:pPr>
            <w:r w:rsidRPr="04224674">
              <w:rPr>
                <w:rFonts w:ascii="Arial" w:eastAsia="Arial" w:hAnsi="Arial" w:cs="Arial"/>
                <w:sz w:val="18"/>
                <w:szCs w:val="18"/>
              </w:rPr>
              <w:t>In 2023 students showed low rates of feeling integrated in Psychiatry at 48%F and 42%M compared to research staff integration at 71%F and 72%M.</w:t>
            </w:r>
          </w:p>
          <w:p w14:paraId="0079B1D4" w14:textId="77777777" w:rsidR="00DE48EB" w:rsidRDefault="00DE48EB" w:rsidP="00DE48EB">
            <w:pPr>
              <w:rPr>
                <w:rFonts w:ascii="Arial" w:eastAsia="Arial" w:hAnsi="Arial" w:cs="Arial"/>
                <w:sz w:val="18"/>
                <w:szCs w:val="18"/>
              </w:rPr>
            </w:pPr>
          </w:p>
          <w:p w14:paraId="57A7BAB3" w14:textId="77777777" w:rsidR="00DE48EB" w:rsidRDefault="00DE48EB" w:rsidP="00DE48EB">
            <w:pPr>
              <w:rPr>
                <w:rFonts w:ascii="Arial" w:eastAsia="Arial" w:hAnsi="Arial" w:cs="Arial"/>
                <w:color w:val="000000" w:themeColor="text1"/>
                <w:sz w:val="18"/>
                <w:szCs w:val="18"/>
              </w:rPr>
            </w:pPr>
            <w:r w:rsidRPr="04224674">
              <w:rPr>
                <w:rFonts w:ascii="Arial" w:eastAsia="Arial" w:hAnsi="Arial" w:cs="Arial"/>
                <w:color w:val="000000" w:themeColor="text1"/>
                <w:sz w:val="18"/>
                <w:szCs w:val="18"/>
              </w:rPr>
              <w:t>47%F and 75%M felt they had the opportunity to contribute their views before changes are made that affect them (compared to. 60% of all staff).</w:t>
            </w:r>
          </w:p>
          <w:p w14:paraId="58B25711" w14:textId="77777777" w:rsidR="00DE48EB" w:rsidRDefault="00DE48EB" w:rsidP="00DE48EB">
            <w:pPr>
              <w:rPr>
                <w:rFonts w:ascii="Arial" w:eastAsia="Arial" w:hAnsi="Arial" w:cs="Arial"/>
                <w:sz w:val="18"/>
                <w:szCs w:val="18"/>
              </w:rPr>
            </w:pPr>
          </w:p>
          <w:p w14:paraId="4CC31E03" w14:textId="77777777" w:rsidR="00DE48EB" w:rsidRDefault="00DE48EB" w:rsidP="00DE48EB">
            <w:pPr>
              <w:rPr>
                <w:rFonts w:ascii="Arial" w:eastAsia="Arial" w:hAnsi="Arial" w:cs="Arial"/>
                <w:sz w:val="18"/>
                <w:szCs w:val="18"/>
              </w:rPr>
            </w:pPr>
            <w:r w:rsidRPr="04224674">
              <w:rPr>
                <w:rFonts w:ascii="Arial" w:eastAsia="Arial" w:hAnsi="Arial" w:cs="Arial"/>
                <w:sz w:val="18"/>
                <w:szCs w:val="18"/>
              </w:rPr>
              <w:t>In addition, only 38% female students compared with 58% male students felt that management and decision-making processes were clear and transparent in the department</w:t>
            </w:r>
          </w:p>
          <w:p w14:paraId="74633613" w14:textId="77777777" w:rsidR="00DE48EB" w:rsidRDefault="00DE48EB" w:rsidP="00DE48EB">
            <w:pPr>
              <w:rPr>
                <w:rFonts w:ascii="Arial" w:eastAsia="Arial" w:hAnsi="Arial" w:cs="Arial"/>
                <w:sz w:val="18"/>
                <w:szCs w:val="18"/>
              </w:rPr>
            </w:pPr>
          </w:p>
          <w:p w14:paraId="1D1E60B4" w14:textId="77777777" w:rsidR="00DE48EB" w:rsidRPr="004962EA" w:rsidRDefault="00DE48EB" w:rsidP="00DE48EB">
            <w:pPr>
              <w:rPr>
                <w:rFonts w:ascii="Arial" w:eastAsia="Arial" w:hAnsi="Arial" w:cs="Arial"/>
                <w:sz w:val="18"/>
                <w:szCs w:val="18"/>
              </w:rPr>
            </w:pPr>
          </w:p>
          <w:p w14:paraId="31709F26" w14:textId="77777777" w:rsidR="00DE48EB" w:rsidRPr="004962EA" w:rsidRDefault="00DE48EB" w:rsidP="00DE48EB">
            <w:pPr>
              <w:rPr>
                <w:rFonts w:ascii="Arial" w:eastAsia="Arial" w:hAnsi="Arial" w:cs="Arial"/>
                <w:sz w:val="18"/>
                <w:szCs w:val="18"/>
                <w:highlight w:val="yellow"/>
              </w:rPr>
            </w:pPr>
          </w:p>
        </w:tc>
        <w:tc>
          <w:tcPr>
            <w:tcW w:w="3828" w:type="dxa"/>
          </w:tcPr>
          <w:p w14:paraId="489652C4" w14:textId="77777777" w:rsidR="00DE48EB" w:rsidRPr="004962EA" w:rsidRDefault="00DE48EB" w:rsidP="00DE48EB">
            <w:pPr>
              <w:rPr>
                <w:rFonts w:ascii="Arial" w:eastAsia="Arial" w:hAnsi="Arial" w:cs="Arial"/>
                <w:sz w:val="18"/>
                <w:szCs w:val="18"/>
              </w:rPr>
            </w:pPr>
            <w:r w:rsidRPr="04224674">
              <w:rPr>
                <w:rFonts w:ascii="Arial" w:eastAsia="Arial" w:hAnsi="Arial" w:cs="Arial"/>
                <w:b/>
                <w:bCs/>
                <w:sz w:val="18"/>
                <w:szCs w:val="18"/>
              </w:rPr>
              <w:t>2.3</w:t>
            </w:r>
            <w:r w:rsidRPr="04224674">
              <w:rPr>
                <w:rFonts w:ascii="Arial" w:eastAsia="Arial" w:hAnsi="Arial" w:cs="Arial"/>
                <w:sz w:val="18"/>
                <w:szCs w:val="18"/>
              </w:rPr>
              <w:t xml:space="preserve"> Increase representation of students on People and Culture WGs and other </w:t>
            </w:r>
            <w:proofErr w:type="gramStart"/>
            <w:r w:rsidRPr="04224674">
              <w:rPr>
                <w:rFonts w:ascii="Arial" w:eastAsia="Arial" w:hAnsi="Arial" w:cs="Arial"/>
                <w:sz w:val="18"/>
                <w:szCs w:val="18"/>
              </w:rPr>
              <w:t>decision making</w:t>
            </w:r>
            <w:proofErr w:type="gramEnd"/>
            <w:r w:rsidRPr="04224674">
              <w:rPr>
                <w:rFonts w:ascii="Arial" w:eastAsia="Arial" w:hAnsi="Arial" w:cs="Arial"/>
                <w:sz w:val="18"/>
                <w:szCs w:val="18"/>
              </w:rPr>
              <w:t xml:space="preserve"> committees by including sign up opportunities at all major student events (including induction) and increasing communication about the role of these groups.</w:t>
            </w:r>
          </w:p>
          <w:p w14:paraId="49F1FA80" w14:textId="77777777" w:rsidR="00DE48EB" w:rsidRPr="004962EA" w:rsidRDefault="00DE48EB" w:rsidP="00DE48EB">
            <w:pPr>
              <w:rPr>
                <w:rFonts w:ascii="Arial" w:eastAsia="Arial" w:hAnsi="Arial" w:cs="Arial"/>
                <w:sz w:val="18"/>
                <w:szCs w:val="18"/>
              </w:rPr>
            </w:pPr>
          </w:p>
          <w:p w14:paraId="6323DD69" w14:textId="77777777" w:rsidR="00DE48EB" w:rsidRPr="004962EA" w:rsidRDefault="00DE48EB" w:rsidP="00DE48EB">
            <w:pPr>
              <w:rPr>
                <w:rFonts w:ascii="Arial" w:eastAsia="Arial" w:hAnsi="Arial" w:cs="Arial"/>
                <w:sz w:val="18"/>
                <w:szCs w:val="18"/>
              </w:rPr>
            </w:pPr>
            <w:r w:rsidRPr="04224674">
              <w:rPr>
                <w:rFonts w:ascii="Arial" w:eastAsia="Arial" w:hAnsi="Arial" w:cs="Arial"/>
                <w:b/>
                <w:bCs/>
                <w:sz w:val="18"/>
                <w:szCs w:val="18"/>
              </w:rPr>
              <w:t>2.4</w:t>
            </w:r>
            <w:r w:rsidRPr="04224674">
              <w:rPr>
                <w:rFonts w:ascii="Arial" w:eastAsia="Arial" w:hAnsi="Arial" w:cs="Arial"/>
                <w:sz w:val="18"/>
                <w:szCs w:val="18"/>
              </w:rPr>
              <w:t xml:space="preserve"> Use ‘good conference guidelines’ by inviting students and early career researchers to ask first questions in all departmental talks and to be offered the opportunity to meet with speakers in a dedicated session.  </w:t>
            </w:r>
          </w:p>
          <w:p w14:paraId="71F1E7F9" w14:textId="77777777" w:rsidR="00DE48EB" w:rsidRPr="004962EA" w:rsidRDefault="00DE48EB" w:rsidP="00DE48EB">
            <w:pPr>
              <w:rPr>
                <w:rFonts w:ascii="Arial" w:eastAsia="Arial" w:hAnsi="Arial" w:cs="Arial"/>
                <w:sz w:val="18"/>
                <w:szCs w:val="18"/>
              </w:rPr>
            </w:pPr>
          </w:p>
          <w:p w14:paraId="685D2BB3" w14:textId="77777777" w:rsidR="00DE48EB" w:rsidRPr="004962EA" w:rsidRDefault="00DE48EB" w:rsidP="00DE48EB">
            <w:pPr>
              <w:rPr>
                <w:rFonts w:ascii="Arial" w:eastAsia="Arial" w:hAnsi="Arial" w:cs="Arial"/>
                <w:b/>
                <w:bCs/>
                <w:sz w:val="18"/>
                <w:szCs w:val="18"/>
              </w:rPr>
            </w:pPr>
            <w:r w:rsidRPr="04224674">
              <w:rPr>
                <w:rFonts w:ascii="Arial" w:eastAsia="Arial" w:hAnsi="Arial" w:cs="Arial"/>
                <w:b/>
                <w:bCs/>
                <w:sz w:val="18"/>
                <w:szCs w:val="18"/>
              </w:rPr>
              <w:t>2.5</w:t>
            </w:r>
            <w:r w:rsidRPr="04224674">
              <w:rPr>
                <w:rFonts w:ascii="Arial" w:eastAsia="Arial" w:hAnsi="Arial" w:cs="Arial"/>
                <w:sz w:val="18"/>
                <w:szCs w:val="18"/>
              </w:rPr>
              <w:t xml:space="preserve"> Ensure students are able to meet and engage with </w:t>
            </w:r>
            <w:proofErr w:type="spellStart"/>
            <w:r w:rsidRPr="04224674">
              <w:rPr>
                <w:rFonts w:ascii="Arial" w:eastAsia="Arial" w:hAnsi="Arial" w:cs="Arial"/>
                <w:sz w:val="18"/>
                <w:szCs w:val="18"/>
              </w:rPr>
              <w:t>HoD</w:t>
            </w:r>
            <w:proofErr w:type="spellEnd"/>
            <w:r w:rsidRPr="04224674">
              <w:rPr>
                <w:rFonts w:ascii="Arial" w:eastAsia="Arial" w:hAnsi="Arial" w:cs="Arial"/>
                <w:sz w:val="18"/>
                <w:szCs w:val="18"/>
              </w:rPr>
              <w:t xml:space="preserve"> – </w:t>
            </w:r>
            <w:proofErr w:type="spellStart"/>
            <w:proofErr w:type="gramStart"/>
            <w:r w:rsidRPr="04224674">
              <w:rPr>
                <w:rFonts w:ascii="Arial" w:eastAsia="Arial" w:hAnsi="Arial" w:cs="Arial"/>
                <w:sz w:val="18"/>
                <w:szCs w:val="18"/>
              </w:rPr>
              <w:t>eg</w:t>
            </w:r>
            <w:proofErr w:type="spellEnd"/>
            <w:r w:rsidRPr="04224674">
              <w:rPr>
                <w:rFonts w:ascii="Arial" w:eastAsia="Arial" w:hAnsi="Arial" w:cs="Arial"/>
                <w:sz w:val="18"/>
                <w:szCs w:val="18"/>
              </w:rPr>
              <w:t xml:space="preserve">  invited</w:t>
            </w:r>
            <w:proofErr w:type="gramEnd"/>
            <w:r w:rsidRPr="04224674">
              <w:rPr>
                <w:rFonts w:ascii="Arial" w:eastAsia="Arial" w:hAnsi="Arial" w:cs="Arial"/>
                <w:sz w:val="18"/>
                <w:szCs w:val="18"/>
              </w:rPr>
              <w:t xml:space="preserve"> and included as key members of ‘roving </w:t>
            </w:r>
            <w:proofErr w:type="spellStart"/>
            <w:r w:rsidRPr="04224674">
              <w:rPr>
                <w:rFonts w:ascii="Arial" w:eastAsia="Arial" w:hAnsi="Arial" w:cs="Arial"/>
                <w:sz w:val="18"/>
                <w:szCs w:val="18"/>
              </w:rPr>
              <w:t>HoD</w:t>
            </w:r>
            <w:proofErr w:type="spellEnd"/>
            <w:r w:rsidRPr="04224674">
              <w:rPr>
                <w:rFonts w:ascii="Arial" w:eastAsia="Arial" w:hAnsi="Arial" w:cs="Arial"/>
                <w:sz w:val="18"/>
                <w:szCs w:val="18"/>
              </w:rPr>
              <w:t xml:space="preserve"> scheme where they visit each lab as well as Town Hall meeting described above </w:t>
            </w:r>
            <w:r w:rsidRPr="04224674">
              <w:rPr>
                <w:rFonts w:ascii="Arial" w:eastAsia="Arial" w:hAnsi="Arial" w:cs="Arial"/>
                <w:b/>
                <w:bCs/>
                <w:sz w:val="18"/>
                <w:szCs w:val="18"/>
              </w:rPr>
              <w:t>(see: Action 2.2)</w:t>
            </w:r>
          </w:p>
          <w:p w14:paraId="59624FC3" w14:textId="77777777" w:rsidR="00DE48EB" w:rsidRPr="004962EA" w:rsidRDefault="00DE48EB" w:rsidP="00DE48EB">
            <w:pPr>
              <w:rPr>
                <w:rFonts w:ascii="Arial" w:eastAsia="Arial" w:hAnsi="Arial" w:cs="Arial"/>
                <w:sz w:val="18"/>
                <w:szCs w:val="18"/>
              </w:rPr>
            </w:pPr>
          </w:p>
          <w:p w14:paraId="2B9ACE99" w14:textId="77777777" w:rsidR="00DE48EB" w:rsidRPr="004962EA" w:rsidRDefault="00DE48EB" w:rsidP="00DE48EB">
            <w:pPr>
              <w:rPr>
                <w:rFonts w:ascii="Arial" w:eastAsia="Arial" w:hAnsi="Arial" w:cs="Arial"/>
                <w:sz w:val="18"/>
                <w:szCs w:val="18"/>
              </w:rPr>
            </w:pPr>
            <w:r w:rsidRPr="04224674">
              <w:rPr>
                <w:rFonts w:ascii="Arial" w:eastAsia="Arial" w:hAnsi="Arial" w:cs="Arial"/>
                <w:b/>
                <w:bCs/>
                <w:sz w:val="18"/>
                <w:szCs w:val="18"/>
              </w:rPr>
              <w:t>2.6</w:t>
            </w:r>
            <w:r w:rsidRPr="04224674">
              <w:rPr>
                <w:rFonts w:ascii="Arial" w:eastAsia="Arial" w:hAnsi="Arial" w:cs="Arial"/>
                <w:sz w:val="18"/>
                <w:szCs w:val="18"/>
              </w:rPr>
              <w:t xml:space="preserve"> Organise and run a student themed month as part of People and Culture </w:t>
            </w:r>
            <w:r w:rsidRPr="04224674">
              <w:rPr>
                <w:rFonts w:ascii="Arial" w:eastAsia="Arial" w:hAnsi="Arial" w:cs="Arial"/>
                <w:sz w:val="18"/>
                <w:szCs w:val="18"/>
              </w:rPr>
              <w:lastRenderedPageBreak/>
              <w:t>activities, including a focus on themes raised as part of the consultation process</w:t>
            </w:r>
          </w:p>
          <w:p w14:paraId="6CF4867E" w14:textId="77777777" w:rsidR="00DE48EB" w:rsidRPr="004962EA" w:rsidRDefault="00DE48EB" w:rsidP="00DE48EB">
            <w:pPr>
              <w:rPr>
                <w:rFonts w:ascii="Arial" w:eastAsia="Arial" w:hAnsi="Arial" w:cs="Arial"/>
                <w:sz w:val="18"/>
                <w:szCs w:val="18"/>
              </w:rPr>
            </w:pPr>
          </w:p>
          <w:p w14:paraId="7BD8717A" w14:textId="77777777" w:rsidR="00DE48EB" w:rsidRPr="004962EA" w:rsidRDefault="00DE48EB" w:rsidP="00DE48EB">
            <w:pPr>
              <w:spacing w:after="160" w:line="259" w:lineRule="auto"/>
              <w:rPr>
                <w:rFonts w:ascii="Arial" w:eastAsia="Arial" w:hAnsi="Arial" w:cs="Arial"/>
                <w:sz w:val="18"/>
                <w:szCs w:val="18"/>
              </w:rPr>
            </w:pPr>
            <w:r w:rsidRPr="04224674">
              <w:rPr>
                <w:rFonts w:ascii="Arial" w:eastAsia="Arial" w:hAnsi="Arial" w:cs="Arial"/>
                <w:b/>
                <w:bCs/>
                <w:sz w:val="18"/>
                <w:szCs w:val="18"/>
              </w:rPr>
              <w:t>2.7</w:t>
            </w:r>
            <w:r w:rsidRPr="04224674">
              <w:rPr>
                <w:rFonts w:ascii="Arial" w:eastAsia="Arial" w:hAnsi="Arial" w:cs="Arial"/>
                <w:sz w:val="18"/>
                <w:szCs w:val="18"/>
              </w:rPr>
              <w:t xml:space="preserve"> Improve featuring of students in Department communications - e.g.  student section in the </w:t>
            </w:r>
            <w:proofErr w:type="spellStart"/>
            <w:r w:rsidRPr="04224674">
              <w:rPr>
                <w:rFonts w:ascii="Arial" w:eastAsia="Arial" w:hAnsi="Arial" w:cs="Arial"/>
                <w:sz w:val="18"/>
                <w:szCs w:val="18"/>
              </w:rPr>
              <w:t>HoD</w:t>
            </w:r>
            <w:proofErr w:type="spellEnd"/>
            <w:r w:rsidRPr="04224674">
              <w:rPr>
                <w:rFonts w:ascii="Arial" w:eastAsia="Arial" w:hAnsi="Arial" w:cs="Arial"/>
                <w:sz w:val="18"/>
                <w:szCs w:val="18"/>
              </w:rPr>
              <w:t xml:space="preserve"> briefing and News </w:t>
            </w:r>
            <w:proofErr w:type="gramStart"/>
            <w:r w:rsidRPr="04224674">
              <w:rPr>
                <w:rFonts w:ascii="Arial" w:eastAsia="Arial" w:hAnsi="Arial" w:cs="Arial"/>
                <w:sz w:val="18"/>
                <w:szCs w:val="18"/>
              </w:rPr>
              <w:t>Digest,  and</w:t>
            </w:r>
            <w:proofErr w:type="gramEnd"/>
            <w:r w:rsidRPr="04224674">
              <w:rPr>
                <w:rFonts w:ascii="Arial" w:eastAsia="Arial" w:hAnsi="Arial" w:cs="Arial"/>
                <w:sz w:val="18"/>
                <w:szCs w:val="18"/>
              </w:rPr>
              <w:t xml:space="preserve"> yearly Away Day.</w:t>
            </w:r>
          </w:p>
        </w:tc>
        <w:tc>
          <w:tcPr>
            <w:tcW w:w="1693" w:type="dxa"/>
          </w:tcPr>
          <w:p w14:paraId="39865021" w14:textId="77777777" w:rsidR="00DE48EB" w:rsidRPr="004962EA" w:rsidRDefault="00DE48EB" w:rsidP="00DE48EB">
            <w:pPr>
              <w:rPr>
                <w:rFonts w:ascii="Arial" w:eastAsia="Arial" w:hAnsi="Arial" w:cs="Arial"/>
                <w:sz w:val="18"/>
                <w:szCs w:val="18"/>
              </w:rPr>
            </w:pPr>
          </w:p>
        </w:tc>
        <w:tc>
          <w:tcPr>
            <w:tcW w:w="2762" w:type="dxa"/>
          </w:tcPr>
          <w:p w14:paraId="70BCD0BC" w14:textId="77777777" w:rsidR="00DE48EB" w:rsidRDefault="00DE48EB" w:rsidP="00DE48EB">
            <w:pPr>
              <w:rPr>
                <w:rFonts w:ascii="Arial" w:eastAsia="Arial" w:hAnsi="Arial" w:cs="Arial"/>
                <w:sz w:val="18"/>
                <w:szCs w:val="18"/>
              </w:rPr>
            </w:pPr>
            <w:r w:rsidRPr="04224674">
              <w:rPr>
                <w:rFonts w:ascii="Arial" w:eastAsia="Arial" w:hAnsi="Arial" w:cs="Arial"/>
                <w:sz w:val="18"/>
                <w:szCs w:val="18"/>
              </w:rPr>
              <w:t>Increase positive student inclusion ratings to 70% (similar to staff) without marked gender differences</w:t>
            </w:r>
          </w:p>
          <w:p w14:paraId="16A0B8D5" w14:textId="77777777" w:rsidR="00DE48EB" w:rsidRDefault="00DE48EB" w:rsidP="00DE48EB">
            <w:pPr>
              <w:rPr>
                <w:rFonts w:ascii="Arial" w:eastAsia="Arial" w:hAnsi="Arial" w:cs="Arial"/>
                <w:sz w:val="18"/>
                <w:szCs w:val="18"/>
              </w:rPr>
            </w:pPr>
          </w:p>
          <w:p w14:paraId="2EDF72A9" w14:textId="77777777" w:rsidR="00DE48EB" w:rsidRPr="004962EA" w:rsidRDefault="00DE48EB" w:rsidP="00DE48EB">
            <w:pPr>
              <w:rPr>
                <w:rFonts w:ascii="Arial" w:eastAsia="Arial" w:hAnsi="Arial" w:cs="Arial"/>
                <w:sz w:val="18"/>
                <w:szCs w:val="18"/>
              </w:rPr>
            </w:pPr>
            <w:r w:rsidRPr="04224674">
              <w:rPr>
                <w:rStyle w:val="normaltextrun"/>
                <w:rFonts w:ascii="Arial" w:eastAsia="Arial" w:hAnsi="Arial" w:cs="Arial"/>
                <w:color w:val="000000" w:themeColor="text1"/>
                <w:sz w:val="18"/>
                <w:szCs w:val="18"/>
              </w:rPr>
              <w:t>Capture data on involvement of students in People and Culture WGs, and other key committees, with at least 1 student in each group</w:t>
            </w:r>
            <w:r w:rsidRPr="04224674">
              <w:rPr>
                <w:rStyle w:val="eop"/>
                <w:rFonts w:ascii="Arial" w:eastAsia="Arial" w:hAnsi="Arial" w:cs="Arial"/>
                <w:color w:val="000000" w:themeColor="text1"/>
                <w:sz w:val="18"/>
                <w:szCs w:val="18"/>
              </w:rPr>
              <w:t> </w:t>
            </w:r>
          </w:p>
          <w:p w14:paraId="4D3E8879" w14:textId="77777777" w:rsidR="00DE48EB" w:rsidRDefault="00DE48EB" w:rsidP="00DE48EB">
            <w:pPr>
              <w:rPr>
                <w:rStyle w:val="eop"/>
                <w:rFonts w:ascii="Arial" w:eastAsia="Arial" w:hAnsi="Arial" w:cs="Arial"/>
                <w:color w:val="000000" w:themeColor="text1"/>
                <w:sz w:val="18"/>
                <w:szCs w:val="18"/>
              </w:rPr>
            </w:pPr>
          </w:p>
          <w:p w14:paraId="730663F1" w14:textId="77777777" w:rsidR="00DE48EB" w:rsidRDefault="00DE48EB" w:rsidP="00DE48EB">
            <w:pPr>
              <w:rPr>
                <w:rStyle w:val="eop"/>
                <w:rFonts w:ascii="Arial" w:eastAsia="Arial" w:hAnsi="Arial" w:cs="Arial"/>
                <w:color w:val="000000" w:themeColor="text1"/>
                <w:sz w:val="18"/>
                <w:szCs w:val="18"/>
              </w:rPr>
            </w:pPr>
          </w:p>
          <w:p w14:paraId="57351A85" w14:textId="77777777" w:rsidR="00DE48EB" w:rsidRPr="004962EA" w:rsidRDefault="00DE48EB" w:rsidP="00DE48EB">
            <w:pPr>
              <w:rPr>
                <w:rFonts w:ascii="Arial" w:eastAsia="Arial" w:hAnsi="Arial" w:cs="Arial"/>
                <w:sz w:val="18"/>
                <w:szCs w:val="18"/>
              </w:rPr>
            </w:pPr>
          </w:p>
        </w:tc>
      </w:tr>
      <w:tr w:rsidR="00DE48EB" w:rsidRPr="004962EA" w14:paraId="2F9216D0" w14:textId="77777777" w:rsidTr="00C22953">
        <w:trPr>
          <w:cantSplit/>
          <w:tblHeader/>
        </w:trPr>
        <w:tc>
          <w:tcPr>
            <w:tcW w:w="1555" w:type="dxa"/>
          </w:tcPr>
          <w:p w14:paraId="6B012EFD" w14:textId="77777777" w:rsidR="00DE48EB" w:rsidRPr="00615E35" w:rsidRDefault="00DE48EB" w:rsidP="00DE48EB">
            <w:pPr>
              <w:rPr>
                <w:rFonts w:ascii="Arial" w:eastAsia="Arial" w:hAnsi="Arial" w:cs="Arial"/>
                <w:b/>
                <w:bCs/>
                <w:sz w:val="18"/>
                <w:szCs w:val="18"/>
              </w:rPr>
            </w:pPr>
            <w:r w:rsidRPr="04224674">
              <w:rPr>
                <w:rFonts w:ascii="Arial" w:eastAsia="Arial" w:hAnsi="Arial" w:cs="Arial"/>
                <w:b/>
                <w:bCs/>
                <w:sz w:val="18"/>
                <w:szCs w:val="18"/>
              </w:rPr>
              <w:t>Increase the number and proportion of departmental staff sitting on People and Culture WGs</w:t>
            </w:r>
          </w:p>
        </w:tc>
        <w:tc>
          <w:tcPr>
            <w:tcW w:w="4110" w:type="dxa"/>
          </w:tcPr>
          <w:p w14:paraId="27748AFC" w14:textId="77777777" w:rsidR="00DE48EB" w:rsidRPr="004962EA" w:rsidRDefault="00DE48EB" w:rsidP="00DE48EB">
            <w:pPr>
              <w:rPr>
                <w:rFonts w:ascii="Arial" w:eastAsia="Arial" w:hAnsi="Arial" w:cs="Arial"/>
                <w:b/>
                <w:bCs/>
                <w:sz w:val="18"/>
                <w:szCs w:val="18"/>
              </w:rPr>
            </w:pPr>
            <w:r w:rsidRPr="04224674">
              <w:rPr>
                <w:rFonts w:ascii="Arial" w:eastAsia="Arial" w:hAnsi="Arial" w:cs="Arial"/>
                <w:b/>
                <w:bCs/>
                <w:sz w:val="18"/>
                <w:szCs w:val="18"/>
              </w:rPr>
              <w:t>Involve more staff and students in departmental decision making</w:t>
            </w:r>
          </w:p>
          <w:p w14:paraId="3D04AEC1" w14:textId="77777777" w:rsidR="00DE48EB" w:rsidRPr="004962EA" w:rsidRDefault="00DE48EB" w:rsidP="00DE48EB">
            <w:pPr>
              <w:rPr>
                <w:rFonts w:ascii="Arial" w:eastAsia="Arial" w:hAnsi="Arial" w:cs="Arial"/>
                <w:sz w:val="18"/>
                <w:szCs w:val="18"/>
              </w:rPr>
            </w:pPr>
          </w:p>
          <w:p w14:paraId="77B0E758" w14:textId="77777777" w:rsidR="00DE48EB" w:rsidRPr="004962EA" w:rsidRDefault="00DE48EB" w:rsidP="00DE48EB">
            <w:pPr>
              <w:rPr>
                <w:rFonts w:ascii="Arial" w:eastAsia="Arial" w:hAnsi="Arial" w:cs="Arial"/>
                <w:sz w:val="18"/>
                <w:szCs w:val="18"/>
              </w:rPr>
            </w:pPr>
            <w:r w:rsidRPr="04224674">
              <w:rPr>
                <w:rFonts w:ascii="Arial" w:eastAsia="Arial" w:hAnsi="Arial" w:cs="Arial"/>
                <w:sz w:val="18"/>
                <w:szCs w:val="18"/>
              </w:rPr>
              <w:t>The PCC includes the chairs of each WG as well as defined positions of responsibility (including HR, research advocates, and more).  To ensure balanced representation it is important that we reach groups who may not be represented, for different reasons.  There are 18 F and 3 M on the current oversight committee but no male working group co-leads.</w:t>
            </w:r>
          </w:p>
          <w:p w14:paraId="58A814E0" w14:textId="77777777" w:rsidR="00DE48EB" w:rsidRPr="004962EA" w:rsidRDefault="00DE48EB" w:rsidP="00DE48EB">
            <w:pPr>
              <w:rPr>
                <w:rFonts w:ascii="Arial" w:eastAsia="Arial" w:hAnsi="Arial" w:cs="Arial"/>
                <w:sz w:val="18"/>
                <w:szCs w:val="18"/>
              </w:rPr>
            </w:pPr>
          </w:p>
          <w:p w14:paraId="4335C398" w14:textId="77777777" w:rsidR="00DE48EB" w:rsidRPr="004962EA" w:rsidRDefault="00DE48EB" w:rsidP="00DE48EB">
            <w:pPr>
              <w:rPr>
                <w:rFonts w:ascii="Arial" w:eastAsia="Arial" w:hAnsi="Arial" w:cs="Arial"/>
                <w:sz w:val="18"/>
                <w:szCs w:val="18"/>
              </w:rPr>
            </w:pPr>
            <w:r w:rsidRPr="04224674">
              <w:rPr>
                <w:rFonts w:ascii="Arial" w:eastAsia="Arial" w:hAnsi="Arial" w:cs="Arial"/>
                <w:sz w:val="18"/>
                <w:szCs w:val="18"/>
              </w:rPr>
              <w:t>Though departmental staff score highly in the recent SES on voice (I can have a voice in my department ~60% all gender/role groups, +12% above the average from the division), learning from colleagues in NDS (another department in MSD) they improved voice, access to leadership and transparency by involving more staff in their governance.</w:t>
            </w:r>
          </w:p>
        </w:tc>
        <w:tc>
          <w:tcPr>
            <w:tcW w:w="3828" w:type="dxa"/>
          </w:tcPr>
          <w:p w14:paraId="009D7F7B" w14:textId="77777777" w:rsidR="00DE48EB" w:rsidRPr="004962EA" w:rsidRDefault="00DE48EB" w:rsidP="00DE48EB">
            <w:pPr>
              <w:rPr>
                <w:rFonts w:ascii="Arial" w:eastAsia="Arial" w:hAnsi="Arial" w:cs="Arial"/>
                <w:sz w:val="18"/>
                <w:szCs w:val="18"/>
              </w:rPr>
            </w:pPr>
            <w:r w:rsidRPr="04224674">
              <w:rPr>
                <w:rFonts w:ascii="Arial" w:eastAsia="Arial" w:hAnsi="Arial" w:cs="Arial"/>
                <w:b/>
                <w:bCs/>
                <w:sz w:val="18"/>
                <w:szCs w:val="18"/>
              </w:rPr>
              <w:t>2.8</w:t>
            </w:r>
            <w:r w:rsidRPr="04224674">
              <w:rPr>
                <w:rFonts w:ascii="Arial" w:eastAsia="Arial" w:hAnsi="Arial" w:cs="Arial"/>
                <w:sz w:val="18"/>
                <w:szCs w:val="18"/>
              </w:rPr>
              <w:t xml:space="preserve"> Give the opportunity to all staff and students to join a People and Culture WG through email invitation and department advertising.</w:t>
            </w:r>
          </w:p>
          <w:p w14:paraId="35303C52" w14:textId="77777777" w:rsidR="00DE48EB" w:rsidRPr="004962EA" w:rsidRDefault="00DE48EB" w:rsidP="00DE48EB">
            <w:pPr>
              <w:rPr>
                <w:rFonts w:ascii="Arial" w:eastAsia="Arial" w:hAnsi="Arial" w:cs="Arial"/>
                <w:sz w:val="18"/>
                <w:szCs w:val="18"/>
              </w:rPr>
            </w:pPr>
          </w:p>
          <w:p w14:paraId="1686D6D5" w14:textId="77777777" w:rsidR="00DE48EB" w:rsidRPr="004962EA" w:rsidRDefault="00DE48EB" w:rsidP="00DE48EB">
            <w:pPr>
              <w:rPr>
                <w:rFonts w:ascii="Arial" w:eastAsia="Arial" w:hAnsi="Arial" w:cs="Arial"/>
                <w:sz w:val="18"/>
                <w:szCs w:val="18"/>
              </w:rPr>
            </w:pPr>
            <w:r w:rsidRPr="04224674">
              <w:rPr>
                <w:rFonts w:ascii="Arial" w:eastAsia="Arial" w:hAnsi="Arial" w:cs="Arial"/>
                <w:b/>
                <w:bCs/>
                <w:sz w:val="18"/>
                <w:szCs w:val="18"/>
              </w:rPr>
              <w:t>2.9</w:t>
            </w:r>
            <w:r w:rsidRPr="04224674">
              <w:rPr>
                <w:rFonts w:ascii="Arial" w:eastAsia="Arial" w:hAnsi="Arial" w:cs="Arial"/>
                <w:sz w:val="18"/>
                <w:szCs w:val="18"/>
              </w:rPr>
              <w:t xml:space="preserve"> Increase awareness of the importance of good citizenship for researcher voice and also for promotion (see: </w:t>
            </w:r>
            <w:r w:rsidRPr="04224674">
              <w:rPr>
                <w:rFonts w:ascii="Arial" w:eastAsia="Arial" w:hAnsi="Arial" w:cs="Arial"/>
                <w:b/>
                <w:bCs/>
                <w:sz w:val="18"/>
                <w:szCs w:val="18"/>
              </w:rPr>
              <w:t>Action 1.4)</w:t>
            </w:r>
            <w:r w:rsidRPr="04224674">
              <w:rPr>
                <w:rFonts w:ascii="Arial" w:eastAsia="Arial" w:hAnsi="Arial" w:cs="Arial"/>
                <w:sz w:val="18"/>
                <w:szCs w:val="18"/>
              </w:rPr>
              <w:t xml:space="preserve">, merit awards and prizes through the provision of a yearly information drive (which may include posters, panel sessions and workshops </w:t>
            </w:r>
            <w:proofErr w:type="gramStart"/>
            <w:r w:rsidRPr="04224674">
              <w:rPr>
                <w:rFonts w:ascii="Arial" w:eastAsia="Arial" w:hAnsi="Arial" w:cs="Arial"/>
                <w:sz w:val="18"/>
                <w:szCs w:val="18"/>
              </w:rPr>
              <w:t>e.g.</w:t>
            </w:r>
            <w:proofErr w:type="gramEnd"/>
            <w:r w:rsidRPr="04224674">
              <w:rPr>
                <w:rFonts w:ascii="Arial" w:eastAsia="Arial" w:hAnsi="Arial" w:cs="Arial"/>
                <w:sz w:val="18"/>
                <w:szCs w:val="18"/>
              </w:rPr>
              <w:t xml:space="preserve"> for researchers thinking of applying for title changes).</w:t>
            </w:r>
          </w:p>
          <w:p w14:paraId="4DEC5B78" w14:textId="77777777" w:rsidR="00DE48EB" w:rsidRPr="004962EA" w:rsidRDefault="00DE48EB" w:rsidP="00DE48EB">
            <w:pPr>
              <w:rPr>
                <w:rFonts w:ascii="Arial" w:eastAsia="Arial" w:hAnsi="Arial" w:cs="Arial"/>
                <w:sz w:val="18"/>
                <w:szCs w:val="18"/>
              </w:rPr>
            </w:pPr>
          </w:p>
          <w:p w14:paraId="7F7DE19F" w14:textId="77777777" w:rsidR="00DE48EB" w:rsidRPr="004962EA" w:rsidRDefault="00DE48EB" w:rsidP="00DE48EB">
            <w:pPr>
              <w:rPr>
                <w:rFonts w:ascii="Arial" w:eastAsia="Arial" w:hAnsi="Arial" w:cs="Arial"/>
                <w:sz w:val="18"/>
                <w:szCs w:val="18"/>
              </w:rPr>
            </w:pPr>
            <w:r w:rsidRPr="04224674">
              <w:rPr>
                <w:rFonts w:ascii="Arial" w:eastAsia="Arial" w:hAnsi="Arial" w:cs="Arial"/>
                <w:b/>
                <w:bCs/>
                <w:sz w:val="18"/>
                <w:szCs w:val="18"/>
              </w:rPr>
              <w:t>2.10</w:t>
            </w:r>
            <w:r w:rsidRPr="04224674">
              <w:rPr>
                <w:rFonts w:ascii="Arial" w:eastAsia="Arial" w:hAnsi="Arial" w:cs="Arial"/>
                <w:sz w:val="18"/>
                <w:szCs w:val="18"/>
              </w:rPr>
              <w:t xml:space="preserve"> Increase incentive structure, through inclusion of culture activities on all job descriptions and in PDR and CDR development. Hear through an anonymous survey what the barriers are to participation and consider these for action in P&amp;C.</w:t>
            </w:r>
          </w:p>
          <w:p w14:paraId="1B457CD0" w14:textId="77777777" w:rsidR="00DE48EB" w:rsidRPr="004962EA" w:rsidRDefault="00DE48EB" w:rsidP="00DE48EB">
            <w:pPr>
              <w:rPr>
                <w:rFonts w:ascii="Arial" w:eastAsia="Arial" w:hAnsi="Arial" w:cs="Arial"/>
                <w:sz w:val="18"/>
                <w:szCs w:val="18"/>
              </w:rPr>
            </w:pPr>
          </w:p>
          <w:p w14:paraId="53D1E857" w14:textId="77777777" w:rsidR="00DE48EB" w:rsidRPr="004962EA" w:rsidRDefault="00DE48EB" w:rsidP="00DE48EB">
            <w:pPr>
              <w:rPr>
                <w:rFonts w:ascii="Arial" w:eastAsia="Arial" w:hAnsi="Arial" w:cs="Arial"/>
                <w:sz w:val="18"/>
                <w:szCs w:val="18"/>
              </w:rPr>
            </w:pPr>
            <w:r w:rsidRPr="04224674">
              <w:rPr>
                <w:rFonts w:ascii="Arial" w:eastAsia="Arial" w:hAnsi="Arial" w:cs="Arial"/>
                <w:sz w:val="18"/>
                <w:szCs w:val="18"/>
              </w:rPr>
              <w:t xml:space="preserve">(See: </w:t>
            </w:r>
            <w:r w:rsidRPr="04224674">
              <w:rPr>
                <w:rFonts w:ascii="Arial" w:eastAsia="Arial" w:hAnsi="Arial" w:cs="Arial"/>
                <w:b/>
                <w:bCs/>
                <w:sz w:val="18"/>
                <w:szCs w:val="18"/>
              </w:rPr>
              <w:t>Actions 1.14 to 1.17</w:t>
            </w:r>
            <w:r w:rsidRPr="04224674">
              <w:rPr>
                <w:rFonts w:ascii="Arial" w:eastAsia="Arial" w:hAnsi="Arial" w:cs="Arial"/>
                <w:sz w:val="18"/>
                <w:szCs w:val="18"/>
              </w:rPr>
              <w:t xml:space="preserve"> for inclusion of People and Culture activity in leadership positions).</w:t>
            </w:r>
          </w:p>
          <w:p w14:paraId="36CB34F6" w14:textId="77777777" w:rsidR="00DE48EB" w:rsidRPr="004962EA" w:rsidRDefault="00DE48EB" w:rsidP="00DE48EB">
            <w:pPr>
              <w:rPr>
                <w:rFonts w:ascii="Arial" w:eastAsia="Arial" w:hAnsi="Arial" w:cs="Arial"/>
                <w:sz w:val="18"/>
                <w:szCs w:val="18"/>
              </w:rPr>
            </w:pPr>
          </w:p>
        </w:tc>
        <w:tc>
          <w:tcPr>
            <w:tcW w:w="1693" w:type="dxa"/>
          </w:tcPr>
          <w:p w14:paraId="2CBB95AA" w14:textId="77777777" w:rsidR="00DE48EB" w:rsidRPr="004962EA" w:rsidRDefault="00DE48EB" w:rsidP="00DE48EB">
            <w:pPr>
              <w:rPr>
                <w:rFonts w:ascii="Arial" w:eastAsia="Arial" w:hAnsi="Arial" w:cs="Arial"/>
                <w:sz w:val="18"/>
                <w:szCs w:val="18"/>
              </w:rPr>
            </w:pPr>
            <w:proofErr w:type="spellStart"/>
            <w:r w:rsidRPr="04224674">
              <w:rPr>
                <w:rFonts w:ascii="Arial" w:eastAsia="Arial" w:hAnsi="Arial" w:cs="Arial"/>
                <w:sz w:val="18"/>
                <w:szCs w:val="18"/>
              </w:rPr>
              <w:t>AHoD</w:t>
            </w:r>
            <w:proofErr w:type="spellEnd"/>
            <w:r w:rsidRPr="04224674">
              <w:rPr>
                <w:rFonts w:ascii="Arial" w:eastAsia="Arial" w:hAnsi="Arial" w:cs="Arial"/>
                <w:sz w:val="18"/>
                <w:szCs w:val="18"/>
              </w:rPr>
              <w:t xml:space="preserve"> P&amp;C, </w:t>
            </w:r>
            <w:proofErr w:type="spellStart"/>
            <w:r w:rsidRPr="04224674">
              <w:rPr>
                <w:rFonts w:ascii="Arial" w:eastAsia="Arial" w:hAnsi="Arial" w:cs="Arial"/>
                <w:sz w:val="18"/>
                <w:szCs w:val="18"/>
              </w:rPr>
              <w:t>HoD</w:t>
            </w:r>
            <w:proofErr w:type="spellEnd"/>
            <w:r w:rsidRPr="04224674">
              <w:rPr>
                <w:rFonts w:ascii="Arial" w:eastAsia="Arial" w:hAnsi="Arial" w:cs="Arial"/>
                <w:sz w:val="18"/>
                <w:szCs w:val="18"/>
              </w:rPr>
              <w:t xml:space="preserve">, </w:t>
            </w:r>
            <w:r w:rsidRPr="04224674">
              <w:rPr>
                <w:rFonts w:ascii="Arial" w:eastAsia="Arial" w:hAnsi="Arial" w:cs="Arial"/>
                <w:b/>
                <w:bCs/>
                <w:sz w:val="18"/>
                <w:szCs w:val="18"/>
                <w:u w:val="single"/>
              </w:rPr>
              <w:t>HAF</w:t>
            </w:r>
          </w:p>
          <w:p w14:paraId="33695B7F" w14:textId="77777777" w:rsidR="00DE48EB" w:rsidRPr="004962EA" w:rsidRDefault="00DE48EB" w:rsidP="00DE48EB">
            <w:pPr>
              <w:rPr>
                <w:rFonts w:ascii="Arial" w:eastAsia="Arial" w:hAnsi="Arial" w:cs="Arial"/>
                <w:sz w:val="18"/>
                <w:szCs w:val="18"/>
              </w:rPr>
            </w:pPr>
          </w:p>
          <w:p w14:paraId="6BE7EE93" w14:textId="77777777" w:rsidR="00DE48EB" w:rsidRPr="004962EA" w:rsidRDefault="00DE48EB" w:rsidP="00DE48EB">
            <w:pPr>
              <w:rPr>
                <w:rFonts w:ascii="Arial" w:eastAsia="Arial" w:hAnsi="Arial" w:cs="Arial"/>
                <w:sz w:val="18"/>
                <w:szCs w:val="18"/>
              </w:rPr>
            </w:pPr>
            <w:r w:rsidRPr="04224674">
              <w:rPr>
                <w:rFonts w:ascii="Arial" w:eastAsia="Arial" w:hAnsi="Arial" w:cs="Arial"/>
                <w:b/>
                <w:bCs/>
                <w:sz w:val="18"/>
                <w:szCs w:val="18"/>
              </w:rPr>
              <w:t xml:space="preserve">Medium priority </w:t>
            </w:r>
            <w:r w:rsidRPr="04224674">
              <w:rPr>
                <w:rFonts w:ascii="Arial" w:eastAsia="Arial" w:hAnsi="Arial" w:cs="Arial"/>
                <w:sz w:val="18"/>
                <w:szCs w:val="18"/>
              </w:rPr>
              <w:t xml:space="preserve">– plan and launch awareness campaign from 2025, and ensure repeat yearly to capture new staff. </w:t>
            </w:r>
          </w:p>
        </w:tc>
        <w:tc>
          <w:tcPr>
            <w:tcW w:w="2762" w:type="dxa"/>
          </w:tcPr>
          <w:p w14:paraId="3BB87CA2" w14:textId="77777777" w:rsidR="00DE48EB" w:rsidRPr="004962EA" w:rsidRDefault="00DE48EB" w:rsidP="00DE48EB">
            <w:pPr>
              <w:rPr>
                <w:rFonts w:ascii="Arial" w:eastAsia="Arial" w:hAnsi="Arial" w:cs="Arial"/>
                <w:sz w:val="18"/>
                <w:szCs w:val="18"/>
              </w:rPr>
            </w:pPr>
            <w:r w:rsidRPr="04224674">
              <w:rPr>
                <w:rStyle w:val="normaltextrun"/>
                <w:rFonts w:ascii="Arial" w:eastAsia="Arial" w:hAnsi="Arial" w:cs="Arial"/>
                <w:color w:val="000000" w:themeColor="text1"/>
                <w:sz w:val="18"/>
                <w:szCs w:val="18"/>
              </w:rPr>
              <w:t>30% of People and Culture WG (co)-leads are male, reflecting the distribution of the Department.</w:t>
            </w:r>
            <w:r w:rsidRPr="04224674">
              <w:rPr>
                <w:rStyle w:val="eop"/>
                <w:rFonts w:ascii="Arial" w:eastAsia="Arial" w:hAnsi="Arial" w:cs="Arial"/>
                <w:color w:val="000000" w:themeColor="text1"/>
                <w:sz w:val="18"/>
                <w:szCs w:val="18"/>
              </w:rPr>
              <w:t> </w:t>
            </w:r>
          </w:p>
        </w:tc>
      </w:tr>
      <w:tr w:rsidR="00DE48EB" w:rsidRPr="004962EA" w14:paraId="56ADF3CD" w14:textId="77777777" w:rsidTr="00C22953">
        <w:trPr>
          <w:cantSplit/>
          <w:tblHeader/>
        </w:trPr>
        <w:tc>
          <w:tcPr>
            <w:tcW w:w="1555" w:type="dxa"/>
          </w:tcPr>
          <w:p w14:paraId="1281F9BD" w14:textId="77777777" w:rsidR="00DE48EB" w:rsidRPr="00615E35" w:rsidRDefault="00DE48EB" w:rsidP="00DE48EB">
            <w:pPr>
              <w:rPr>
                <w:rFonts w:ascii="Arial" w:eastAsia="Arial" w:hAnsi="Arial" w:cs="Arial"/>
                <w:b/>
                <w:bCs/>
                <w:sz w:val="18"/>
                <w:szCs w:val="18"/>
              </w:rPr>
            </w:pPr>
            <w:r w:rsidRPr="04224674">
              <w:rPr>
                <w:rFonts w:ascii="Arial" w:eastAsia="Arial" w:hAnsi="Arial" w:cs="Arial"/>
                <w:b/>
                <w:bCs/>
                <w:sz w:val="18"/>
                <w:szCs w:val="18"/>
              </w:rPr>
              <w:t xml:space="preserve">Improve feeling of inclusion of disabled staff in Department  </w:t>
            </w:r>
          </w:p>
        </w:tc>
        <w:tc>
          <w:tcPr>
            <w:tcW w:w="4110" w:type="dxa"/>
          </w:tcPr>
          <w:p w14:paraId="1F5688C6" w14:textId="77777777" w:rsidR="00DE48EB" w:rsidRPr="004962EA" w:rsidRDefault="00DE48EB" w:rsidP="00DE48EB">
            <w:pPr>
              <w:rPr>
                <w:rFonts w:ascii="Arial" w:eastAsia="Arial" w:hAnsi="Arial" w:cs="Arial"/>
                <w:b/>
                <w:bCs/>
                <w:sz w:val="18"/>
                <w:szCs w:val="18"/>
              </w:rPr>
            </w:pPr>
            <w:r w:rsidRPr="04224674">
              <w:rPr>
                <w:rFonts w:ascii="Arial" w:eastAsia="Arial" w:hAnsi="Arial" w:cs="Arial"/>
                <w:b/>
                <w:bCs/>
                <w:sz w:val="18"/>
                <w:szCs w:val="18"/>
              </w:rPr>
              <w:t>Involve disabled staff in the development of the department, including estate planning activities and meet their accessibility needs</w:t>
            </w:r>
          </w:p>
          <w:p w14:paraId="55C9E7D9" w14:textId="77777777" w:rsidR="00DE48EB" w:rsidRPr="004962EA" w:rsidRDefault="00DE48EB" w:rsidP="00DE48EB">
            <w:pPr>
              <w:rPr>
                <w:rFonts w:ascii="Arial" w:eastAsia="Arial" w:hAnsi="Arial" w:cs="Arial"/>
                <w:sz w:val="18"/>
                <w:szCs w:val="18"/>
              </w:rPr>
            </w:pPr>
          </w:p>
          <w:p w14:paraId="3DD05A75" w14:textId="77777777" w:rsidR="00DE48EB" w:rsidRPr="004962EA" w:rsidRDefault="00DE48EB" w:rsidP="00DE48EB">
            <w:pPr>
              <w:rPr>
                <w:rFonts w:ascii="Arial" w:eastAsia="Arial" w:hAnsi="Arial" w:cs="Arial"/>
                <w:sz w:val="18"/>
                <w:szCs w:val="18"/>
              </w:rPr>
            </w:pPr>
            <w:r w:rsidRPr="04224674">
              <w:rPr>
                <w:rFonts w:ascii="Arial" w:eastAsia="Arial" w:hAnsi="Arial" w:cs="Arial"/>
                <w:sz w:val="18"/>
                <w:szCs w:val="18"/>
              </w:rPr>
              <w:t xml:space="preserve">In the 2023 SES, of all demographic groups disabled women reported the lowest level of integration in the department (50% F, compared with 80% disabled M, and 64% of all staff). Similarly, in feeling able to contribute to decision </w:t>
            </w:r>
            <w:r w:rsidRPr="04224674">
              <w:rPr>
                <w:rFonts w:ascii="Arial" w:eastAsia="Arial" w:hAnsi="Arial" w:cs="Arial"/>
                <w:sz w:val="18"/>
                <w:szCs w:val="18"/>
              </w:rPr>
              <w:lastRenderedPageBreak/>
              <w:t>making female disabled staff were 20% below the departmental average at 40%.</w:t>
            </w:r>
          </w:p>
          <w:p w14:paraId="7D2B002F" w14:textId="77777777" w:rsidR="00DE48EB" w:rsidRPr="004962EA" w:rsidRDefault="00DE48EB" w:rsidP="00DE48EB">
            <w:pPr>
              <w:rPr>
                <w:rFonts w:ascii="Arial" w:eastAsia="Arial" w:hAnsi="Arial" w:cs="Arial"/>
                <w:sz w:val="18"/>
                <w:szCs w:val="18"/>
              </w:rPr>
            </w:pPr>
          </w:p>
          <w:p w14:paraId="75B3086D" w14:textId="77777777" w:rsidR="00DE48EB" w:rsidRPr="004962EA" w:rsidRDefault="00DE48EB" w:rsidP="00DE48EB">
            <w:pPr>
              <w:rPr>
                <w:rFonts w:ascii="Arial" w:eastAsia="Arial" w:hAnsi="Arial" w:cs="Arial"/>
                <w:sz w:val="18"/>
                <w:szCs w:val="18"/>
              </w:rPr>
            </w:pPr>
            <w:r w:rsidRPr="04224674">
              <w:rPr>
                <w:rFonts w:ascii="Arial" w:eastAsia="Arial" w:hAnsi="Arial" w:cs="Arial"/>
                <w:sz w:val="18"/>
                <w:szCs w:val="18"/>
              </w:rPr>
              <w:t>We have an opportunity in the development of a new campus for Neurosciences departments to bring disabled staff to the centre of this space planning, in addition to rolling our Workplace Adjustment Plans as we can see from data when disabled staff adjustments are met their differential experience in the workplace decreases significantly.</w:t>
            </w:r>
          </w:p>
          <w:p w14:paraId="70573974" w14:textId="77777777" w:rsidR="00DE48EB" w:rsidRPr="004962EA" w:rsidRDefault="00DE48EB" w:rsidP="00DE48EB">
            <w:pPr>
              <w:rPr>
                <w:rFonts w:ascii="Arial" w:eastAsia="Arial" w:hAnsi="Arial" w:cs="Arial"/>
                <w:sz w:val="18"/>
                <w:szCs w:val="18"/>
              </w:rPr>
            </w:pPr>
          </w:p>
        </w:tc>
        <w:tc>
          <w:tcPr>
            <w:tcW w:w="3828" w:type="dxa"/>
          </w:tcPr>
          <w:p w14:paraId="5D43FAB8" w14:textId="77777777" w:rsidR="00DE48EB" w:rsidRPr="004962EA" w:rsidRDefault="00DE48EB" w:rsidP="00DE48EB">
            <w:pPr>
              <w:rPr>
                <w:rFonts w:ascii="Arial" w:eastAsia="Arial" w:hAnsi="Arial" w:cs="Arial"/>
                <w:sz w:val="18"/>
                <w:szCs w:val="18"/>
              </w:rPr>
            </w:pPr>
            <w:r w:rsidRPr="04224674">
              <w:rPr>
                <w:rFonts w:ascii="Arial" w:eastAsia="Arial" w:hAnsi="Arial" w:cs="Arial"/>
                <w:b/>
                <w:bCs/>
                <w:sz w:val="18"/>
                <w:szCs w:val="18"/>
              </w:rPr>
              <w:lastRenderedPageBreak/>
              <w:t>2.11</w:t>
            </w:r>
            <w:r w:rsidRPr="04224674">
              <w:rPr>
                <w:rFonts w:ascii="Arial" w:eastAsia="Arial" w:hAnsi="Arial" w:cs="Arial"/>
                <w:sz w:val="18"/>
                <w:szCs w:val="18"/>
              </w:rPr>
              <w:t xml:space="preserve"> Involve University accessibility advisor and Department disability representatives in our new building and site project design to ensure the estate we are planning is accessible to them. Continue to involve advisors for our existing Estate</w:t>
            </w:r>
          </w:p>
          <w:p w14:paraId="13F64E1F" w14:textId="77777777" w:rsidR="00DE48EB" w:rsidRPr="004962EA" w:rsidRDefault="00DE48EB" w:rsidP="00DE48EB">
            <w:pPr>
              <w:rPr>
                <w:rFonts w:ascii="Arial" w:eastAsia="Arial" w:hAnsi="Arial" w:cs="Arial"/>
                <w:sz w:val="18"/>
                <w:szCs w:val="18"/>
              </w:rPr>
            </w:pPr>
          </w:p>
          <w:p w14:paraId="6B1FB69A" w14:textId="77777777" w:rsidR="00DE48EB" w:rsidRPr="004962EA" w:rsidRDefault="00DE48EB" w:rsidP="00DE48EB">
            <w:pPr>
              <w:rPr>
                <w:rFonts w:ascii="Arial" w:eastAsia="Arial" w:hAnsi="Arial" w:cs="Arial"/>
                <w:sz w:val="18"/>
                <w:szCs w:val="18"/>
              </w:rPr>
            </w:pPr>
            <w:r w:rsidRPr="04224674">
              <w:rPr>
                <w:rFonts w:ascii="Arial" w:eastAsia="Arial" w:hAnsi="Arial" w:cs="Arial"/>
                <w:b/>
                <w:bCs/>
                <w:sz w:val="18"/>
                <w:szCs w:val="18"/>
              </w:rPr>
              <w:lastRenderedPageBreak/>
              <w:t xml:space="preserve">2.12 </w:t>
            </w:r>
            <w:r w:rsidRPr="04224674">
              <w:rPr>
                <w:rFonts w:ascii="Arial" w:eastAsia="Arial" w:hAnsi="Arial" w:cs="Arial"/>
                <w:sz w:val="18"/>
                <w:szCs w:val="18"/>
              </w:rPr>
              <w:t>Embed reasonable adjustment conversations in manager and HR induction processes</w:t>
            </w:r>
          </w:p>
          <w:p w14:paraId="3AAD2CC1" w14:textId="77777777" w:rsidR="00DE48EB" w:rsidRPr="004962EA" w:rsidRDefault="00DE48EB" w:rsidP="00DE48EB">
            <w:pPr>
              <w:rPr>
                <w:rFonts w:ascii="Arial" w:eastAsia="Arial" w:hAnsi="Arial" w:cs="Arial"/>
                <w:sz w:val="18"/>
                <w:szCs w:val="18"/>
              </w:rPr>
            </w:pPr>
          </w:p>
          <w:p w14:paraId="209AB6DD" w14:textId="77777777" w:rsidR="00DE48EB" w:rsidRPr="004962EA" w:rsidRDefault="00DE48EB" w:rsidP="00DE48EB">
            <w:pPr>
              <w:rPr>
                <w:rFonts w:ascii="Arial" w:eastAsia="Arial" w:hAnsi="Arial" w:cs="Arial"/>
                <w:sz w:val="18"/>
                <w:szCs w:val="18"/>
              </w:rPr>
            </w:pPr>
            <w:r w:rsidRPr="04224674">
              <w:rPr>
                <w:rFonts w:ascii="Arial" w:eastAsia="Arial" w:hAnsi="Arial" w:cs="Arial"/>
                <w:b/>
                <w:bCs/>
                <w:sz w:val="18"/>
                <w:szCs w:val="18"/>
              </w:rPr>
              <w:t xml:space="preserve">2.13 </w:t>
            </w:r>
            <w:r w:rsidRPr="04224674">
              <w:rPr>
                <w:rFonts w:ascii="Arial" w:eastAsia="Arial" w:hAnsi="Arial" w:cs="Arial"/>
                <w:sz w:val="18"/>
                <w:szCs w:val="18"/>
              </w:rPr>
              <w:t>Promote workplace adjustment plans. Identify dedicated budget for funded equipment to meet staff needs.</w:t>
            </w:r>
          </w:p>
          <w:p w14:paraId="6A661273" w14:textId="77777777" w:rsidR="00DE48EB" w:rsidRPr="004962EA" w:rsidRDefault="00DE48EB" w:rsidP="00DE48EB">
            <w:pPr>
              <w:rPr>
                <w:rFonts w:ascii="Arial" w:eastAsia="Arial" w:hAnsi="Arial" w:cs="Arial"/>
                <w:b/>
                <w:bCs/>
                <w:sz w:val="18"/>
                <w:szCs w:val="18"/>
              </w:rPr>
            </w:pPr>
          </w:p>
          <w:p w14:paraId="68DEC1A2" w14:textId="77777777" w:rsidR="00DE48EB" w:rsidRPr="004962EA" w:rsidRDefault="00DE48EB" w:rsidP="00DE48EB">
            <w:pPr>
              <w:rPr>
                <w:rFonts w:ascii="Arial" w:eastAsia="Arial" w:hAnsi="Arial" w:cs="Arial"/>
                <w:sz w:val="18"/>
                <w:szCs w:val="18"/>
              </w:rPr>
            </w:pPr>
            <w:r w:rsidRPr="04224674">
              <w:rPr>
                <w:rFonts w:ascii="Arial" w:eastAsia="Arial" w:hAnsi="Arial" w:cs="Arial"/>
                <w:b/>
                <w:bCs/>
                <w:sz w:val="18"/>
                <w:szCs w:val="18"/>
              </w:rPr>
              <w:t>2.14</w:t>
            </w:r>
            <w:r w:rsidRPr="04224674">
              <w:rPr>
                <w:rFonts w:ascii="Arial" w:eastAsia="Arial" w:hAnsi="Arial" w:cs="Arial"/>
                <w:sz w:val="18"/>
                <w:szCs w:val="18"/>
              </w:rPr>
              <w:t xml:space="preserve"> Deliver training for PIs, line managers and supervisors on reasonable adjustments in </w:t>
            </w:r>
            <w:proofErr w:type="gramStart"/>
            <w:r w:rsidRPr="04224674">
              <w:rPr>
                <w:rFonts w:ascii="Arial" w:eastAsia="Arial" w:hAnsi="Arial" w:cs="Arial"/>
                <w:sz w:val="18"/>
                <w:szCs w:val="18"/>
              </w:rPr>
              <w:t>peer to peer</w:t>
            </w:r>
            <w:proofErr w:type="gramEnd"/>
            <w:r w:rsidRPr="04224674">
              <w:rPr>
                <w:rFonts w:ascii="Arial" w:eastAsia="Arial" w:hAnsi="Arial" w:cs="Arial"/>
                <w:sz w:val="18"/>
                <w:szCs w:val="18"/>
              </w:rPr>
              <w:t xml:space="preserve"> lunch sessions – including a focus on neurodiversity.  </w:t>
            </w:r>
          </w:p>
          <w:p w14:paraId="44B7475B" w14:textId="77777777" w:rsidR="00DE48EB" w:rsidRDefault="00DE48EB" w:rsidP="00DE48EB">
            <w:pPr>
              <w:rPr>
                <w:rFonts w:ascii="Arial" w:eastAsia="Arial" w:hAnsi="Arial" w:cs="Arial"/>
                <w:sz w:val="18"/>
                <w:szCs w:val="18"/>
              </w:rPr>
            </w:pPr>
          </w:p>
          <w:p w14:paraId="4639504A" w14:textId="77777777" w:rsidR="00DE48EB" w:rsidRDefault="00DE48EB" w:rsidP="00DE48EB">
            <w:pPr>
              <w:rPr>
                <w:rFonts w:ascii="Arial" w:eastAsia="Arial" w:hAnsi="Arial" w:cs="Arial"/>
                <w:sz w:val="18"/>
                <w:szCs w:val="18"/>
              </w:rPr>
            </w:pPr>
            <w:r w:rsidRPr="04224674">
              <w:rPr>
                <w:rFonts w:ascii="Arial" w:eastAsia="Arial" w:hAnsi="Arial" w:cs="Arial"/>
                <w:b/>
                <w:bCs/>
                <w:sz w:val="18"/>
                <w:szCs w:val="18"/>
              </w:rPr>
              <w:t>2.15</w:t>
            </w:r>
            <w:r w:rsidRPr="04224674">
              <w:rPr>
                <w:rFonts w:ascii="Arial" w:eastAsia="Arial" w:hAnsi="Arial" w:cs="Arial"/>
                <w:sz w:val="18"/>
                <w:szCs w:val="18"/>
              </w:rPr>
              <w:t xml:space="preserve"> Continue to incorporate accessibility in Departmental events and roll out advice to individual groups to cover all meetings and events</w:t>
            </w:r>
          </w:p>
          <w:p w14:paraId="1FCA05BF" w14:textId="77777777" w:rsidR="00DE48EB" w:rsidRPr="004962EA" w:rsidRDefault="00DE48EB" w:rsidP="00DE48EB">
            <w:pPr>
              <w:rPr>
                <w:rFonts w:ascii="Arial" w:eastAsia="Arial" w:hAnsi="Arial" w:cs="Arial"/>
                <w:sz w:val="18"/>
                <w:szCs w:val="18"/>
              </w:rPr>
            </w:pPr>
          </w:p>
        </w:tc>
        <w:tc>
          <w:tcPr>
            <w:tcW w:w="1693" w:type="dxa"/>
          </w:tcPr>
          <w:p w14:paraId="244B2237" w14:textId="77777777" w:rsidR="00DE48EB" w:rsidRDefault="00DE48EB" w:rsidP="00DE48EB">
            <w:pPr>
              <w:rPr>
                <w:rFonts w:ascii="Arial" w:eastAsia="Arial" w:hAnsi="Arial" w:cs="Arial"/>
                <w:sz w:val="18"/>
                <w:szCs w:val="18"/>
              </w:rPr>
            </w:pPr>
            <w:r w:rsidRPr="04224674">
              <w:rPr>
                <w:rFonts w:ascii="Arial" w:eastAsia="Arial" w:hAnsi="Arial" w:cs="Arial"/>
                <w:b/>
                <w:bCs/>
                <w:sz w:val="18"/>
                <w:szCs w:val="18"/>
                <w:u w:val="single"/>
              </w:rPr>
              <w:lastRenderedPageBreak/>
              <w:t>Disability representative, HAF,</w:t>
            </w:r>
            <w:r w:rsidRPr="04224674">
              <w:rPr>
                <w:rFonts w:ascii="Arial" w:eastAsia="Arial" w:hAnsi="Arial" w:cs="Arial"/>
                <w:sz w:val="18"/>
                <w:szCs w:val="18"/>
              </w:rPr>
              <w:t xml:space="preserve"> </w:t>
            </w:r>
            <w:proofErr w:type="spellStart"/>
            <w:r w:rsidRPr="04224674">
              <w:rPr>
                <w:rFonts w:ascii="Arial" w:eastAsia="Arial" w:hAnsi="Arial" w:cs="Arial"/>
                <w:sz w:val="18"/>
                <w:szCs w:val="18"/>
              </w:rPr>
              <w:t>AHoD</w:t>
            </w:r>
            <w:proofErr w:type="spellEnd"/>
            <w:r w:rsidRPr="04224674">
              <w:rPr>
                <w:rFonts w:ascii="Arial" w:eastAsia="Arial" w:hAnsi="Arial" w:cs="Arial"/>
                <w:sz w:val="18"/>
                <w:szCs w:val="18"/>
              </w:rPr>
              <w:t xml:space="preserve"> P&amp;C, HR team, PIs</w:t>
            </w:r>
          </w:p>
          <w:p w14:paraId="716C69CD" w14:textId="77777777" w:rsidR="00DE48EB" w:rsidRPr="006F0EF2" w:rsidRDefault="00DE48EB" w:rsidP="00DE48EB">
            <w:pPr>
              <w:rPr>
                <w:rFonts w:ascii="Arial" w:eastAsia="Arial" w:hAnsi="Arial" w:cs="Arial"/>
                <w:sz w:val="18"/>
                <w:szCs w:val="18"/>
                <w:highlight w:val="yellow"/>
              </w:rPr>
            </w:pPr>
          </w:p>
          <w:p w14:paraId="6723C4CC" w14:textId="77777777" w:rsidR="00DE48EB" w:rsidRPr="004962EA" w:rsidRDefault="00DE48EB" w:rsidP="00DE48EB">
            <w:pPr>
              <w:rPr>
                <w:rFonts w:ascii="Arial" w:eastAsia="Arial" w:hAnsi="Arial" w:cs="Arial"/>
                <w:sz w:val="18"/>
                <w:szCs w:val="18"/>
              </w:rPr>
            </w:pPr>
            <w:r w:rsidRPr="04224674">
              <w:rPr>
                <w:rFonts w:ascii="Arial" w:eastAsia="Arial" w:hAnsi="Arial" w:cs="Arial"/>
                <w:b/>
                <w:bCs/>
                <w:sz w:val="18"/>
                <w:szCs w:val="18"/>
              </w:rPr>
              <w:t>Medium priority -</w:t>
            </w:r>
            <w:r w:rsidRPr="04224674">
              <w:rPr>
                <w:rFonts w:ascii="Arial" w:eastAsia="Arial" w:hAnsi="Arial" w:cs="Arial"/>
                <w:sz w:val="18"/>
                <w:szCs w:val="18"/>
              </w:rPr>
              <w:t xml:space="preserve"> plan and launch for 2025</w:t>
            </w:r>
          </w:p>
        </w:tc>
        <w:tc>
          <w:tcPr>
            <w:tcW w:w="2762" w:type="dxa"/>
          </w:tcPr>
          <w:p w14:paraId="6241B287" w14:textId="77777777" w:rsidR="00DE48EB" w:rsidRPr="004962EA" w:rsidRDefault="00DE48EB" w:rsidP="00DE48EB">
            <w:pPr>
              <w:rPr>
                <w:rFonts w:ascii="Arial" w:eastAsia="Arial" w:hAnsi="Arial" w:cs="Arial"/>
                <w:sz w:val="18"/>
                <w:szCs w:val="18"/>
              </w:rPr>
            </w:pPr>
            <w:r w:rsidRPr="04224674">
              <w:rPr>
                <w:rFonts w:ascii="Arial" w:eastAsia="Arial" w:hAnsi="Arial" w:cs="Arial"/>
                <w:sz w:val="18"/>
                <w:szCs w:val="18"/>
              </w:rPr>
              <w:t>Engagement of University Staff disability group and disability WG in planning by 2024</w:t>
            </w:r>
          </w:p>
          <w:p w14:paraId="0D6ADEE1" w14:textId="77777777" w:rsidR="00DE48EB" w:rsidRPr="004962EA" w:rsidRDefault="00DE48EB" w:rsidP="00DE48EB">
            <w:pPr>
              <w:rPr>
                <w:rFonts w:ascii="Arial" w:eastAsia="Arial" w:hAnsi="Arial" w:cs="Arial"/>
                <w:sz w:val="18"/>
                <w:szCs w:val="18"/>
              </w:rPr>
            </w:pPr>
          </w:p>
          <w:p w14:paraId="57F51E8D" w14:textId="77777777" w:rsidR="00DE48EB" w:rsidRPr="004962EA" w:rsidRDefault="00DE48EB" w:rsidP="00DE48EB">
            <w:pPr>
              <w:rPr>
                <w:rFonts w:ascii="Arial" w:eastAsia="Arial" w:hAnsi="Arial" w:cs="Arial"/>
                <w:sz w:val="18"/>
                <w:szCs w:val="18"/>
              </w:rPr>
            </w:pPr>
            <w:r w:rsidRPr="04224674">
              <w:rPr>
                <w:rFonts w:ascii="Arial" w:eastAsia="Arial" w:hAnsi="Arial" w:cs="Arial"/>
                <w:sz w:val="18"/>
                <w:szCs w:val="18"/>
              </w:rPr>
              <w:t>Disability workplace adjustment plans in place by 2026</w:t>
            </w:r>
          </w:p>
          <w:p w14:paraId="71A1E5A1" w14:textId="77777777" w:rsidR="00DE48EB" w:rsidRPr="004962EA" w:rsidRDefault="00DE48EB" w:rsidP="00DE48EB">
            <w:pPr>
              <w:rPr>
                <w:rFonts w:ascii="Arial" w:eastAsia="Arial" w:hAnsi="Arial" w:cs="Arial"/>
                <w:sz w:val="18"/>
                <w:szCs w:val="18"/>
              </w:rPr>
            </w:pPr>
          </w:p>
          <w:p w14:paraId="6AF34C98" w14:textId="77777777" w:rsidR="00DE48EB" w:rsidRPr="004962EA" w:rsidRDefault="00DE48EB" w:rsidP="00DE48EB">
            <w:pPr>
              <w:rPr>
                <w:rFonts w:ascii="Arial" w:eastAsia="Arial" w:hAnsi="Arial" w:cs="Arial"/>
                <w:sz w:val="18"/>
                <w:szCs w:val="18"/>
              </w:rPr>
            </w:pPr>
            <w:r w:rsidRPr="04224674">
              <w:rPr>
                <w:rFonts w:ascii="Arial" w:eastAsia="Arial" w:hAnsi="Arial" w:cs="Arial"/>
                <w:sz w:val="18"/>
                <w:szCs w:val="18"/>
              </w:rPr>
              <w:t xml:space="preserve">In SES, increase in disabled staff reporting their adjustments </w:t>
            </w:r>
            <w:r w:rsidRPr="04224674">
              <w:rPr>
                <w:rFonts w:ascii="Arial" w:eastAsia="Arial" w:hAnsi="Arial" w:cs="Arial"/>
                <w:sz w:val="18"/>
                <w:szCs w:val="18"/>
              </w:rPr>
              <w:lastRenderedPageBreak/>
              <w:t>have been accommodated ‘</w:t>
            </w:r>
            <w:r w:rsidRPr="04224674">
              <w:rPr>
                <w:rFonts w:ascii="Arial" w:eastAsia="Arial" w:hAnsi="Arial" w:cs="Arial"/>
                <w:i/>
                <w:iCs/>
                <w:sz w:val="18"/>
                <w:szCs w:val="18"/>
              </w:rPr>
              <w:t>all the time’</w:t>
            </w:r>
            <w:r w:rsidRPr="04224674">
              <w:rPr>
                <w:rFonts w:ascii="Arial" w:eastAsia="Arial" w:hAnsi="Arial" w:cs="Arial"/>
                <w:sz w:val="18"/>
                <w:szCs w:val="18"/>
              </w:rPr>
              <w:t xml:space="preserve"> from 25% to 45% by 2025, and then 65% by 2029.</w:t>
            </w:r>
          </w:p>
          <w:p w14:paraId="12CE4DD8" w14:textId="77777777" w:rsidR="00DE48EB" w:rsidRPr="004962EA" w:rsidRDefault="00DE48EB" w:rsidP="00DE48EB">
            <w:pPr>
              <w:rPr>
                <w:rFonts w:ascii="Arial" w:eastAsia="Arial" w:hAnsi="Arial" w:cs="Arial"/>
                <w:sz w:val="18"/>
                <w:szCs w:val="18"/>
              </w:rPr>
            </w:pPr>
          </w:p>
          <w:p w14:paraId="0F8D1D3B" w14:textId="77777777" w:rsidR="00DE48EB" w:rsidRPr="004962EA" w:rsidRDefault="00DE48EB" w:rsidP="00DE48EB">
            <w:pPr>
              <w:rPr>
                <w:rFonts w:ascii="Arial" w:eastAsia="Arial" w:hAnsi="Arial" w:cs="Arial"/>
                <w:sz w:val="18"/>
                <w:szCs w:val="18"/>
              </w:rPr>
            </w:pPr>
            <w:r w:rsidRPr="04224674">
              <w:rPr>
                <w:rFonts w:ascii="Arial" w:eastAsia="Arial" w:hAnsi="Arial" w:cs="Arial"/>
                <w:sz w:val="18"/>
                <w:szCs w:val="18"/>
              </w:rPr>
              <w:t>0% of disabled staff reporting their adjustments are not met (from 11%)</w:t>
            </w:r>
          </w:p>
          <w:p w14:paraId="33A71808" w14:textId="77777777" w:rsidR="00DE48EB" w:rsidRPr="004962EA" w:rsidRDefault="00DE48EB" w:rsidP="00DE48EB">
            <w:pPr>
              <w:rPr>
                <w:rFonts w:ascii="Arial" w:eastAsia="Arial" w:hAnsi="Arial" w:cs="Arial"/>
                <w:sz w:val="18"/>
                <w:szCs w:val="18"/>
              </w:rPr>
            </w:pPr>
          </w:p>
          <w:p w14:paraId="2C51BC34" w14:textId="77777777" w:rsidR="00DE48EB" w:rsidRPr="004962EA" w:rsidRDefault="00DE48EB" w:rsidP="00DE48EB">
            <w:pPr>
              <w:rPr>
                <w:rFonts w:ascii="Arial" w:eastAsia="Arial" w:hAnsi="Arial" w:cs="Arial"/>
                <w:sz w:val="18"/>
                <w:szCs w:val="18"/>
              </w:rPr>
            </w:pPr>
            <w:r w:rsidRPr="04224674">
              <w:rPr>
                <w:rFonts w:ascii="Arial" w:eastAsia="Arial" w:hAnsi="Arial" w:cs="Arial"/>
                <w:sz w:val="18"/>
                <w:szCs w:val="18"/>
              </w:rPr>
              <w:t>Increase in F disabled staff feeling integrated in the department to 50% by 2025, and 60% by 2029</w:t>
            </w:r>
          </w:p>
        </w:tc>
      </w:tr>
      <w:tr w:rsidR="00DE48EB" w:rsidRPr="004962EA" w14:paraId="1A8B7091" w14:textId="77777777" w:rsidTr="00C22953">
        <w:trPr>
          <w:cantSplit/>
          <w:tblHeader/>
        </w:trPr>
        <w:tc>
          <w:tcPr>
            <w:tcW w:w="1555" w:type="dxa"/>
          </w:tcPr>
          <w:p w14:paraId="6A6EE24D" w14:textId="77777777" w:rsidR="00DE48EB" w:rsidRPr="00615E35" w:rsidRDefault="00DE48EB" w:rsidP="00DE48EB">
            <w:pPr>
              <w:rPr>
                <w:rFonts w:ascii="Arial" w:eastAsia="Arial" w:hAnsi="Arial" w:cs="Arial"/>
                <w:b/>
                <w:bCs/>
                <w:sz w:val="18"/>
                <w:szCs w:val="18"/>
              </w:rPr>
            </w:pPr>
            <w:r w:rsidRPr="04224674">
              <w:rPr>
                <w:rFonts w:ascii="Arial" w:eastAsia="Arial" w:hAnsi="Arial" w:cs="Arial"/>
                <w:b/>
                <w:bCs/>
                <w:sz w:val="18"/>
                <w:szCs w:val="18"/>
              </w:rPr>
              <w:lastRenderedPageBreak/>
              <w:t>Improve feeling of inclusion of LGBT+ staff in Department</w:t>
            </w:r>
          </w:p>
        </w:tc>
        <w:tc>
          <w:tcPr>
            <w:tcW w:w="4110" w:type="dxa"/>
          </w:tcPr>
          <w:p w14:paraId="3AEC9437" w14:textId="77777777" w:rsidR="00DE48EB" w:rsidRPr="004962EA" w:rsidRDefault="00DE48EB" w:rsidP="00DE48EB">
            <w:pPr>
              <w:rPr>
                <w:rFonts w:ascii="Arial" w:eastAsia="Arial" w:hAnsi="Arial" w:cs="Arial"/>
                <w:b/>
                <w:bCs/>
                <w:sz w:val="18"/>
                <w:szCs w:val="18"/>
              </w:rPr>
            </w:pPr>
            <w:r w:rsidRPr="04224674">
              <w:rPr>
                <w:rFonts w:ascii="Arial" w:eastAsia="Arial" w:hAnsi="Arial" w:cs="Arial"/>
                <w:b/>
                <w:bCs/>
                <w:sz w:val="18"/>
                <w:szCs w:val="18"/>
              </w:rPr>
              <w:t>Create an environment where LGBT+ staff feel included and seen</w:t>
            </w:r>
          </w:p>
          <w:p w14:paraId="20FEDF91" w14:textId="77777777" w:rsidR="00DE48EB" w:rsidRPr="004962EA" w:rsidRDefault="00DE48EB" w:rsidP="00DE48EB">
            <w:pPr>
              <w:rPr>
                <w:rFonts w:ascii="Arial" w:eastAsia="Arial" w:hAnsi="Arial" w:cs="Arial"/>
                <w:sz w:val="18"/>
                <w:szCs w:val="18"/>
              </w:rPr>
            </w:pPr>
          </w:p>
          <w:p w14:paraId="6CD3927E" w14:textId="77777777" w:rsidR="00DE48EB" w:rsidRPr="004962EA" w:rsidRDefault="00DE48EB" w:rsidP="00DE48EB">
            <w:pPr>
              <w:rPr>
                <w:rFonts w:ascii="Arial" w:eastAsia="Arial" w:hAnsi="Arial" w:cs="Arial"/>
                <w:sz w:val="18"/>
                <w:szCs w:val="18"/>
              </w:rPr>
            </w:pPr>
            <w:r w:rsidRPr="04224674">
              <w:rPr>
                <w:rFonts w:ascii="Arial" w:eastAsia="Arial" w:hAnsi="Arial" w:cs="Arial"/>
                <w:sz w:val="18"/>
                <w:szCs w:val="18"/>
              </w:rPr>
              <w:t>Our trans and non-binary staff are 12% less likely to report being able to be themselves at work, and 43% less likely than cis staff to feel included in social and networking activities.</w:t>
            </w:r>
          </w:p>
          <w:p w14:paraId="0BA7DD4B" w14:textId="77777777" w:rsidR="00DE48EB" w:rsidRPr="004962EA" w:rsidRDefault="00DE48EB" w:rsidP="00DE48EB">
            <w:pPr>
              <w:rPr>
                <w:rFonts w:ascii="Arial" w:eastAsia="Arial" w:hAnsi="Arial" w:cs="Arial"/>
                <w:sz w:val="18"/>
                <w:szCs w:val="18"/>
                <w:highlight w:val="yellow"/>
              </w:rPr>
            </w:pPr>
          </w:p>
          <w:p w14:paraId="41E140EA" w14:textId="77777777" w:rsidR="00DE48EB" w:rsidRPr="004962EA" w:rsidRDefault="00DE48EB" w:rsidP="00DE48EB">
            <w:pPr>
              <w:rPr>
                <w:rFonts w:ascii="Arial" w:eastAsia="Arial" w:hAnsi="Arial" w:cs="Arial"/>
                <w:sz w:val="18"/>
                <w:szCs w:val="18"/>
              </w:rPr>
            </w:pPr>
            <w:r w:rsidRPr="04224674">
              <w:rPr>
                <w:rFonts w:ascii="Arial" w:eastAsia="Arial" w:hAnsi="Arial" w:cs="Arial"/>
                <w:sz w:val="18"/>
                <w:szCs w:val="18"/>
              </w:rPr>
              <w:t>Similarly, our bisexual, gay and lesbian staff are 20% less likely to feel included in departmental activities and have 12% lower inclusion satisfaction. According to SES data, female staff are almost 3 times more likely to be Lesbian, Gay or Bisexual.</w:t>
            </w:r>
          </w:p>
        </w:tc>
        <w:tc>
          <w:tcPr>
            <w:tcW w:w="3828" w:type="dxa"/>
          </w:tcPr>
          <w:p w14:paraId="79843376" w14:textId="77777777" w:rsidR="00DE48EB" w:rsidRPr="004962EA" w:rsidRDefault="00DE48EB" w:rsidP="00DE48EB">
            <w:pPr>
              <w:rPr>
                <w:rFonts w:ascii="Arial" w:eastAsia="Arial" w:hAnsi="Arial" w:cs="Arial"/>
                <w:sz w:val="18"/>
                <w:szCs w:val="18"/>
              </w:rPr>
            </w:pPr>
            <w:r w:rsidRPr="04224674">
              <w:rPr>
                <w:rFonts w:ascii="Arial" w:eastAsia="Arial" w:hAnsi="Arial" w:cs="Arial"/>
                <w:b/>
                <w:bCs/>
                <w:sz w:val="18"/>
                <w:szCs w:val="18"/>
              </w:rPr>
              <w:t xml:space="preserve">2.16 </w:t>
            </w:r>
            <w:r w:rsidRPr="04224674">
              <w:rPr>
                <w:rFonts w:ascii="Arial" w:eastAsia="Arial" w:hAnsi="Arial" w:cs="Arial"/>
                <w:sz w:val="18"/>
                <w:szCs w:val="18"/>
              </w:rPr>
              <w:t>Support and facilitate events across departments, including MSD LGBT+ staff network</w:t>
            </w:r>
          </w:p>
          <w:p w14:paraId="5FB729A1" w14:textId="77777777" w:rsidR="00DE48EB" w:rsidRPr="004962EA" w:rsidRDefault="00DE48EB" w:rsidP="00DE48EB">
            <w:pPr>
              <w:rPr>
                <w:rFonts w:ascii="Arial" w:eastAsia="Arial" w:hAnsi="Arial" w:cs="Arial"/>
                <w:sz w:val="18"/>
                <w:szCs w:val="18"/>
              </w:rPr>
            </w:pPr>
          </w:p>
          <w:p w14:paraId="10C4F7C2" w14:textId="77777777" w:rsidR="00DE48EB" w:rsidRPr="004962EA" w:rsidRDefault="00DE48EB" w:rsidP="00DE48EB">
            <w:pPr>
              <w:rPr>
                <w:rFonts w:ascii="Arial" w:eastAsia="Arial" w:hAnsi="Arial" w:cs="Arial"/>
                <w:sz w:val="18"/>
                <w:szCs w:val="18"/>
              </w:rPr>
            </w:pPr>
            <w:r w:rsidRPr="04224674">
              <w:rPr>
                <w:rFonts w:ascii="Arial" w:eastAsia="Arial" w:hAnsi="Arial" w:cs="Arial"/>
                <w:b/>
                <w:bCs/>
                <w:sz w:val="18"/>
                <w:szCs w:val="18"/>
              </w:rPr>
              <w:t>2.17</w:t>
            </w:r>
            <w:r w:rsidRPr="04224674">
              <w:rPr>
                <w:rFonts w:ascii="Arial" w:eastAsia="Arial" w:hAnsi="Arial" w:cs="Arial"/>
                <w:sz w:val="18"/>
                <w:szCs w:val="18"/>
              </w:rPr>
              <w:t xml:space="preserve"> Signposting university level support, – advocate training, and advertise the LGBT+ staff network at induction</w:t>
            </w:r>
          </w:p>
          <w:p w14:paraId="6F618106" w14:textId="77777777" w:rsidR="00DE48EB" w:rsidRPr="004962EA" w:rsidRDefault="00DE48EB" w:rsidP="00DE48EB">
            <w:pPr>
              <w:rPr>
                <w:rFonts w:ascii="Arial" w:eastAsia="Arial" w:hAnsi="Arial" w:cs="Arial"/>
                <w:sz w:val="18"/>
                <w:szCs w:val="18"/>
              </w:rPr>
            </w:pPr>
          </w:p>
          <w:p w14:paraId="0A9FC230" w14:textId="77777777" w:rsidR="00DE48EB" w:rsidRPr="004962EA" w:rsidRDefault="00DE48EB" w:rsidP="00DE48EB">
            <w:pPr>
              <w:rPr>
                <w:rFonts w:ascii="Arial" w:eastAsia="Arial" w:hAnsi="Arial" w:cs="Arial"/>
                <w:sz w:val="18"/>
                <w:szCs w:val="18"/>
              </w:rPr>
            </w:pPr>
            <w:r w:rsidRPr="04224674">
              <w:rPr>
                <w:rFonts w:ascii="Arial" w:eastAsia="Arial" w:hAnsi="Arial" w:cs="Arial"/>
                <w:b/>
                <w:bCs/>
                <w:sz w:val="18"/>
                <w:szCs w:val="18"/>
              </w:rPr>
              <w:t xml:space="preserve">2.18 </w:t>
            </w:r>
            <w:r w:rsidRPr="04224674">
              <w:rPr>
                <w:rFonts w:ascii="Arial" w:eastAsia="Arial" w:hAnsi="Arial" w:cs="Arial"/>
                <w:sz w:val="18"/>
                <w:szCs w:val="18"/>
              </w:rPr>
              <w:t>Use the newsletter to share support available for larger communities within the university, including LGBT+ events</w:t>
            </w:r>
          </w:p>
          <w:p w14:paraId="2DE95A6B" w14:textId="77777777" w:rsidR="00DE48EB" w:rsidRPr="004962EA" w:rsidRDefault="00DE48EB" w:rsidP="00DE48EB">
            <w:pPr>
              <w:rPr>
                <w:rFonts w:ascii="Arial" w:eastAsia="Arial" w:hAnsi="Arial" w:cs="Arial"/>
                <w:sz w:val="18"/>
                <w:szCs w:val="18"/>
              </w:rPr>
            </w:pPr>
          </w:p>
          <w:p w14:paraId="6C3E9070" w14:textId="77777777" w:rsidR="00DE48EB" w:rsidRPr="004962EA" w:rsidRDefault="00DE48EB" w:rsidP="00DE48EB">
            <w:pPr>
              <w:rPr>
                <w:rFonts w:ascii="Arial" w:eastAsia="Arial" w:hAnsi="Arial" w:cs="Arial"/>
                <w:sz w:val="18"/>
                <w:szCs w:val="18"/>
              </w:rPr>
            </w:pPr>
            <w:r w:rsidRPr="04224674">
              <w:rPr>
                <w:rFonts w:ascii="Arial" w:eastAsia="Arial" w:hAnsi="Arial" w:cs="Arial"/>
                <w:b/>
                <w:bCs/>
                <w:sz w:val="18"/>
                <w:szCs w:val="18"/>
              </w:rPr>
              <w:t xml:space="preserve">2.19 </w:t>
            </w:r>
            <w:r w:rsidRPr="04224674">
              <w:rPr>
                <w:rFonts w:ascii="Arial" w:eastAsia="Arial" w:hAnsi="Arial" w:cs="Arial"/>
                <w:sz w:val="18"/>
                <w:szCs w:val="18"/>
              </w:rPr>
              <w:t xml:space="preserve">Facilitate an annual themed month to increase awareness, training, knowledge and promote inclusion including a Pride lecture.  </w:t>
            </w:r>
          </w:p>
        </w:tc>
        <w:tc>
          <w:tcPr>
            <w:tcW w:w="1693" w:type="dxa"/>
          </w:tcPr>
          <w:p w14:paraId="37380329" w14:textId="77777777" w:rsidR="00DE48EB" w:rsidRPr="004962EA" w:rsidRDefault="00DE48EB" w:rsidP="00DE48EB">
            <w:pPr>
              <w:rPr>
                <w:rFonts w:ascii="Arial" w:eastAsia="Arial" w:hAnsi="Arial" w:cs="Arial"/>
                <w:sz w:val="18"/>
                <w:szCs w:val="18"/>
              </w:rPr>
            </w:pPr>
            <w:r w:rsidRPr="04224674">
              <w:rPr>
                <w:rFonts w:ascii="Arial" w:eastAsia="Arial" w:hAnsi="Arial" w:cs="Arial"/>
                <w:b/>
                <w:bCs/>
                <w:sz w:val="18"/>
                <w:szCs w:val="18"/>
                <w:u w:val="single"/>
              </w:rPr>
              <w:t>LGBT+ representative</w:t>
            </w:r>
            <w:r w:rsidRPr="04224674">
              <w:rPr>
                <w:rFonts w:ascii="Arial" w:eastAsia="Arial" w:hAnsi="Arial" w:cs="Arial"/>
                <w:sz w:val="18"/>
                <w:szCs w:val="18"/>
              </w:rPr>
              <w:t xml:space="preserve"> and PCC </w:t>
            </w:r>
          </w:p>
          <w:p w14:paraId="7ADE1A13" w14:textId="77777777" w:rsidR="00DE48EB" w:rsidRDefault="00DE48EB" w:rsidP="00DE48EB">
            <w:pPr>
              <w:rPr>
                <w:rFonts w:ascii="Arial" w:eastAsia="Arial" w:hAnsi="Arial" w:cs="Arial"/>
                <w:sz w:val="18"/>
                <w:szCs w:val="18"/>
              </w:rPr>
            </w:pPr>
          </w:p>
          <w:p w14:paraId="359B5778" w14:textId="77777777" w:rsidR="00DE48EB" w:rsidRDefault="00DE48EB" w:rsidP="00DE48EB">
            <w:pPr>
              <w:rPr>
                <w:rFonts w:ascii="Arial" w:eastAsia="Arial" w:hAnsi="Arial" w:cs="Arial"/>
                <w:sz w:val="18"/>
                <w:szCs w:val="18"/>
              </w:rPr>
            </w:pPr>
            <w:r w:rsidRPr="04224674">
              <w:rPr>
                <w:rFonts w:ascii="Arial" w:eastAsia="Arial" w:hAnsi="Arial" w:cs="Arial"/>
                <w:b/>
                <w:bCs/>
                <w:sz w:val="18"/>
                <w:szCs w:val="18"/>
              </w:rPr>
              <w:t>Medium</w:t>
            </w:r>
            <w:r w:rsidRPr="04224674">
              <w:rPr>
                <w:rFonts w:ascii="Arial" w:eastAsia="Arial" w:hAnsi="Arial" w:cs="Arial"/>
                <w:sz w:val="18"/>
                <w:szCs w:val="18"/>
              </w:rPr>
              <w:t xml:space="preserve"> </w:t>
            </w:r>
            <w:r w:rsidRPr="04224674">
              <w:rPr>
                <w:rFonts w:ascii="Arial" w:eastAsia="Arial" w:hAnsi="Arial" w:cs="Arial"/>
                <w:b/>
                <w:bCs/>
                <w:sz w:val="18"/>
                <w:szCs w:val="18"/>
              </w:rPr>
              <w:t>priority</w:t>
            </w:r>
            <w:r w:rsidRPr="04224674">
              <w:rPr>
                <w:rFonts w:ascii="Arial" w:eastAsia="Arial" w:hAnsi="Arial" w:cs="Arial"/>
                <w:sz w:val="18"/>
                <w:szCs w:val="18"/>
              </w:rPr>
              <w:t xml:space="preserve"> – continued awareness of LGBT+ History month and issues, start 2026 onwards for helping with MSD events.</w:t>
            </w:r>
          </w:p>
          <w:p w14:paraId="23776725" w14:textId="77777777" w:rsidR="00DE48EB" w:rsidRPr="004962EA" w:rsidRDefault="00DE48EB" w:rsidP="00DE48EB">
            <w:pPr>
              <w:rPr>
                <w:rFonts w:ascii="Arial" w:eastAsia="Arial" w:hAnsi="Arial" w:cs="Arial"/>
                <w:sz w:val="18"/>
                <w:szCs w:val="18"/>
                <w:highlight w:val="yellow"/>
              </w:rPr>
            </w:pPr>
          </w:p>
        </w:tc>
        <w:tc>
          <w:tcPr>
            <w:tcW w:w="2762" w:type="dxa"/>
          </w:tcPr>
          <w:p w14:paraId="36BCB409" w14:textId="77777777" w:rsidR="00DE48EB" w:rsidRPr="004962EA" w:rsidRDefault="00DE48EB" w:rsidP="00DE48EB">
            <w:pPr>
              <w:rPr>
                <w:rStyle w:val="normaltextrun"/>
                <w:rFonts w:ascii="Arial" w:eastAsia="Arial" w:hAnsi="Arial" w:cs="Arial"/>
                <w:color w:val="000000" w:themeColor="text1"/>
                <w:sz w:val="18"/>
                <w:szCs w:val="18"/>
              </w:rPr>
            </w:pPr>
            <w:r w:rsidRPr="04224674">
              <w:rPr>
                <w:rStyle w:val="normaltextrun"/>
                <w:rFonts w:ascii="Arial" w:eastAsia="Arial" w:hAnsi="Arial" w:cs="Arial"/>
                <w:color w:val="000000"/>
                <w:sz w:val="18"/>
                <w:szCs w:val="18"/>
                <w:shd w:val="clear" w:color="auto" w:fill="FFFFFF"/>
              </w:rPr>
              <w:t>Host one MSD LGBT staff network event in Department</w:t>
            </w:r>
          </w:p>
          <w:p w14:paraId="00537C97" w14:textId="77777777" w:rsidR="00DE48EB" w:rsidRPr="004962EA" w:rsidRDefault="00DE48EB" w:rsidP="00DE48EB">
            <w:pPr>
              <w:rPr>
                <w:rStyle w:val="normaltextrun"/>
                <w:rFonts w:ascii="Arial" w:eastAsia="Arial" w:hAnsi="Arial" w:cs="Arial"/>
                <w:color w:val="000000" w:themeColor="text1"/>
                <w:sz w:val="18"/>
                <w:szCs w:val="18"/>
              </w:rPr>
            </w:pPr>
          </w:p>
          <w:p w14:paraId="1DDF4CA1" w14:textId="77777777" w:rsidR="00DE48EB" w:rsidRPr="004962EA" w:rsidRDefault="00DE48EB" w:rsidP="00DE48EB">
            <w:pPr>
              <w:rPr>
                <w:rStyle w:val="normaltextrun"/>
                <w:rFonts w:ascii="Arial" w:eastAsia="Arial" w:hAnsi="Arial" w:cs="Arial"/>
                <w:color w:val="333333"/>
                <w:sz w:val="18"/>
                <w:szCs w:val="18"/>
              </w:rPr>
            </w:pPr>
            <w:r w:rsidRPr="04224674">
              <w:rPr>
                <w:rStyle w:val="normaltextrun"/>
                <w:rFonts w:ascii="Arial" w:eastAsia="Arial" w:hAnsi="Arial" w:cs="Arial"/>
                <w:color w:val="000000"/>
                <w:sz w:val="18"/>
                <w:szCs w:val="18"/>
                <w:shd w:val="clear" w:color="auto" w:fill="FFFFFF"/>
              </w:rPr>
              <w:t>Increased positive scores from 2023 SES results across staff (with specific review into LGBT+ staff) in relation to questions ‘</w:t>
            </w:r>
            <w:r w:rsidRPr="04224674">
              <w:rPr>
                <w:rStyle w:val="normaltextrun"/>
                <w:rFonts w:ascii="Arial" w:eastAsia="Arial" w:hAnsi="Arial" w:cs="Arial"/>
                <w:color w:val="333333"/>
                <w:sz w:val="18"/>
                <w:szCs w:val="18"/>
                <w:shd w:val="clear" w:color="auto" w:fill="FFFFFF"/>
              </w:rPr>
              <w:t xml:space="preserve">I can have a voice on issues within my research group’ </w:t>
            </w:r>
            <w:r w:rsidRPr="04224674">
              <w:rPr>
                <w:rStyle w:val="normaltextrun"/>
                <w:rFonts w:ascii="Arial" w:eastAsia="Arial" w:hAnsi="Arial" w:cs="Arial"/>
                <w:b/>
                <w:bCs/>
                <w:color w:val="333333"/>
                <w:sz w:val="18"/>
                <w:szCs w:val="18"/>
                <w:shd w:val="clear" w:color="auto" w:fill="FFFFFF"/>
              </w:rPr>
              <w:t>and ‘</w:t>
            </w:r>
            <w:r w:rsidRPr="04224674">
              <w:rPr>
                <w:rStyle w:val="normaltextrun"/>
                <w:rFonts w:ascii="Arial" w:eastAsia="Arial" w:hAnsi="Arial" w:cs="Arial"/>
                <w:color w:val="333333"/>
                <w:sz w:val="18"/>
                <w:szCs w:val="18"/>
                <w:shd w:val="clear" w:color="auto" w:fill="FFFFFF"/>
              </w:rPr>
              <w:t>I can have a voice on issues within my department’</w:t>
            </w:r>
          </w:p>
        </w:tc>
      </w:tr>
      <w:tr w:rsidR="00DE48EB" w:rsidRPr="00DE48EB" w14:paraId="20DDC88A" w14:textId="77777777" w:rsidTr="00C22953">
        <w:trPr>
          <w:cantSplit/>
          <w:tblHeader/>
        </w:trPr>
        <w:tc>
          <w:tcPr>
            <w:tcW w:w="1555" w:type="dxa"/>
          </w:tcPr>
          <w:p w14:paraId="726A35C0" w14:textId="77777777" w:rsidR="00DE48EB" w:rsidRPr="00DE48EB" w:rsidRDefault="00DE48EB" w:rsidP="00DE48EB">
            <w:pPr>
              <w:rPr>
                <w:rFonts w:ascii="Arial" w:eastAsia="Arial" w:hAnsi="Arial" w:cs="Arial"/>
                <w:b/>
                <w:bCs/>
                <w:sz w:val="18"/>
                <w:szCs w:val="18"/>
              </w:rPr>
            </w:pPr>
            <w:r w:rsidRPr="00DE48EB">
              <w:rPr>
                <w:rFonts w:ascii="Arial" w:eastAsia="Arial" w:hAnsi="Arial" w:cs="Arial"/>
                <w:b/>
                <w:bCs/>
                <w:sz w:val="18"/>
                <w:szCs w:val="18"/>
              </w:rPr>
              <w:t>Improve feeling of inclusion of racially minoritised staff in Department</w:t>
            </w:r>
          </w:p>
          <w:p w14:paraId="6F9D0719" w14:textId="77777777" w:rsidR="00DE48EB" w:rsidRPr="00DE48EB" w:rsidRDefault="00DE48EB" w:rsidP="00DE48EB">
            <w:pPr>
              <w:rPr>
                <w:rFonts w:ascii="Arial" w:eastAsia="Arial" w:hAnsi="Arial" w:cs="Arial"/>
                <w:sz w:val="18"/>
                <w:szCs w:val="18"/>
              </w:rPr>
            </w:pPr>
          </w:p>
        </w:tc>
        <w:tc>
          <w:tcPr>
            <w:tcW w:w="4110" w:type="dxa"/>
          </w:tcPr>
          <w:p w14:paraId="76265020" w14:textId="77777777" w:rsidR="00DE48EB" w:rsidRPr="00DE48EB" w:rsidRDefault="00DE48EB" w:rsidP="00DE48EB">
            <w:pPr>
              <w:rPr>
                <w:rFonts w:ascii="Arial" w:eastAsia="Arial" w:hAnsi="Arial" w:cs="Arial"/>
                <w:b/>
                <w:bCs/>
                <w:sz w:val="18"/>
                <w:szCs w:val="18"/>
              </w:rPr>
            </w:pPr>
            <w:r w:rsidRPr="00DE48EB">
              <w:rPr>
                <w:rFonts w:ascii="Arial" w:eastAsia="Arial" w:hAnsi="Arial" w:cs="Arial"/>
                <w:b/>
                <w:bCs/>
                <w:sz w:val="18"/>
                <w:szCs w:val="18"/>
              </w:rPr>
              <w:t>Create an environment where BME staff feel able to be their whole selves in work</w:t>
            </w:r>
          </w:p>
          <w:p w14:paraId="36DCDA2E" w14:textId="77777777" w:rsidR="00DE48EB" w:rsidRPr="00DE48EB" w:rsidRDefault="00DE48EB" w:rsidP="00DE48EB">
            <w:pPr>
              <w:rPr>
                <w:rFonts w:ascii="Arial" w:eastAsia="Arial" w:hAnsi="Arial" w:cs="Arial"/>
                <w:sz w:val="18"/>
                <w:szCs w:val="18"/>
              </w:rPr>
            </w:pPr>
          </w:p>
          <w:p w14:paraId="51AAE89B" w14:textId="77777777" w:rsidR="00DE48EB" w:rsidRPr="00DE48EB" w:rsidRDefault="00DE48EB" w:rsidP="00DE48EB">
            <w:pPr>
              <w:rPr>
                <w:rFonts w:ascii="Arial" w:eastAsia="Arial" w:hAnsi="Arial" w:cs="Arial"/>
                <w:sz w:val="18"/>
                <w:szCs w:val="18"/>
              </w:rPr>
            </w:pPr>
            <w:r w:rsidRPr="00DE48EB">
              <w:rPr>
                <w:rFonts w:ascii="Arial" w:eastAsia="Arial" w:hAnsi="Arial" w:cs="Arial"/>
                <w:color w:val="333333"/>
                <w:sz w:val="18"/>
                <w:szCs w:val="18"/>
              </w:rPr>
              <w:t>Female BME women feel less able to be themselves/engage with Department (F 76% - compared to 88% of Dept. staff overall, representing an intersectional outlier).</w:t>
            </w:r>
          </w:p>
          <w:p w14:paraId="24AA709B" w14:textId="77777777" w:rsidR="00DE48EB" w:rsidRPr="00DE48EB" w:rsidRDefault="00DE48EB" w:rsidP="00DE48EB">
            <w:pPr>
              <w:rPr>
                <w:rFonts w:ascii="Segoe UI" w:eastAsia="Segoe UI" w:hAnsi="Segoe UI" w:cs="Segoe UI"/>
                <w:color w:val="333333"/>
                <w:sz w:val="18"/>
                <w:szCs w:val="18"/>
              </w:rPr>
            </w:pPr>
          </w:p>
          <w:p w14:paraId="65323FB2" w14:textId="03C2CBBE" w:rsidR="00DE48EB" w:rsidRPr="00DE48EB" w:rsidRDefault="00DE48EB" w:rsidP="00DE48EB">
            <w:pPr>
              <w:spacing w:after="160" w:line="257" w:lineRule="auto"/>
              <w:ind w:left="-20" w:right="-20"/>
              <w:rPr>
                <w:rFonts w:ascii="Arial" w:eastAsia="Arial" w:hAnsi="Arial" w:cs="Arial"/>
                <w:sz w:val="18"/>
                <w:szCs w:val="18"/>
              </w:rPr>
            </w:pPr>
            <w:r w:rsidRPr="00DE48EB">
              <w:rPr>
                <w:rFonts w:ascii="Arial" w:eastAsia="Arial" w:hAnsi="Arial" w:cs="Arial"/>
                <w:sz w:val="18"/>
                <w:szCs w:val="18"/>
              </w:rPr>
              <w:lastRenderedPageBreak/>
              <w:t xml:space="preserve">Focus groups and surveys conducted in 2022 centred on workplace culture and experiences as racialised minorities, identified that some staff felt there was an “inner circle” within the department that made them feel less welcome, that there was “discomfort talking about race”, and that they didn’t feel other staff “understand our cultures”. There were reports of staff being reluctant to speak up to PIs about exclusionary behaviour, with this most impacting staff with multiple intersecting minoritised identities. In general, women reported lower agreement that the department successfully created a respectful working environment and felt less comfortable raising concerns with their PI.  </w:t>
            </w:r>
          </w:p>
        </w:tc>
        <w:tc>
          <w:tcPr>
            <w:tcW w:w="3828" w:type="dxa"/>
          </w:tcPr>
          <w:p w14:paraId="53C27F88" w14:textId="77777777" w:rsidR="00DE48EB" w:rsidRPr="00DE48EB" w:rsidRDefault="00DE48EB" w:rsidP="00DE48EB">
            <w:pPr>
              <w:rPr>
                <w:rFonts w:ascii="Arial" w:eastAsia="Arial" w:hAnsi="Arial" w:cs="Arial"/>
                <w:sz w:val="18"/>
                <w:szCs w:val="18"/>
              </w:rPr>
            </w:pPr>
            <w:r w:rsidRPr="00DE48EB">
              <w:rPr>
                <w:rFonts w:ascii="Arial" w:eastAsia="Arial" w:hAnsi="Arial" w:cs="Arial"/>
                <w:b/>
                <w:bCs/>
                <w:sz w:val="18"/>
                <w:szCs w:val="18"/>
              </w:rPr>
              <w:lastRenderedPageBreak/>
              <w:t>2.20</w:t>
            </w:r>
            <w:r w:rsidRPr="00DE48EB">
              <w:rPr>
                <w:rFonts w:ascii="Arial" w:eastAsia="Arial" w:hAnsi="Arial" w:cs="Arial"/>
                <w:sz w:val="18"/>
                <w:szCs w:val="18"/>
              </w:rPr>
              <w:t xml:space="preserve"> Celebrate the contributions of racially minoritised staff in the department during Black History Month and Race Equality Month. </w:t>
            </w:r>
          </w:p>
          <w:p w14:paraId="67A36583" w14:textId="77777777" w:rsidR="00DE48EB" w:rsidRPr="00DE48EB" w:rsidRDefault="00DE48EB" w:rsidP="00DE48EB">
            <w:pPr>
              <w:rPr>
                <w:rFonts w:ascii="Arial" w:eastAsia="Arial" w:hAnsi="Arial" w:cs="Arial"/>
                <w:sz w:val="18"/>
                <w:szCs w:val="18"/>
              </w:rPr>
            </w:pPr>
          </w:p>
          <w:p w14:paraId="027A3C05" w14:textId="77777777" w:rsidR="00DE48EB" w:rsidRPr="00DE48EB" w:rsidRDefault="00DE48EB" w:rsidP="00DE48EB">
            <w:pPr>
              <w:rPr>
                <w:rFonts w:ascii="Arial" w:eastAsia="Arial" w:hAnsi="Arial" w:cs="Arial"/>
                <w:sz w:val="18"/>
                <w:szCs w:val="18"/>
              </w:rPr>
            </w:pPr>
            <w:r w:rsidRPr="00DE48EB">
              <w:rPr>
                <w:rFonts w:ascii="Arial" w:eastAsia="Arial" w:hAnsi="Arial" w:cs="Arial"/>
                <w:b/>
                <w:bCs/>
                <w:sz w:val="18"/>
                <w:szCs w:val="18"/>
              </w:rPr>
              <w:t>2.21</w:t>
            </w:r>
            <w:r w:rsidRPr="00DE48EB">
              <w:rPr>
                <w:rFonts w:ascii="Arial" w:eastAsia="Arial" w:hAnsi="Arial" w:cs="Arial"/>
                <w:sz w:val="18"/>
                <w:szCs w:val="18"/>
              </w:rPr>
              <w:t xml:space="preserve"> Establish welfare officers who specialise in race-related discrimination supporting a safe space for reporting.</w:t>
            </w:r>
          </w:p>
          <w:p w14:paraId="265D2EBC" w14:textId="77777777" w:rsidR="00DE48EB" w:rsidRPr="00DE48EB" w:rsidRDefault="00DE48EB" w:rsidP="00DE48EB">
            <w:pPr>
              <w:rPr>
                <w:rFonts w:ascii="Arial" w:eastAsia="Arial" w:hAnsi="Arial" w:cs="Arial"/>
                <w:sz w:val="18"/>
                <w:szCs w:val="18"/>
              </w:rPr>
            </w:pPr>
          </w:p>
          <w:p w14:paraId="5FD6AE80" w14:textId="77777777" w:rsidR="00DE48EB" w:rsidRPr="00DE48EB" w:rsidRDefault="00DE48EB" w:rsidP="00DE48EB">
            <w:pPr>
              <w:rPr>
                <w:rFonts w:ascii="Arial" w:eastAsia="Arial" w:hAnsi="Arial" w:cs="Arial"/>
                <w:sz w:val="18"/>
                <w:szCs w:val="18"/>
              </w:rPr>
            </w:pPr>
            <w:r w:rsidRPr="00DE48EB">
              <w:rPr>
                <w:rFonts w:ascii="Arial" w:eastAsia="Arial" w:hAnsi="Arial" w:cs="Arial"/>
                <w:b/>
                <w:bCs/>
                <w:sz w:val="18"/>
                <w:szCs w:val="18"/>
              </w:rPr>
              <w:lastRenderedPageBreak/>
              <w:t>2.22</w:t>
            </w:r>
            <w:r w:rsidRPr="00DE48EB">
              <w:rPr>
                <w:rFonts w:ascii="Arial" w:eastAsia="Arial" w:hAnsi="Arial" w:cs="Arial"/>
                <w:sz w:val="18"/>
                <w:szCs w:val="18"/>
              </w:rPr>
              <w:t xml:space="preserve"> Replace and update Department imagery online and in buildings with more inclusive photos and artwork</w:t>
            </w:r>
          </w:p>
          <w:p w14:paraId="49F14AED" w14:textId="77777777" w:rsidR="00DE48EB" w:rsidRPr="00DE48EB" w:rsidRDefault="00DE48EB" w:rsidP="00DE48EB">
            <w:pPr>
              <w:rPr>
                <w:rFonts w:ascii="Arial" w:eastAsia="Arial" w:hAnsi="Arial" w:cs="Arial"/>
                <w:sz w:val="18"/>
                <w:szCs w:val="18"/>
              </w:rPr>
            </w:pPr>
          </w:p>
          <w:p w14:paraId="48D44B8D" w14:textId="77777777" w:rsidR="00DE48EB" w:rsidRPr="00DE48EB" w:rsidRDefault="00DE48EB" w:rsidP="00DE48EB">
            <w:pPr>
              <w:rPr>
                <w:rFonts w:ascii="Arial" w:eastAsia="Arial" w:hAnsi="Arial" w:cs="Arial"/>
                <w:sz w:val="18"/>
                <w:szCs w:val="18"/>
              </w:rPr>
            </w:pPr>
            <w:r w:rsidRPr="00DE48EB">
              <w:rPr>
                <w:rFonts w:ascii="Arial" w:eastAsia="Arial" w:hAnsi="Arial" w:cs="Arial"/>
                <w:b/>
                <w:bCs/>
                <w:sz w:val="18"/>
                <w:szCs w:val="18"/>
              </w:rPr>
              <w:t>2.23 I</w:t>
            </w:r>
            <w:r w:rsidRPr="00DE48EB">
              <w:rPr>
                <w:rFonts w:ascii="Arial" w:eastAsia="Arial" w:hAnsi="Arial" w:cs="Arial"/>
                <w:sz w:val="18"/>
                <w:szCs w:val="18"/>
              </w:rPr>
              <w:t xml:space="preserve">nclude race inclusion, cultural sensitivity and for other integration in leadership training activities (see: </w:t>
            </w:r>
            <w:r w:rsidRPr="00DE48EB">
              <w:rPr>
                <w:rFonts w:ascii="Arial" w:eastAsia="Arial" w:hAnsi="Arial" w:cs="Arial"/>
                <w:b/>
                <w:bCs/>
                <w:sz w:val="18"/>
                <w:szCs w:val="18"/>
              </w:rPr>
              <w:t>Priority 1</w:t>
            </w:r>
            <w:r w:rsidRPr="00DE48EB">
              <w:rPr>
                <w:rFonts w:ascii="Arial" w:eastAsia="Arial" w:hAnsi="Arial" w:cs="Arial"/>
                <w:sz w:val="18"/>
                <w:szCs w:val="18"/>
              </w:rPr>
              <w:t>) including lab and PI handbooks</w:t>
            </w:r>
          </w:p>
          <w:p w14:paraId="136337D1" w14:textId="77777777" w:rsidR="00DE48EB" w:rsidRPr="00DE48EB" w:rsidRDefault="00DE48EB" w:rsidP="00DE48EB">
            <w:pPr>
              <w:rPr>
                <w:rFonts w:ascii="Arial" w:eastAsia="Arial" w:hAnsi="Arial" w:cs="Arial"/>
                <w:sz w:val="18"/>
                <w:szCs w:val="18"/>
              </w:rPr>
            </w:pPr>
          </w:p>
          <w:p w14:paraId="60610D5D" w14:textId="77777777" w:rsidR="00DE48EB" w:rsidRPr="00DE48EB" w:rsidRDefault="00DE48EB" w:rsidP="00DE48EB">
            <w:pPr>
              <w:rPr>
                <w:rFonts w:ascii="Arial" w:eastAsia="Arial" w:hAnsi="Arial" w:cs="Arial"/>
                <w:sz w:val="18"/>
                <w:szCs w:val="18"/>
              </w:rPr>
            </w:pPr>
            <w:r w:rsidRPr="00DE48EB">
              <w:rPr>
                <w:rFonts w:ascii="Arial" w:eastAsia="Arial" w:hAnsi="Arial" w:cs="Arial"/>
                <w:b/>
                <w:bCs/>
                <w:sz w:val="18"/>
                <w:szCs w:val="18"/>
              </w:rPr>
              <w:t xml:space="preserve">2.24 </w:t>
            </w:r>
            <w:r w:rsidRPr="00DE48EB">
              <w:rPr>
                <w:rFonts w:ascii="Arial" w:eastAsia="Arial" w:hAnsi="Arial" w:cs="Arial"/>
                <w:sz w:val="18"/>
                <w:szCs w:val="18"/>
              </w:rPr>
              <w:t>Establish peer support for BME staff/students, with the format guided by BME staff/students. This may include a peer support group, a specific BME welfare officer, a BME online community, or an alternative form of peer support.</w:t>
            </w:r>
          </w:p>
          <w:p w14:paraId="064A8AB8" w14:textId="77777777" w:rsidR="00DE48EB" w:rsidRPr="00DE48EB" w:rsidRDefault="00DE48EB" w:rsidP="00DE48EB">
            <w:pPr>
              <w:rPr>
                <w:rFonts w:ascii="Arial" w:eastAsia="Arial" w:hAnsi="Arial" w:cs="Arial"/>
                <w:sz w:val="18"/>
                <w:szCs w:val="18"/>
              </w:rPr>
            </w:pPr>
          </w:p>
          <w:p w14:paraId="74B877D4" w14:textId="77777777" w:rsidR="00DE48EB" w:rsidRPr="00DE48EB" w:rsidRDefault="00DE48EB" w:rsidP="00DE48EB">
            <w:pPr>
              <w:rPr>
                <w:rFonts w:ascii="Arial" w:eastAsia="Arial" w:hAnsi="Arial" w:cs="Arial"/>
                <w:sz w:val="18"/>
                <w:szCs w:val="18"/>
              </w:rPr>
            </w:pPr>
          </w:p>
          <w:p w14:paraId="63D9E8B0" w14:textId="77777777" w:rsidR="00DE48EB" w:rsidRPr="00DE48EB" w:rsidRDefault="00DE48EB" w:rsidP="00DE48EB">
            <w:pPr>
              <w:rPr>
                <w:rFonts w:ascii="Arial" w:eastAsia="Arial" w:hAnsi="Arial" w:cs="Arial"/>
                <w:sz w:val="18"/>
                <w:szCs w:val="18"/>
              </w:rPr>
            </w:pPr>
          </w:p>
        </w:tc>
        <w:tc>
          <w:tcPr>
            <w:tcW w:w="1693" w:type="dxa"/>
          </w:tcPr>
          <w:p w14:paraId="39C09EB3" w14:textId="77777777" w:rsidR="00DE48EB" w:rsidRPr="00DE48EB" w:rsidRDefault="00DE48EB" w:rsidP="00DE48EB">
            <w:pPr>
              <w:rPr>
                <w:rFonts w:ascii="Arial" w:eastAsia="Arial" w:hAnsi="Arial" w:cs="Arial"/>
                <w:sz w:val="18"/>
                <w:szCs w:val="18"/>
              </w:rPr>
            </w:pPr>
            <w:r w:rsidRPr="00DE48EB">
              <w:rPr>
                <w:rFonts w:ascii="Arial" w:eastAsia="Arial" w:hAnsi="Arial" w:cs="Arial"/>
                <w:b/>
                <w:bCs/>
                <w:sz w:val="18"/>
                <w:szCs w:val="18"/>
                <w:u w:val="single"/>
              </w:rPr>
              <w:lastRenderedPageBreak/>
              <w:t>Race equality WG</w:t>
            </w:r>
            <w:r w:rsidRPr="00DE48EB">
              <w:rPr>
                <w:rFonts w:ascii="Arial" w:eastAsia="Arial" w:hAnsi="Arial" w:cs="Arial"/>
                <w:sz w:val="18"/>
                <w:szCs w:val="18"/>
              </w:rPr>
              <w:t xml:space="preserve">, </w:t>
            </w:r>
            <w:proofErr w:type="spellStart"/>
            <w:r w:rsidRPr="00DE48EB">
              <w:rPr>
                <w:rFonts w:ascii="Arial" w:eastAsia="Arial" w:hAnsi="Arial" w:cs="Arial"/>
                <w:sz w:val="18"/>
                <w:szCs w:val="18"/>
              </w:rPr>
              <w:t>aHoD</w:t>
            </w:r>
            <w:proofErr w:type="spellEnd"/>
            <w:r w:rsidRPr="00DE48EB">
              <w:rPr>
                <w:rFonts w:ascii="Arial" w:eastAsia="Arial" w:hAnsi="Arial" w:cs="Arial"/>
                <w:sz w:val="18"/>
                <w:szCs w:val="18"/>
              </w:rPr>
              <w:t xml:space="preserve"> PCC, </w:t>
            </w:r>
            <w:proofErr w:type="spellStart"/>
            <w:r w:rsidRPr="00DE48EB">
              <w:rPr>
                <w:rFonts w:ascii="Arial" w:eastAsia="Arial" w:hAnsi="Arial" w:cs="Arial"/>
                <w:sz w:val="18"/>
                <w:szCs w:val="18"/>
              </w:rPr>
              <w:t>HoD</w:t>
            </w:r>
            <w:proofErr w:type="spellEnd"/>
          </w:p>
          <w:p w14:paraId="2D950F0C" w14:textId="77777777" w:rsidR="00DE48EB" w:rsidRPr="00DE48EB" w:rsidRDefault="00DE48EB" w:rsidP="00DE48EB">
            <w:pPr>
              <w:rPr>
                <w:rFonts w:ascii="Arial" w:eastAsia="Arial" w:hAnsi="Arial" w:cs="Arial"/>
                <w:sz w:val="18"/>
                <w:szCs w:val="18"/>
              </w:rPr>
            </w:pPr>
          </w:p>
          <w:p w14:paraId="4A6F06EA" w14:textId="77777777" w:rsidR="00DE48EB" w:rsidRPr="00DE48EB" w:rsidRDefault="00DE48EB" w:rsidP="00DE48EB">
            <w:pPr>
              <w:rPr>
                <w:rFonts w:ascii="Arial" w:eastAsia="Arial" w:hAnsi="Arial" w:cs="Arial"/>
                <w:sz w:val="18"/>
                <w:szCs w:val="18"/>
              </w:rPr>
            </w:pPr>
            <w:r w:rsidRPr="00DE48EB">
              <w:rPr>
                <w:rFonts w:ascii="Arial" w:eastAsia="Arial" w:hAnsi="Arial" w:cs="Arial"/>
                <w:b/>
                <w:bCs/>
                <w:sz w:val="18"/>
                <w:szCs w:val="18"/>
              </w:rPr>
              <w:t xml:space="preserve">Medium priority </w:t>
            </w:r>
            <w:r w:rsidRPr="00DE48EB">
              <w:rPr>
                <w:rFonts w:ascii="Arial" w:eastAsia="Arial" w:hAnsi="Arial" w:cs="Arial"/>
                <w:sz w:val="18"/>
                <w:szCs w:val="18"/>
              </w:rPr>
              <w:t xml:space="preserve">– Improve imagery by 2024, establish peer support by 2025 </w:t>
            </w:r>
            <w:r w:rsidRPr="00DE48EB">
              <w:rPr>
                <w:rFonts w:ascii="Arial" w:eastAsia="Arial" w:hAnsi="Arial" w:cs="Arial"/>
                <w:sz w:val="18"/>
                <w:szCs w:val="18"/>
              </w:rPr>
              <w:lastRenderedPageBreak/>
              <w:t xml:space="preserve">and conduct </w:t>
            </w:r>
            <w:proofErr w:type="spellStart"/>
            <w:proofErr w:type="gramStart"/>
            <w:r w:rsidRPr="00DE48EB">
              <w:rPr>
                <w:rFonts w:ascii="Arial" w:eastAsia="Arial" w:hAnsi="Arial" w:cs="Arial"/>
                <w:sz w:val="18"/>
                <w:szCs w:val="18"/>
              </w:rPr>
              <w:t>a</w:t>
            </w:r>
            <w:proofErr w:type="spellEnd"/>
            <w:proofErr w:type="gramEnd"/>
            <w:r w:rsidRPr="00DE48EB">
              <w:rPr>
                <w:rFonts w:ascii="Arial" w:eastAsia="Arial" w:hAnsi="Arial" w:cs="Arial"/>
                <w:sz w:val="18"/>
                <w:szCs w:val="18"/>
              </w:rPr>
              <w:t xml:space="preserve"> inclusive training review on yearly basis from 2024</w:t>
            </w:r>
          </w:p>
          <w:p w14:paraId="20692AC2" w14:textId="77777777" w:rsidR="00DE48EB" w:rsidRPr="00DE48EB" w:rsidRDefault="00DE48EB" w:rsidP="00DE48EB">
            <w:pPr>
              <w:rPr>
                <w:rFonts w:ascii="Arial" w:eastAsia="Arial" w:hAnsi="Arial" w:cs="Arial"/>
                <w:sz w:val="18"/>
                <w:szCs w:val="18"/>
              </w:rPr>
            </w:pPr>
          </w:p>
          <w:p w14:paraId="7D9A0F97" w14:textId="77777777" w:rsidR="00DE48EB" w:rsidRPr="00DE48EB" w:rsidRDefault="00DE48EB" w:rsidP="00DE48EB">
            <w:pPr>
              <w:rPr>
                <w:rFonts w:ascii="Arial" w:eastAsia="Arial" w:hAnsi="Arial" w:cs="Arial"/>
                <w:sz w:val="18"/>
                <w:szCs w:val="18"/>
              </w:rPr>
            </w:pPr>
          </w:p>
        </w:tc>
        <w:tc>
          <w:tcPr>
            <w:tcW w:w="2762" w:type="dxa"/>
          </w:tcPr>
          <w:p w14:paraId="1A552020" w14:textId="77777777" w:rsidR="00DE48EB" w:rsidRPr="00DE48EB" w:rsidRDefault="00DE48EB" w:rsidP="00DE48EB">
            <w:pPr>
              <w:rPr>
                <w:rStyle w:val="eop"/>
                <w:rFonts w:ascii="Arial" w:eastAsia="Arial" w:hAnsi="Arial" w:cs="Arial"/>
                <w:color w:val="000000" w:themeColor="text1"/>
                <w:sz w:val="18"/>
                <w:szCs w:val="18"/>
              </w:rPr>
            </w:pPr>
            <w:r w:rsidRPr="00DE48EB">
              <w:rPr>
                <w:rStyle w:val="normaltextrun"/>
                <w:rFonts w:ascii="Arial" w:eastAsia="Arial" w:hAnsi="Arial" w:cs="Arial"/>
                <w:color w:val="000000" w:themeColor="text1"/>
                <w:sz w:val="18"/>
                <w:szCs w:val="18"/>
              </w:rPr>
              <w:lastRenderedPageBreak/>
              <w:t xml:space="preserve">Increased positive scores (&gt;80%) from 2023 SES results in female BME staff for inclusion at department </w:t>
            </w:r>
            <w:r w:rsidRPr="00DE48EB">
              <w:rPr>
                <w:rStyle w:val="eop"/>
                <w:rFonts w:ascii="Arial" w:eastAsia="Arial" w:hAnsi="Arial" w:cs="Arial"/>
                <w:color w:val="000000" w:themeColor="text1"/>
                <w:sz w:val="18"/>
                <w:szCs w:val="18"/>
              </w:rPr>
              <w:t>to eliminate differences between this intersectional group and department average.</w:t>
            </w:r>
          </w:p>
          <w:p w14:paraId="4EBE204D" w14:textId="77777777" w:rsidR="00DE48EB" w:rsidRPr="00DE48EB" w:rsidRDefault="00DE48EB" w:rsidP="00DE48EB">
            <w:pPr>
              <w:rPr>
                <w:rStyle w:val="eop"/>
                <w:rFonts w:ascii="Arial" w:eastAsia="Arial" w:hAnsi="Arial" w:cs="Arial"/>
                <w:color w:val="000000" w:themeColor="text1"/>
                <w:sz w:val="18"/>
                <w:szCs w:val="18"/>
              </w:rPr>
            </w:pPr>
          </w:p>
          <w:p w14:paraId="6EE9F80C" w14:textId="77777777" w:rsidR="00DE48EB" w:rsidRPr="00DE48EB" w:rsidRDefault="00DE48EB" w:rsidP="00DE48EB">
            <w:pPr>
              <w:rPr>
                <w:rStyle w:val="eop"/>
                <w:rFonts w:ascii="Arial" w:eastAsia="Arial" w:hAnsi="Arial" w:cs="Arial"/>
                <w:color w:val="000000" w:themeColor="text1"/>
                <w:sz w:val="18"/>
                <w:szCs w:val="18"/>
              </w:rPr>
            </w:pPr>
          </w:p>
        </w:tc>
      </w:tr>
    </w:tbl>
    <w:p w14:paraId="0A4DE5D4" w14:textId="77777777" w:rsidR="00743C7C" w:rsidRDefault="00743C7C" w:rsidP="00E675DC">
      <w:pPr>
        <w:pStyle w:val="Heading1"/>
        <w:rPr>
          <w:rFonts w:eastAsia="Arial"/>
          <w:bCs/>
          <w:color w:val="000000" w:themeColor="text1"/>
        </w:rPr>
      </w:pPr>
    </w:p>
    <w:p w14:paraId="664D0814" w14:textId="53059D9C" w:rsidR="00E675DC" w:rsidRDefault="00E675DC" w:rsidP="0080358E">
      <w:pPr>
        <w:pStyle w:val="Heading2"/>
      </w:pPr>
      <w:r w:rsidRPr="04224674">
        <w:t>Priority 3: Advancing careers by delivering effective support for all, and targeting career development activity that meet the needs of specific staff groups</w:t>
      </w:r>
    </w:p>
    <w:p w14:paraId="343BC753" w14:textId="77777777" w:rsidR="00E675DC" w:rsidRDefault="00E675DC" w:rsidP="00B12E3C">
      <w:pPr>
        <w:spacing w:line="276" w:lineRule="auto"/>
        <w:jc w:val="both"/>
        <w:rPr>
          <w:rFonts w:ascii="Arial" w:eastAsia="Arial" w:hAnsi="Arial" w:cs="Arial"/>
        </w:rPr>
      </w:pPr>
      <w:r w:rsidRPr="04224674">
        <w:rPr>
          <w:rFonts w:ascii="Arial" w:eastAsia="Arial" w:hAnsi="Arial" w:cs="Arial"/>
        </w:rPr>
        <w:t>Whilst our 2023 SES results show an improvement compared to 2021 (77% take time to reflect on, and plan for career development compared to 66%, 73% believe they have the opportunity to develop and grow here compared to 65%), there are differences between gender and staff group with, for example, female PSS staff ranking both lower at 56% and 62% respectively. Additionally, less than 15% of staff spend more than 10 days on career development, with 33% of M PSS staff spending no time. We will launch an annual CDR scheme, and encourage all staff to take time for career development. We will also target activity at staff groups who rate career development lower than the average, clinical academics, PSS staff and students.</w:t>
      </w:r>
    </w:p>
    <w:p w14:paraId="745A8FBE" w14:textId="77777777" w:rsidR="00E675DC" w:rsidRDefault="00E675DC" w:rsidP="00B12E3C">
      <w:pPr>
        <w:spacing w:line="276" w:lineRule="auto"/>
        <w:rPr>
          <w:rFonts w:ascii="Arial" w:eastAsia="Arial" w:hAnsi="Arial" w:cs="Arial"/>
        </w:rPr>
      </w:pPr>
      <w:r w:rsidRPr="04224674">
        <w:rPr>
          <w:rFonts w:ascii="Arial" w:eastAsia="Arial" w:hAnsi="Arial" w:cs="Arial"/>
          <w:b/>
          <w:bCs/>
        </w:rPr>
        <w:t>Main drivers:</w:t>
      </w:r>
    </w:p>
    <w:p w14:paraId="51496EFF" w14:textId="77777777" w:rsidR="00E675DC" w:rsidRDefault="00E675DC" w:rsidP="00B12E3C">
      <w:pPr>
        <w:numPr>
          <w:ilvl w:val="0"/>
          <w:numId w:val="16"/>
        </w:numPr>
        <w:spacing w:line="276" w:lineRule="auto"/>
        <w:contextualSpacing/>
        <w:rPr>
          <w:rFonts w:ascii="Arial" w:eastAsia="Arial" w:hAnsi="Arial" w:cs="Arial"/>
        </w:rPr>
      </w:pPr>
      <w:r w:rsidRPr="04224674">
        <w:rPr>
          <w:rFonts w:ascii="Arial" w:eastAsia="Arial" w:hAnsi="Arial" w:cs="Arial"/>
        </w:rPr>
        <w:t>Low overall take up of the 10 days available for career development activity</w:t>
      </w:r>
    </w:p>
    <w:p w14:paraId="093419F6" w14:textId="77777777" w:rsidR="00E675DC" w:rsidRDefault="00E675DC" w:rsidP="00B12E3C">
      <w:pPr>
        <w:numPr>
          <w:ilvl w:val="0"/>
          <w:numId w:val="16"/>
        </w:numPr>
        <w:spacing w:line="276" w:lineRule="auto"/>
        <w:contextualSpacing/>
        <w:rPr>
          <w:rFonts w:ascii="Arial" w:eastAsia="Arial" w:hAnsi="Arial" w:cs="Arial"/>
        </w:rPr>
      </w:pPr>
      <w:r w:rsidRPr="04224674">
        <w:rPr>
          <w:rFonts w:ascii="Arial" w:eastAsia="Arial" w:hAnsi="Arial" w:cs="Arial"/>
        </w:rPr>
        <w:t>CDR and career development activity to be available to all staff</w:t>
      </w:r>
    </w:p>
    <w:p w14:paraId="2ED4A65E" w14:textId="6E2306BE" w:rsidR="00E675DC" w:rsidRDefault="00E675DC" w:rsidP="00B12E3C">
      <w:pPr>
        <w:numPr>
          <w:ilvl w:val="0"/>
          <w:numId w:val="16"/>
        </w:numPr>
        <w:spacing w:line="276" w:lineRule="auto"/>
        <w:contextualSpacing/>
        <w:rPr>
          <w:rFonts w:ascii="Arial" w:eastAsia="Arial" w:hAnsi="Arial" w:cs="Arial"/>
        </w:rPr>
      </w:pPr>
      <w:r w:rsidRPr="04224674">
        <w:rPr>
          <w:rFonts w:ascii="Arial" w:eastAsia="Arial" w:hAnsi="Arial" w:cs="Arial"/>
        </w:rPr>
        <w:t>Significant differences between staff groups and gender in survey results</w:t>
      </w:r>
    </w:p>
    <w:p w14:paraId="50C6A61A" w14:textId="77777777" w:rsidR="00DE48EB" w:rsidRDefault="00DE48EB" w:rsidP="00DE48EB">
      <w:pPr>
        <w:spacing w:line="276" w:lineRule="auto"/>
        <w:contextualSpacing/>
        <w:rPr>
          <w:rFonts w:ascii="Arial" w:eastAsia="Arial" w:hAnsi="Arial" w:cs="Arial"/>
        </w:rPr>
      </w:pPr>
    </w:p>
    <w:p w14:paraId="2EFF403D" w14:textId="77777777" w:rsidR="00E675DC" w:rsidRDefault="00E675DC" w:rsidP="00B12E3C">
      <w:pPr>
        <w:spacing w:line="276" w:lineRule="auto"/>
        <w:rPr>
          <w:rFonts w:ascii="Arial" w:eastAsia="Arial" w:hAnsi="Arial" w:cs="Arial"/>
          <w:b/>
          <w:bCs/>
        </w:rPr>
      </w:pPr>
      <w:r w:rsidRPr="04224674">
        <w:rPr>
          <w:rFonts w:ascii="Arial" w:eastAsia="Arial" w:hAnsi="Arial" w:cs="Arial"/>
          <w:b/>
          <w:bCs/>
        </w:rPr>
        <w:lastRenderedPageBreak/>
        <w:t>Main areas of focus:</w:t>
      </w:r>
    </w:p>
    <w:p w14:paraId="115020B5" w14:textId="77777777" w:rsidR="00E675DC" w:rsidRDefault="00E675DC" w:rsidP="00B12E3C">
      <w:pPr>
        <w:numPr>
          <w:ilvl w:val="0"/>
          <w:numId w:val="17"/>
        </w:numPr>
        <w:spacing w:line="276" w:lineRule="auto"/>
        <w:contextualSpacing/>
        <w:rPr>
          <w:rFonts w:ascii="Arial" w:eastAsia="Arial" w:hAnsi="Arial" w:cs="Arial"/>
        </w:rPr>
      </w:pPr>
      <w:r w:rsidRPr="04224674">
        <w:rPr>
          <w:rFonts w:ascii="Arial" w:eastAsia="Arial" w:hAnsi="Arial" w:cs="Arial"/>
        </w:rPr>
        <w:t>Launch annual CDR scheme for all staff</w:t>
      </w:r>
    </w:p>
    <w:p w14:paraId="4A036A3D" w14:textId="77777777" w:rsidR="00E675DC" w:rsidRDefault="00E675DC" w:rsidP="00B12E3C">
      <w:pPr>
        <w:numPr>
          <w:ilvl w:val="0"/>
          <w:numId w:val="17"/>
        </w:numPr>
        <w:spacing w:line="276" w:lineRule="auto"/>
        <w:contextualSpacing/>
        <w:rPr>
          <w:rFonts w:ascii="Arial" w:eastAsia="Arial" w:hAnsi="Arial" w:cs="Arial"/>
        </w:rPr>
      </w:pPr>
      <w:r w:rsidRPr="04224674">
        <w:rPr>
          <w:rFonts w:ascii="Arial" w:eastAsia="Arial" w:hAnsi="Arial" w:cs="Arial"/>
        </w:rPr>
        <w:t>Encourage all staff to spend time on career development activity and monitor annually</w:t>
      </w:r>
    </w:p>
    <w:p w14:paraId="000F7FA1" w14:textId="6FDF0FAE" w:rsidR="00E675DC" w:rsidRDefault="00E675DC" w:rsidP="00B12E3C">
      <w:pPr>
        <w:numPr>
          <w:ilvl w:val="0"/>
          <w:numId w:val="17"/>
        </w:numPr>
        <w:spacing w:line="276" w:lineRule="auto"/>
        <w:contextualSpacing/>
        <w:rPr>
          <w:rFonts w:ascii="Arial" w:eastAsia="Arial" w:hAnsi="Arial" w:cs="Arial"/>
        </w:rPr>
      </w:pPr>
      <w:r w:rsidRPr="04224674">
        <w:rPr>
          <w:rFonts w:ascii="Arial" w:eastAsia="Arial" w:hAnsi="Arial" w:cs="Arial"/>
        </w:rPr>
        <w:t>Targeted support for clinical academics, PSS staff and students</w:t>
      </w:r>
    </w:p>
    <w:p w14:paraId="5B69770D" w14:textId="77777777" w:rsidR="00DE48EB" w:rsidRDefault="00DE48EB" w:rsidP="00DE48EB">
      <w:pPr>
        <w:spacing w:line="276" w:lineRule="auto"/>
        <w:contextualSpacing/>
        <w:rPr>
          <w:rFonts w:ascii="Arial" w:eastAsia="Arial" w:hAnsi="Arial" w:cs="Arial"/>
        </w:rPr>
      </w:pPr>
    </w:p>
    <w:tbl>
      <w:tblPr>
        <w:tblStyle w:val="TableGrid"/>
        <w:tblpPr w:leftFromText="180" w:rightFromText="180" w:vertAnchor="text" w:tblpY="1"/>
        <w:tblOverlap w:val="never"/>
        <w:tblW w:w="0" w:type="auto"/>
        <w:tblLook w:val="04A0" w:firstRow="1" w:lastRow="0" w:firstColumn="1" w:lastColumn="0" w:noHBand="0" w:noVBand="1"/>
      </w:tblPr>
      <w:tblGrid>
        <w:gridCol w:w="1555"/>
        <w:gridCol w:w="4110"/>
        <w:gridCol w:w="3828"/>
        <w:gridCol w:w="1693"/>
        <w:gridCol w:w="2762"/>
      </w:tblGrid>
      <w:tr w:rsidR="00DE48EB" w:rsidRPr="00267DC6" w14:paraId="776B9DED" w14:textId="77777777" w:rsidTr="00C22953">
        <w:trPr>
          <w:cantSplit/>
          <w:trHeight w:val="645"/>
        </w:trPr>
        <w:tc>
          <w:tcPr>
            <w:tcW w:w="1555" w:type="dxa"/>
            <w:shd w:val="clear" w:color="auto" w:fill="BFBFBF" w:themeFill="background1" w:themeFillShade="BF"/>
          </w:tcPr>
          <w:p w14:paraId="04813584" w14:textId="77777777" w:rsidR="00DE48EB" w:rsidRPr="00DE48EB" w:rsidRDefault="00DE48EB" w:rsidP="00DE48EB">
            <w:pPr>
              <w:rPr>
                <w:rFonts w:ascii="Arial" w:hAnsi="Arial" w:cs="Arial"/>
                <w:b/>
                <w:bCs/>
                <w:sz w:val="18"/>
                <w:szCs w:val="18"/>
              </w:rPr>
            </w:pPr>
            <w:r w:rsidRPr="00DE48EB">
              <w:rPr>
                <w:rFonts w:ascii="Arial" w:hAnsi="Arial" w:cs="Arial"/>
                <w:b/>
                <w:bCs/>
                <w:sz w:val="18"/>
                <w:szCs w:val="18"/>
              </w:rPr>
              <w:t>Activity</w:t>
            </w:r>
          </w:p>
          <w:p w14:paraId="6BEEC56B" w14:textId="77777777" w:rsidR="00DE48EB" w:rsidRPr="00DE48EB" w:rsidRDefault="00DE48EB" w:rsidP="00DE48EB">
            <w:pPr>
              <w:rPr>
                <w:rFonts w:eastAsia="Arial"/>
                <w:b/>
                <w:bCs/>
                <w:sz w:val="18"/>
                <w:szCs w:val="18"/>
                <w:highlight w:val="yellow"/>
              </w:rPr>
            </w:pPr>
          </w:p>
        </w:tc>
        <w:tc>
          <w:tcPr>
            <w:tcW w:w="4110" w:type="dxa"/>
            <w:shd w:val="clear" w:color="auto" w:fill="BFBFBF" w:themeFill="background1" w:themeFillShade="BF"/>
          </w:tcPr>
          <w:p w14:paraId="42188A1D" w14:textId="77777777" w:rsidR="00DE48EB" w:rsidRPr="006F0EF2" w:rsidRDefault="00DE48EB" w:rsidP="00C22953">
            <w:pPr>
              <w:rPr>
                <w:rFonts w:ascii="Arial" w:eastAsia="Arial" w:hAnsi="Arial" w:cs="Arial"/>
                <w:b/>
                <w:bCs/>
                <w:sz w:val="18"/>
                <w:szCs w:val="18"/>
              </w:rPr>
            </w:pPr>
            <w:r w:rsidRPr="04224674">
              <w:rPr>
                <w:rFonts w:ascii="Arial" w:eastAsia="Arial" w:hAnsi="Arial" w:cs="Arial"/>
                <w:b/>
                <w:bCs/>
                <w:sz w:val="18"/>
                <w:szCs w:val="18"/>
              </w:rPr>
              <w:t>Rationale</w:t>
            </w:r>
          </w:p>
          <w:p w14:paraId="42775845" w14:textId="77777777" w:rsidR="00DE48EB" w:rsidRPr="006F0EF2" w:rsidRDefault="00DE48EB" w:rsidP="00C22953">
            <w:pPr>
              <w:rPr>
                <w:rFonts w:ascii="Arial" w:eastAsia="Arial" w:hAnsi="Arial" w:cs="Arial"/>
                <w:b/>
                <w:bCs/>
                <w:sz w:val="18"/>
                <w:szCs w:val="18"/>
                <w:highlight w:val="yellow"/>
              </w:rPr>
            </w:pPr>
          </w:p>
        </w:tc>
        <w:tc>
          <w:tcPr>
            <w:tcW w:w="3828" w:type="dxa"/>
            <w:shd w:val="clear" w:color="auto" w:fill="BFBFBF" w:themeFill="background1" w:themeFillShade="BF"/>
          </w:tcPr>
          <w:p w14:paraId="778231D2" w14:textId="77777777" w:rsidR="00DE48EB" w:rsidRPr="006F0EF2" w:rsidRDefault="00DE48EB" w:rsidP="00C22953">
            <w:pPr>
              <w:rPr>
                <w:rFonts w:ascii="Arial" w:eastAsia="Arial" w:hAnsi="Arial" w:cs="Arial"/>
                <w:b/>
                <w:bCs/>
                <w:sz w:val="18"/>
                <w:szCs w:val="18"/>
              </w:rPr>
            </w:pPr>
            <w:r w:rsidRPr="04224674">
              <w:rPr>
                <w:rFonts w:ascii="Arial" w:eastAsia="Arial" w:hAnsi="Arial" w:cs="Arial"/>
                <w:b/>
                <w:bCs/>
                <w:sz w:val="18"/>
                <w:szCs w:val="18"/>
              </w:rPr>
              <w:t>Action</w:t>
            </w:r>
          </w:p>
          <w:p w14:paraId="58BE2E90" w14:textId="77777777" w:rsidR="00DE48EB" w:rsidRPr="006F0EF2" w:rsidRDefault="00DE48EB" w:rsidP="00C22953">
            <w:pPr>
              <w:rPr>
                <w:rFonts w:ascii="Arial" w:eastAsia="Arial" w:hAnsi="Arial" w:cs="Arial"/>
                <w:b/>
                <w:bCs/>
                <w:sz w:val="18"/>
                <w:szCs w:val="18"/>
                <w:highlight w:val="yellow"/>
              </w:rPr>
            </w:pPr>
          </w:p>
        </w:tc>
        <w:tc>
          <w:tcPr>
            <w:tcW w:w="1693" w:type="dxa"/>
            <w:shd w:val="clear" w:color="auto" w:fill="BFBFBF" w:themeFill="background1" w:themeFillShade="BF"/>
          </w:tcPr>
          <w:p w14:paraId="130D2C19" w14:textId="77777777" w:rsidR="00DE48EB" w:rsidRPr="006F0EF2" w:rsidRDefault="00DE48EB" w:rsidP="00C22953">
            <w:pPr>
              <w:rPr>
                <w:rFonts w:ascii="Arial" w:eastAsia="Arial" w:hAnsi="Arial" w:cs="Arial"/>
                <w:sz w:val="18"/>
                <w:szCs w:val="18"/>
              </w:rPr>
            </w:pPr>
            <w:r w:rsidRPr="04224674">
              <w:rPr>
                <w:rFonts w:ascii="Arial" w:eastAsia="Arial" w:hAnsi="Arial" w:cs="Arial"/>
                <w:sz w:val="18"/>
                <w:szCs w:val="18"/>
                <w:u w:val="single"/>
              </w:rPr>
              <w:t>Responsible</w:t>
            </w:r>
          </w:p>
          <w:p w14:paraId="7B617021" w14:textId="77777777" w:rsidR="00DE48EB" w:rsidRPr="006F0EF2" w:rsidRDefault="00DE48EB" w:rsidP="00C22953">
            <w:pPr>
              <w:rPr>
                <w:rFonts w:ascii="Arial" w:eastAsia="Arial" w:hAnsi="Arial" w:cs="Arial"/>
                <w:sz w:val="18"/>
                <w:szCs w:val="18"/>
              </w:rPr>
            </w:pPr>
            <w:r w:rsidRPr="04224674">
              <w:rPr>
                <w:rFonts w:ascii="Arial" w:eastAsia="Arial" w:hAnsi="Arial" w:cs="Arial"/>
                <w:sz w:val="18"/>
                <w:szCs w:val="18"/>
                <w:u w:val="single"/>
              </w:rPr>
              <w:t xml:space="preserve"> </w:t>
            </w:r>
            <w:r w:rsidRPr="04224674">
              <w:rPr>
                <w:rFonts w:ascii="Arial" w:eastAsia="Arial" w:hAnsi="Arial" w:cs="Arial"/>
                <w:b/>
                <w:bCs/>
                <w:sz w:val="18"/>
                <w:szCs w:val="18"/>
                <w:u w:val="single"/>
              </w:rPr>
              <w:t>(overall</w:t>
            </w:r>
            <w:r w:rsidRPr="04224674">
              <w:rPr>
                <w:rFonts w:ascii="Arial" w:eastAsia="Arial" w:hAnsi="Arial" w:cs="Arial"/>
                <w:b/>
                <w:bCs/>
                <w:sz w:val="18"/>
                <w:szCs w:val="18"/>
              </w:rPr>
              <w:t>)</w:t>
            </w:r>
            <w:r w:rsidRPr="04224674">
              <w:rPr>
                <w:rFonts w:ascii="Arial" w:eastAsia="Arial" w:hAnsi="Arial" w:cs="Arial"/>
                <w:sz w:val="18"/>
                <w:szCs w:val="18"/>
              </w:rPr>
              <w:t xml:space="preserve"> and timescales (High/Medium</w:t>
            </w:r>
            <w:proofErr w:type="gramStart"/>
            <w:r w:rsidRPr="04224674">
              <w:rPr>
                <w:rFonts w:ascii="Arial" w:eastAsia="Arial" w:hAnsi="Arial" w:cs="Arial"/>
                <w:sz w:val="18"/>
                <w:szCs w:val="18"/>
              </w:rPr>
              <w:t>/  Low</w:t>
            </w:r>
            <w:proofErr w:type="gramEnd"/>
            <w:r w:rsidRPr="04224674">
              <w:rPr>
                <w:rFonts w:ascii="Arial" w:eastAsia="Arial" w:hAnsi="Arial" w:cs="Arial"/>
                <w:sz w:val="18"/>
                <w:szCs w:val="18"/>
              </w:rPr>
              <w:t xml:space="preserve"> priority)</w:t>
            </w:r>
          </w:p>
        </w:tc>
        <w:tc>
          <w:tcPr>
            <w:tcW w:w="2762" w:type="dxa"/>
            <w:shd w:val="clear" w:color="auto" w:fill="BFBFBF" w:themeFill="background1" w:themeFillShade="BF"/>
          </w:tcPr>
          <w:p w14:paraId="641792E7" w14:textId="77777777" w:rsidR="00DE48EB" w:rsidRPr="006F0EF2" w:rsidRDefault="00DE48EB" w:rsidP="00C22953">
            <w:pPr>
              <w:rPr>
                <w:rFonts w:ascii="Arial" w:eastAsia="Arial" w:hAnsi="Arial" w:cs="Arial"/>
                <w:b/>
                <w:bCs/>
                <w:sz w:val="18"/>
                <w:szCs w:val="18"/>
              </w:rPr>
            </w:pPr>
            <w:r w:rsidRPr="04224674">
              <w:rPr>
                <w:rFonts w:ascii="Arial" w:eastAsia="Arial" w:hAnsi="Arial" w:cs="Arial"/>
                <w:b/>
                <w:bCs/>
                <w:sz w:val="18"/>
                <w:szCs w:val="18"/>
              </w:rPr>
              <w:t>Outputs/success measures</w:t>
            </w:r>
          </w:p>
        </w:tc>
      </w:tr>
      <w:tr w:rsidR="00DE48EB" w:rsidRPr="00267DC6" w14:paraId="2703B1D8" w14:textId="77777777" w:rsidTr="00C22953">
        <w:trPr>
          <w:cantSplit/>
        </w:trPr>
        <w:tc>
          <w:tcPr>
            <w:tcW w:w="1555" w:type="dxa"/>
            <w:shd w:val="clear" w:color="auto" w:fill="auto"/>
          </w:tcPr>
          <w:p w14:paraId="76969085" w14:textId="77777777" w:rsidR="00DE48EB" w:rsidRPr="006F0EF2" w:rsidRDefault="00DE48EB" w:rsidP="00C22953">
            <w:pPr>
              <w:rPr>
                <w:rFonts w:ascii="Arial" w:eastAsia="Arial" w:hAnsi="Arial" w:cs="Arial"/>
                <w:b/>
                <w:bCs/>
                <w:sz w:val="18"/>
                <w:szCs w:val="18"/>
              </w:rPr>
            </w:pPr>
            <w:r w:rsidRPr="04224674">
              <w:rPr>
                <w:rFonts w:ascii="Arial" w:eastAsia="Arial" w:hAnsi="Arial" w:cs="Arial"/>
                <w:b/>
                <w:bCs/>
                <w:sz w:val="18"/>
                <w:szCs w:val="18"/>
              </w:rPr>
              <w:t>Enable and empower all staff in Psychiatry to access career development support</w:t>
            </w:r>
          </w:p>
        </w:tc>
        <w:tc>
          <w:tcPr>
            <w:tcW w:w="4110" w:type="dxa"/>
            <w:shd w:val="clear" w:color="auto" w:fill="auto"/>
          </w:tcPr>
          <w:p w14:paraId="09332F3D" w14:textId="77777777" w:rsidR="00DE48EB" w:rsidRPr="00FD61EF" w:rsidRDefault="00DE48EB" w:rsidP="00C22953">
            <w:pPr>
              <w:rPr>
                <w:rFonts w:ascii="Arial" w:eastAsia="Arial" w:hAnsi="Arial" w:cs="Arial"/>
                <w:b/>
                <w:bCs/>
                <w:sz w:val="18"/>
                <w:szCs w:val="18"/>
              </w:rPr>
            </w:pPr>
            <w:r w:rsidRPr="04224674">
              <w:rPr>
                <w:rFonts w:ascii="Arial" w:eastAsia="Arial" w:hAnsi="Arial" w:cs="Arial"/>
                <w:b/>
                <w:bCs/>
                <w:sz w:val="18"/>
                <w:szCs w:val="18"/>
              </w:rPr>
              <w:t>Delivering CDRs across all Psychiatry staff</w:t>
            </w:r>
          </w:p>
          <w:p w14:paraId="0BA7E073" w14:textId="77777777" w:rsidR="00DE48EB" w:rsidRDefault="00DE48EB" w:rsidP="00C22953">
            <w:pPr>
              <w:rPr>
                <w:rFonts w:ascii="Arial" w:eastAsia="Arial" w:hAnsi="Arial" w:cs="Arial"/>
                <w:i/>
                <w:iCs/>
                <w:color w:val="000000" w:themeColor="text1"/>
                <w:sz w:val="18"/>
                <w:szCs w:val="18"/>
              </w:rPr>
            </w:pPr>
          </w:p>
          <w:p w14:paraId="425A527A" w14:textId="77777777" w:rsidR="00DE48EB" w:rsidRPr="00FD61EF" w:rsidRDefault="00DE48EB" w:rsidP="00C22953">
            <w:pPr>
              <w:rPr>
                <w:rFonts w:ascii="Arial" w:eastAsia="Arial" w:hAnsi="Arial" w:cs="Arial"/>
                <w:color w:val="000000" w:themeColor="text1"/>
                <w:sz w:val="18"/>
                <w:szCs w:val="18"/>
              </w:rPr>
            </w:pPr>
            <w:r w:rsidRPr="04224674">
              <w:rPr>
                <w:rFonts w:ascii="Arial" w:eastAsia="Arial" w:hAnsi="Arial" w:cs="Arial"/>
                <w:color w:val="000000" w:themeColor="text1"/>
                <w:sz w:val="18"/>
                <w:szCs w:val="18"/>
              </w:rPr>
              <w:t>We have high uptake of PDRs (Research Staff 84% (F88% M73%), PSS Staff 85% (F93% M57%) with 75% of individuals within the department finding these useful. However, PSS male staff find the current PDR system less useful (decreasing by 28% from 2021 and 9% below the departmental average).</w:t>
            </w:r>
          </w:p>
          <w:p w14:paraId="1E1ADCBA" w14:textId="77777777" w:rsidR="00DE48EB" w:rsidRPr="00FD61EF" w:rsidRDefault="00DE48EB" w:rsidP="00C22953">
            <w:pPr>
              <w:rPr>
                <w:rFonts w:ascii="Arial" w:eastAsia="Arial" w:hAnsi="Arial" w:cs="Arial"/>
                <w:color w:val="000000" w:themeColor="text1"/>
                <w:sz w:val="18"/>
                <w:szCs w:val="18"/>
              </w:rPr>
            </w:pPr>
          </w:p>
          <w:p w14:paraId="07928D36" w14:textId="77777777" w:rsidR="00DE48EB" w:rsidRPr="00FD61EF" w:rsidRDefault="00DE48EB" w:rsidP="00C22953">
            <w:pPr>
              <w:rPr>
                <w:rFonts w:ascii="Arial" w:eastAsia="Arial" w:hAnsi="Arial" w:cs="Arial"/>
                <w:color w:val="000000" w:themeColor="text1"/>
                <w:sz w:val="18"/>
                <w:szCs w:val="18"/>
              </w:rPr>
            </w:pPr>
            <w:r w:rsidRPr="04224674">
              <w:rPr>
                <w:rFonts w:ascii="Arial" w:eastAsia="Arial" w:hAnsi="Arial" w:cs="Arial"/>
                <w:color w:val="000000" w:themeColor="text1"/>
                <w:sz w:val="18"/>
                <w:szCs w:val="18"/>
              </w:rPr>
              <w:t>It is also hoped that a more career-focused CDR option will support PSS Male staff, who find the current PDR system is less useful (-28% compared to 2021 SES results and -9% under the departmental average).</w:t>
            </w:r>
          </w:p>
          <w:p w14:paraId="1C400897" w14:textId="77777777" w:rsidR="00DE48EB" w:rsidRPr="00267DC6" w:rsidRDefault="00DE48EB" w:rsidP="00C22953">
            <w:pPr>
              <w:rPr>
                <w:rFonts w:ascii="Arial" w:eastAsia="Arial" w:hAnsi="Arial" w:cs="Arial"/>
                <w:sz w:val="18"/>
                <w:szCs w:val="18"/>
              </w:rPr>
            </w:pPr>
          </w:p>
          <w:p w14:paraId="5F9656A1" w14:textId="77777777" w:rsidR="00DE48EB" w:rsidRPr="00267DC6" w:rsidRDefault="00DE48EB" w:rsidP="00C22953">
            <w:pPr>
              <w:rPr>
                <w:rFonts w:ascii="Arial" w:eastAsia="Arial" w:hAnsi="Arial" w:cs="Arial"/>
                <w:color w:val="000000" w:themeColor="text1"/>
                <w:sz w:val="18"/>
                <w:szCs w:val="18"/>
              </w:rPr>
            </w:pPr>
            <w:r w:rsidRPr="04224674">
              <w:rPr>
                <w:rFonts w:ascii="Arial" w:eastAsia="Arial" w:hAnsi="Arial" w:cs="Arial"/>
                <w:color w:val="000000" w:themeColor="text1"/>
                <w:sz w:val="18"/>
                <w:szCs w:val="18"/>
              </w:rPr>
              <w:t>A CDR is an annual career-focused conversation (in contrast to the current Psychiatry PDR, which is more job/role-focused) which allows and empowers individuals to approach possible ‘reviewers’ for such a conversation.</w:t>
            </w:r>
          </w:p>
          <w:p w14:paraId="25864D29" w14:textId="77777777" w:rsidR="00DE48EB" w:rsidRPr="00267DC6" w:rsidRDefault="00DE48EB" w:rsidP="00C22953">
            <w:pPr>
              <w:rPr>
                <w:rFonts w:ascii="Arial" w:eastAsia="Arial" w:hAnsi="Arial" w:cs="Arial"/>
                <w:sz w:val="18"/>
                <w:szCs w:val="18"/>
              </w:rPr>
            </w:pPr>
          </w:p>
          <w:p w14:paraId="2C4ADC3D" w14:textId="77777777" w:rsidR="00DE48EB" w:rsidRPr="00267DC6" w:rsidRDefault="00DE48EB" w:rsidP="00C22953">
            <w:pPr>
              <w:rPr>
                <w:rFonts w:ascii="Segoe UI" w:eastAsia="Segoe UI" w:hAnsi="Segoe UI" w:cs="Segoe UI"/>
                <w:color w:val="333333"/>
                <w:sz w:val="18"/>
                <w:szCs w:val="18"/>
              </w:rPr>
            </w:pPr>
          </w:p>
        </w:tc>
        <w:tc>
          <w:tcPr>
            <w:tcW w:w="3828" w:type="dxa"/>
            <w:shd w:val="clear" w:color="auto" w:fill="auto"/>
          </w:tcPr>
          <w:p w14:paraId="4EEFC86E" w14:textId="77777777" w:rsidR="00DE48EB" w:rsidRDefault="00DE48EB" w:rsidP="00C22953">
            <w:pPr>
              <w:rPr>
                <w:rFonts w:ascii="Arial" w:eastAsia="Arial" w:hAnsi="Arial" w:cs="Arial"/>
                <w:color w:val="000000" w:themeColor="text1"/>
                <w:sz w:val="18"/>
                <w:szCs w:val="18"/>
              </w:rPr>
            </w:pPr>
            <w:r w:rsidRPr="04224674">
              <w:rPr>
                <w:rFonts w:ascii="Arial" w:eastAsia="Arial" w:hAnsi="Arial" w:cs="Arial"/>
                <w:b/>
                <w:bCs/>
                <w:color w:val="000000" w:themeColor="text1"/>
                <w:sz w:val="18"/>
                <w:szCs w:val="18"/>
              </w:rPr>
              <w:t>3.1</w:t>
            </w:r>
            <w:r w:rsidRPr="04224674">
              <w:rPr>
                <w:rFonts w:ascii="Arial" w:eastAsia="Arial" w:hAnsi="Arial" w:cs="Arial"/>
                <w:color w:val="000000" w:themeColor="text1"/>
                <w:sz w:val="18"/>
                <w:szCs w:val="18"/>
              </w:rPr>
              <w:t xml:space="preserve"> Launch </w:t>
            </w:r>
            <w:proofErr w:type="gramStart"/>
            <w:r w:rsidRPr="04224674">
              <w:rPr>
                <w:rFonts w:ascii="Arial" w:eastAsia="Arial" w:hAnsi="Arial" w:cs="Arial"/>
                <w:color w:val="000000" w:themeColor="text1"/>
                <w:sz w:val="18"/>
                <w:szCs w:val="18"/>
              </w:rPr>
              <w:t>a</w:t>
            </w:r>
            <w:proofErr w:type="gramEnd"/>
            <w:r w:rsidRPr="04224674">
              <w:rPr>
                <w:rFonts w:ascii="Arial" w:eastAsia="Arial" w:hAnsi="Arial" w:cs="Arial"/>
                <w:color w:val="000000" w:themeColor="text1"/>
                <w:sz w:val="18"/>
                <w:szCs w:val="18"/>
              </w:rPr>
              <w:t xml:space="preserve"> updated PDR with incorporated CDR conversation, following the success of the research staff CDR pilot. All staff will be encouraged to have a CDR conversation, normally with their line manager, but is possible with a non-line manager (if requested). </w:t>
            </w:r>
          </w:p>
          <w:p w14:paraId="5FE90D9C" w14:textId="77777777" w:rsidR="00DE48EB" w:rsidRDefault="00DE48EB" w:rsidP="00C22953">
            <w:pPr>
              <w:rPr>
                <w:rFonts w:ascii="Arial" w:eastAsia="Arial" w:hAnsi="Arial" w:cs="Arial"/>
                <w:color w:val="000000" w:themeColor="text1"/>
                <w:sz w:val="18"/>
                <w:szCs w:val="18"/>
              </w:rPr>
            </w:pPr>
          </w:p>
          <w:p w14:paraId="0ABBF7DC" w14:textId="77777777" w:rsidR="00DE48EB" w:rsidRDefault="00DE48EB" w:rsidP="00C22953">
            <w:pPr>
              <w:rPr>
                <w:rFonts w:ascii="Arial" w:eastAsia="Arial" w:hAnsi="Arial" w:cs="Arial"/>
                <w:color w:val="000000" w:themeColor="text1"/>
                <w:sz w:val="18"/>
                <w:szCs w:val="18"/>
              </w:rPr>
            </w:pPr>
            <w:r w:rsidRPr="04224674">
              <w:rPr>
                <w:rFonts w:ascii="Arial" w:eastAsia="Arial" w:hAnsi="Arial" w:cs="Arial"/>
                <w:b/>
                <w:bCs/>
                <w:color w:val="000000" w:themeColor="text1"/>
                <w:sz w:val="18"/>
                <w:szCs w:val="18"/>
              </w:rPr>
              <w:t>3.2</w:t>
            </w:r>
            <w:r w:rsidRPr="04224674">
              <w:rPr>
                <w:rFonts w:ascii="Arial" w:eastAsia="Arial" w:hAnsi="Arial" w:cs="Arial"/>
                <w:color w:val="000000" w:themeColor="text1"/>
                <w:sz w:val="18"/>
                <w:szCs w:val="18"/>
              </w:rPr>
              <w:t xml:space="preserve"> Monitor annually through the online form how many line manager and non-line manager CDR reviewers and reviewees take part, specifically looking at male vs female and PSS vs academic for both.</w:t>
            </w:r>
          </w:p>
          <w:p w14:paraId="682072C2" w14:textId="77777777" w:rsidR="00DE48EB" w:rsidRDefault="00DE48EB" w:rsidP="00C22953">
            <w:pPr>
              <w:rPr>
                <w:rFonts w:ascii="Arial" w:eastAsia="Arial" w:hAnsi="Arial" w:cs="Arial"/>
                <w:color w:val="000000" w:themeColor="text1"/>
                <w:sz w:val="18"/>
                <w:szCs w:val="18"/>
              </w:rPr>
            </w:pPr>
          </w:p>
          <w:p w14:paraId="3FDF7363" w14:textId="77777777" w:rsidR="00DE48EB" w:rsidRDefault="00DE48EB" w:rsidP="00C22953">
            <w:pPr>
              <w:rPr>
                <w:rFonts w:ascii="Arial" w:eastAsia="Arial" w:hAnsi="Arial" w:cs="Arial"/>
                <w:color w:val="000000" w:themeColor="text1"/>
                <w:sz w:val="18"/>
                <w:szCs w:val="18"/>
              </w:rPr>
            </w:pPr>
            <w:r w:rsidRPr="04224674">
              <w:rPr>
                <w:rFonts w:ascii="Arial" w:eastAsia="Arial" w:hAnsi="Arial" w:cs="Arial"/>
                <w:b/>
                <w:bCs/>
                <w:color w:val="000000" w:themeColor="text1"/>
                <w:sz w:val="18"/>
                <w:szCs w:val="18"/>
              </w:rPr>
              <w:t>3.3</w:t>
            </w:r>
            <w:r w:rsidRPr="04224674">
              <w:rPr>
                <w:rFonts w:ascii="Arial" w:eastAsia="Arial" w:hAnsi="Arial" w:cs="Arial"/>
                <w:color w:val="000000" w:themeColor="text1"/>
                <w:sz w:val="18"/>
                <w:szCs w:val="18"/>
              </w:rPr>
              <w:t xml:space="preserve"> Introduce incentives for being a </w:t>
            </w:r>
            <w:proofErr w:type="spellStart"/>
            <w:proofErr w:type="gramStart"/>
            <w:r w:rsidRPr="04224674">
              <w:rPr>
                <w:rFonts w:ascii="Arial" w:eastAsia="Arial" w:hAnsi="Arial" w:cs="Arial"/>
                <w:color w:val="000000" w:themeColor="text1"/>
                <w:sz w:val="18"/>
                <w:szCs w:val="18"/>
              </w:rPr>
              <w:t>non line</w:t>
            </w:r>
            <w:proofErr w:type="spellEnd"/>
            <w:proofErr w:type="gramEnd"/>
            <w:r w:rsidRPr="04224674">
              <w:rPr>
                <w:rFonts w:ascii="Arial" w:eastAsia="Arial" w:hAnsi="Arial" w:cs="Arial"/>
                <w:color w:val="000000" w:themeColor="text1"/>
                <w:sz w:val="18"/>
                <w:szCs w:val="18"/>
              </w:rPr>
              <w:t xml:space="preserve">-manager CDR reviewer – advertising how it would contribute favourably to </w:t>
            </w:r>
            <w:proofErr w:type="spellStart"/>
            <w:r w:rsidRPr="04224674">
              <w:rPr>
                <w:rFonts w:ascii="Arial" w:eastAsia="Arial" w:hAnsi="Arial" w:cs="Arial"/>
                <w:color w:val="000000" w:themeColor="text1"/>
                <w:sz w:val="18"/>
                <w:szCs w:val="18"/>
              </w:rPr>
              <w:t>RoD</w:t>
            </w:r>
            <w:proofErr w:type="spellEnd"/>
            <w:r w:rsidRPr="04224674">
              <w:rPr>
                <w:rFonts w:ascii="Arial" w:eastAsia="Arial" w:hAnsi="Arial" w:cs="Arial"/>
                <w:color w:val="000000" w:themeColor="text1"/>
                <w:sz w:val="18"/>
                <w:szCs w:val="18"/>
              </w:rPr>
              <w:t xml:space="preserve">/awards for excellence applications, and group accreditation schemes in the future. Limit the number of people each </w:t>
            </w:r>
            <w:proofErr w:type="gramStart"/>
            <w:r w:rsidRPr="04224674">
              <w:rPr>
                <w:rFonts w:ascii="Arial" w:eastAsia="Arial" w:hAnsi="Arial" w:cs="Arial"/>
                <w:color w:val="000000" w:themeColor="text1"/>
                <w:sz w:val="18"/>
                <w:szCs w:val="18"/>
              </w:rPr>
              <w:t>non line</w:t>
            </w:r>
            <w:proofErr w:type="gramEnd"/>
            <w:r w:rsidRPr="04224674">
              <w:rPr>
                <w:rFonts w:ascii="Arial" w:eastAsia="Arial" w:hAnsi="Arial" w:cs="Arial"/>
                <w:color w:val="000000" w:themeColor="text1"/>
                <w:sz w:val="18"/>
                <w:szCs w:val="18"/>
              </w:rPr>
              <w:t>-manager reviews.</w:t>
            </w:r>
          </w:p>
          <w:p w14:paraId="7A5A80EA" w14:textId="77777777" w:rsidR="00DE48EB" w:rsidRDefault="00DE48EB" w:rsidP="00C22953">
            <w:pPr>
              <w:rPr>
                <w:rFonts w:ascii="Arial" w:eastAsia="Arial" w:hAnsi="Arial" w:cs="Arial"/>
                <w:sz w:val="18"/>
                <w:szCs w:val="18"/>
              </w:rPr>
            </w:pPr>
          </w:p>
          <w:p w14:paraId="7D109D0C" w14:textId="77777777" w:rsidR="00DE48EB" w:rsidRPr="00267DC6" w:rsidRDefault="00DE48EB" w:rsidP="00C22953">
            <w:pPr>
              <w:rPr>
                <w:rFonts w:ascii="Arial" w:eastAsia="Arial" w:hAnsi="Arial" w:cs="Arial"/>
                <w:sz w:val="18"/>
                <w:szCs w:val="18"/>
              </w:rPr>
            </w:pPr>
            <w:r w:rsidRPr="04224674">
              <w:rPr>
                <w:rFonts w:ascii="Arial" w:eastAsia="Arial" w:hAnsi="Arial" w:cs="Arial"/>
                <w:b/>
                <w:bCs/>
                <w:sz w:val="18"/>
                <w:szCs w:val="18"/>
              </w:rPr>
              <w:t xml:space="preserve">3.4 </w:t>
            </w:r>
            <w:r w:rsidRPr="04224674">
              <w:rPr>
                <w:rFonts w:ascii="Arial" w:eastAsia="Arial" w:hAnsi="Arial" w:cs="Arial"/>
                <w:sz w:val="18"/>
                <w:szCs w:val="18"/>
              </w:rPr>
              <w:t xml:space="preserve">Investigate possibility of recruiting external CDR reviewers for PSS roles, particularly for specific/unusual roles where someone outside the department might be a better reviewer, and roles held by men to provide more sensitive career discussions (noting the relative limitations of development </w:t>
            </w:r>
            <w:r w:rsidRPr="04224674">
              <w:rPr>
                <w:rFonts w:ascii="Arial" w:eastAsia="Arial" w:hAnsi="Arial" w:cs="Arial"/>
                <w:sz w:val="18"/>
                <w:szCs w:val="18"/>
              </w:rPr>
              <w:lastRenderedPageBreak/>
              <w:t>opportunities in the department for some specific PSS roles.</w:t>
            </w:r>
          </w:p>
        </w:tc>
        <w:tc>
          <w:tcPr>
            <w:tcW w:w="1693" w:type="dxa"/>
            <w:shd w:val="clear" w:color="auto" w:fill="auto"/>
          </w:tcPr>
          <w:p w14:paraId="0165C1EF" w14:textId="77777777" w:rsidR="00DE48EB" w:rsidRDefault="00DE48EB" w:rsidP="00C22953">
            <w:pPr>
              <w:rPr>
                <w:rFonts w:ascii="Arial" w:eastAsia="Arial" w:hAnsi="Arial" w:cs="Arial"/>
                <w:color w:val="000000" w:themeColor="text1"/>
                <w:sz w:val="18"/>
                <w:szCs w:val="18"/>
              </w:rPr>
            </w:pPr>
            <w:r w:rsidRPr="04224674">
              <w:rPr>
                <w:rFonts w:ascii="Arial" w:eastAsia="Arial" w:hAnsi="Arial" w:cs="Arial"/>
                <w:b/>
                <w:bCs/>
                <w:color w:val="000000" w:themeColor="text1"/>
                <w:sz w:val="18"/>
                <w:szCs w:val="18"/>
                <w:u w:val="single"/>
              </w:rPr>
              <w:lastRenderedPageBreak/>
              <w:t>HAF</w:t>
            </w:r>
            <w:r w:rsidRPr="04224674">
              <w:rPr>
                <w:rFonts w:ascii="Arial" w:eastAsia="Arial" w:hAnsi="Arial" w:cs="Arial"/>
                <w:color w:val="000000" w:themeColor="text1"/>
                <w:sz w:val="18"/>
                <w:szCs w:val="18"/>
              </w:rPr>
              <w:t xml:space="preserve">, HR, </w:t>
            </w:r>
            <w:proofErr w:type="spellStart"/>
            <w:r w:rsidRPr="04224674">
              <w:rPr>
                <w:rFonts w:ascii="Arial" w:eastAsia="Arial" w:hAnsi="Arial" w:cs="Arial"/>
                <w:color w:val="000000" w:themeColor="text1"/>
                <w:sz w:val="18"/>
                <w:szCs w:val="18"/>
              </w:rPr>
              <w:t>AHoDs</w:t>
            </w:r>
            <w:proofErr w:type="spellEnd"/>
            <w:r w:rsidRPr="04224674">
              <w:rPr>
                <w:rFonts w:ascii="Arial" w:eastAsia="Arial" w:hAnsi="Arial" w:cs="Arial"/>
                <w:color w:val="000000" w:themeColor="text1"/>
                <w:sz w:val="18"/>
                <w:szCs w:val="18"/>
              </w:rPr>
              <w:t>, career development WGs</w:t>
            </w:r>
          </w:p>
          <w:p w14:paraId="37CDA8F2" w14:textId="77777777" w:rsidR="00DE48EB" w:rsidRDefault="00DE48EB" w:rsidP="00C22953">
            <w:pPr>
              <w:rPr>
                <w:rFonts w:ascii="Arial" w:eastAsia="Arial" w:hAnsi="Arial" w:cs="Arial"/>
                <w:color w:val="000000" w:themeColor="text1"/>
                <w:sz w:val="18"/>
                <w:szCs w:val="18"/>
              </w:rPr>
            </w:pPr>
          </w:p>
          <w:p w14:paraId="67D70B74" w14:textId="77777777" w:rsidR="00DE48EB" w:rsidRDefault="00DE48EB" w:rsidP="00C22953">
            <w:pPr>
              <w:rPr>
                <w:rFonts w:ascii="Arial" w:eastAsia="Arial" w:hAnsi="Arial" w:cs="Arial"/>
                <w:color w:val="000000" w:themeColor="text1"/>
                <w:sz w:val="18"/>
                <w:szCs w:val="18"/>
              </w:rPr>
            </w:pPr>
            <w:r w:rsidRPr="04224674">
              <w:rPr>
                <w:rFonts w:ascii="Arial" w:eastAsia="Arial" w:hAnsi="Arial" w:cs="Arial"/>
                <w:b/>
                <w:bCs/>
                <w:color w:val="000000" w:themeColor="text1"/>
                <w:sz w:val="18"/>
                <w:szCs w:val="18"/>
              </w:rPr>
              <w:t>Medium priority</w:t>
            </w:r>
            <w:r w:rsidRPr="04224674">
              <w:rPr>
                <w:rFonts w:ascii="Arial" w:eastAsia="Arial" w:hAnsi="Arial" w:cs="Arial"/>
                <w:color w:val="000000" w:themeColor="text1"/>
                <w:sz w:val="18"/>
                <w:szCs w:val="18"/>
              </w:rPr>
              <w:t xml:space="preserve"> - rollout of CDR in 2024, and then increase uptake of people over time</w:t>
            </w:r>
          </w:p>
          <w:p w14:paraId="3FDF47A5" w14:textId="77777777" w:rsidR="00DE48EB" w:rsidRDefault="00DE48EB" w:rsidP="00C22953">
            <w:pPr>
              <w:rPr>
                <w:rFonts w:ascii="Arial" w:eastAsia="Arial" w:hAnsi="Arial" w:cs="Arial"/>
                <w:sz w:val="18"/>
                <w:szCs w:val="18"/>
              </w:rPr>
            </w:pPr>
          </w:p>
          <w:p w14:paraId="73CC4AFF" w14:textId="77777777" w:rsidR="00DE48EB" w:rsidRPr="00267DC6" w:rsidRDefault="00DE48EB" w:rsidP="00C22953">
            <w:pPr>
              <w:rPr>
                <w:rFonts w:ascii="Arial" w:eastAsia="Arial" w:hAnsi="Arial" w:cs="Arial"/>
                <w:sz w:val="18"/>
                <w:szCs w:val="18"/>
              </w:rPr>
            </w:pPr>
          </w:p>
        </w:tc>
        <w:tc>
          <w:tcPr>
            <w:tcW w:w="2762" w:type="dxa"/>
            <w:shd w:val="clear" w:color="auto" w:fill="auto"/>
          </w:tcPr>
          <w:p w14:paraId="7F661277" w14:textId="77777777" w:rsidR="00DE48EB" w:rsidRDefault="00DE48EB" w:rsidP="00C22953">
            <w:pPr>
              <w:rPr>
                <w:rFonts w:ascii="Arial" w:eastAsia="Arial" w:hAnsi="Arial" w:cs="Arial"/>
                <w:sz w:val="18"/>
                <w:szCs w:val="18"/>
              </w:rPr>
            </w:pPr>
            <w:r w:rsidRPr="04224674">
              <w:rPr>
                <w:rFonts w:ascii="Arial" w:eastAsia="Arial" w:hAnsi="Arial" w:cs="Arial"/>
                <w:sz w:val="18"/>
                <w:szCs w:val="18"/>
              </w:rPr>
              <w:t>CDR scheme launched for research and PSS staff by June 2024</w:t>
            </w:r>
          </w:p>
          <w:p w14:paraId="09DF6CEC" w14:textId="77777777" w:rsidR="00DE48EB" w:rsidRDefault="00DE48EB" w:rsidP="00C22953">
            <w:pPr>
              <w:rPr>
                <w:rFonts w:ascii="Arial" w:eastAsia="Arial" w:hAnsi="Arial" w:cs="Arial"/>
                <w:sz w:val="18"/>
                <w:szCs w:val="18"/>
              </w:rPr>
            </w:pPr>
          </w:p>
          <w:p w14:paraId="5B625FCA" w14:textId="77777777" w:rsidR="00DE48EB" w:rsidRDefault="00DE48EB" w:rsidP="00C22953">
            <w:pPr>
              <w:rPr>
                <w:rFonts w:ascii="Arial" w:eastAsia="Arial" w:hAnsi="Arial" w:cs="Arial"/>
                <w:color w:val="000000" w:themeColor="text1"/>
                <w:sz w:val="18"/>
                <w:szCs w:val="18"/>
              </w:rPr>
            </w:pPr>
            <w:r w:rsidRPr="04224674">
              <w:rPr>
                <w:rFonts w:ascii="Arial" w:eastAsia="Arial" w:hAnsi="Arial" w:cs="Arial"/>
                <w:color w:val="000000" w:themeColor="text1"/>
                <w:sz w:val="18"/>
                <w:szCs w:val="18"/>
              </w:rPr>
              <w:t>70% of staff undertaking a CDR by 2029</w:t>
            </w:r>
          </w:p>
          <w:p w14:paraId="6801C237" w14:textId="77777777" w:rsidR="00DE48EB" w:rsidRDefault="00DE48EB" w:rsidP="00C22953">
            <w:pPr>
              <w:rPr>
                <w:rFonts w:ascii="Arial" w:eastAsia="Arial" w:hAnsi="Arial" w:cs="Arial"/>
                <w:sz w:val="18"/>
                <w:szCs w:val="18"/>
              </w:rPr>
            </w:pPr>
          </w:p>
          <w:p w14:paraId="26849F29" w14:textId="77777777" w:rsidR="00DE48EB" w:rsidRDefault="00DE48EB" w:rsidP="00C22953">
            <w:pPr>
              <w:rPr>
                <w:rFonts w:ascii="Arial" w:eastAsia="Arial" w:hAnsi="Arial" w:cs="Arial"/>
                <w:color w:val="000000" w:themeColor="text1"/>
                <w:sz w:val="18"/>
                <w:szCs w:val="18"/>
              </w:rPr>
            </w:pPr>
          </w:p>
          <w:p w14:paraId="48DA9FF1" w14:textId="77777777" w:rsidR="00DE48EB" w:rsidRDefault="00DE48EB" w:rsidP="00C22953">
            <w:pPr>
              <w:rPr>
                <w:rFonts w:ascii="Arial" w:eastAsia="Arial" w:hAnsi="Arial" w:cs="Arial"/>
                <w:sz w:val="18"/>
                <w:szCs w:val="18"/>
              </w:rPr>
            </w:pPr>
            <w:r w:rsidRPr="04224674">
              <w:rPr>
                <w:rFonts w:ascii="Arial" w:eastAsia="Arial" w:hAnsi="Arial" w:cs="Arial"/>
                <w:sz w:val="18"/>
                <w:szCs w:val="18"/>
              </w:rPr>
              <w:t>Maintain minimum 75% usefulness rating in 2025 and 2027 (equalising differences in the intersection of gender and job role)</w:t>
            </w:r>
          </w:p>
          <w:p w14:paraId="0636B54C" w14:textId="77777777" w:rsidR="00DE48EB" w:rsidRDefault="00DE48EB" w:rsidP="00C22953">
            <w:pPr>
              <w:rPr>
                <w:rFonts w:ascii="Arial" w:eastAsia="Arial" w:hAnsi="Arial" w:cs="Arial"/>
                <w:sz w:val="18"/>
                <w:szCs w:val="18"/>
              </w:rPr>
            </w:pPr>
          </w:p>
          <w:p w14:paraId="7BD5E8CA" w14:textId="77777777" w:rsidR="00DE48EB" w:rsidRDefault="00DE48EB" w:rsidP="00C22953">
            <w:pPr>
              <w:rPr>
                <w:rFonts w:ascii="Arial" w:eastAsia="Arial" w:hAnsi="Arial" w:cs="Arial"/>
                <w:sz w:val="18"/>
                <w:szCs w:val="18"/>
              </w:rPr>
            </w:pPr>
          </w:p>
          <w:p w14:paraId="585098D3" w14:textId="77777777" w:rsidR="00DE48EB" w:rsidRPr="00267DC6" w:rsidRDefault="00DE48EB" w:rsidP="00C22953">
            <w:pPr>
              <w:rPr>
                <w:rFonts w:ascii="Arial" w:eastAsia="Arial" w:hAnsi="Arial" w:cs="Arial"/>
                <w:sz w:val="18"/>
                <w:szCs w:val="18"/>
              </w:rPr>
            </w:pPr>
          </w:p>
        </w:tc>
      </w:tr>
      <w:tr w:rsidR="00DE48EB" w:rsidRPr="00267DC6" w14:paraId="26CADBA7" w14:textId="77777777" w:rsidTr="00C22953">
        <w:trPr>
          <w:tblHeader/>
        </w:trPr>
        <w:tc>
          <w:tcPr>
            <w:tcW w:w="1555" w:type="dxa"/>
            <w:shd w:val="clear" w:color="auto" w:fill="auto"/>
          </w:tcPr>
          <w:p w14:paraId="53CA611E" w14:textId="77777777" w:rsidR="00DE48EB" w:rsidRPr="006F0EF2" w:rsidRDefault="00DE48EB" w:rsidP="00C22953">
            <w:pPr>
              <w:rPr>
                <w:rFonts w:ascii="Arial" w:eastAsia="Arial" w:hAnsi="Arial" w:cs="Arial"/>
                <w:b/>
                <w:bCs/>
                <w:sz w:val="18"/>
                <w:szCs w:val="18"/>
              </w:rPr>
            </w:pPr>
            <w:r w:rsidRPr="04224674">
              <w:rPr>
                <w:rFonts w:ascii="Arial" w:eastAsia="Arial" w:hAnsi="Arial" w:cs="Arial"/>
                <w:b/>
                <w:bCs/>
                <w:color w:val="000000" w:themeColor="text1"/>
                <w:sz w:val="18"/>
                <w:szCs w:val="18"/>
              </w:rPr>
              <w:t>Encourage uptake of career development/ training days</w:t>
            </w:r>
          </w:p>
        </w:tc>
        <w:tc>
          <w:tcPr>
            <w:tcW w:w="4110" w:type="dxa"/>
            <w:shd w:val="clear" w:color="auto" w:fill="auto"/>
          </w:tcPr>
          <w:p w14:paraId="15FC97D7" w14:textId="77777777" w:rsidR="00DE48EB" w:rsidRPr="00FD61EF" w:rsidRDefault="00DE48EB" w:rsidP="00C22953">
            <w:pPr>
              <w:rPr>
                <w:rFonts w:ascii="Arial" w:eastAsia="Arial" w:hAnsi="Arial" w:cs="Arial"/>
                <w:b/>
                <w:bCs/>
                <w:sz w:val="18"/>
                <w:szCs w:val="18"/>
              </w:rPr>
            </w:pPr>
            <w:r w:rsidRPr="04224674">
              <w:rPr>
                <w:rFonts w:ascii="Arial" w:eastAsia="Arial" w:hAnsi="Arial" w:cs="Arial"/>
                <w:b/>
                <w:bCs/>
                <w:sz w:val="18"/>
                <w:szCs w:val="18"/>
              </w:rPr>
              <w:t>Extend 10 days career development expectation to all staff, and support access to opportunity and funding</w:t>
            </w:r>
          </w:p>
          <w:p w14:paraId="1659C1B7" w14:textId="77777777" w:rsidR="00DE48EB" w:rsidRDefault="00DE48EB" w:rsidP="00C22953">
            <w:pPr>
              <w:rPr>
                <w:rFonts w:ascii="Arial" w:eastAsia="Arial" w:hAnsi="Arial" w:cs="Arial"/>
                <w:sz w:val="18"/>
                <w:szCs w:val="18"/>
              </w:rPr>
            </w:pPr>
          </w:p>
          <w:p w14:paraId="0C693C36" w14:textId="77777777" w:rsidR="00DE48EB" w:rsidRDefault="00DE48EB" w:rsidP="00C22953">
            <w:pPr>
              <w:rPr>
                <w:rFonts w:ascii="Arial" w:eastAsia="Arial" w:hAnsi="Arial" w:cs="Arial"/>
                <w:sz w:val="18"/>
                <w:szCs w:val="18"/>
              </w:rPr>
            </w:pPr>
            <w:r w:rsidRPr="04224674">
              <w:rPr>
                <w:rFonts w:ascii="Arial" w:eastAsia="Arial" w:hAnsi="Arial" w:cs="Arial"/>
                <w:sz w:val="18"/>
                <w:szCs w:val="18"/>
              </w:rPr>
              <w:t xml:space="preserve">The University’s agreed Researcher Concordat states that research staff should be supported to take 10 days of career development activity per year. </w:t>
            </w:r>
          </w:p>
          <w:p w14:paraId="3C3795F8" w14:textId="77777777" w:rsidR="00DE48EB" w:rsidRDefault="00DE48EB" w:rsidP="00C22953">
            <w:pPr>
              <w:rPr>
                <w:rFonts w:ascii="Arial" w:eastAsia="Arial" w:hAnsi="Arial" w:cs="Arial"/>
                <w:sz w:val="18"/>
                <w:szCs w:val="18"/>
              </w:rPr>
            </w:pPr>
          </w:p>
          <w:p w14:paraId="3B812755" w14:textId="77777777" w:rsidR="00DE48EB" w:rsidRPr="000E2530" w:rsidRDefault="00DE48EB" w:rsidP="00C22953">
            <w:pPr>
              <w:rPr>
                <w:rFonts w:ascii="Arial" w:eastAsia="Arial" w:hAnsi="Arial" w:cs="Arial"/>
                <w:sz w:val="18"/>
                <w:szCs w:val="18"/>
              </w:rPr>
            </w:pPr>
            <w:r w:rsidRPr="04224674">
              <w:rPr>
                <w:rFonts w:ascii="Arial" w:eastAsia="Arial" w:hAnsi="Arial" w:cs="Arial"/>
                <w:sz w:val="18"/>
                <w:szCs w:val="18"/>
              </w:rPr>
              <w:t>In 2023 15% or less of all staff types (academic and PSS, male or female) take more than 10 days of time on career development, with male PSS staff most likely to take 0 days at 33%,</w:t>
            </w:r>
          </w:p>
          <w:p w14:paraId="64CEB25B" w14:textId="77777777" w:rsidR="00DE48EB" w:rsidRPr="000E2530" w:rsidRDefault="00DE48EB" w:rsidP="00C22953">
            <w:pPr>
              <w:rPr>
                <w:rFonts w:ascii="Arial" w:eastAsia="Arial" w:hAnsi="Arial" w:cs="Arial"/>
                <w:sz w:val="18"/>
                <w:szCs w:val="18"/>
              </w:rPr>
            </w:pPr>
          </w:p>
          <w:p w14:paraId="689D3C06" w14:textId="77777777" w:rsidR="00DE48EB" w:rsidRDefault="00DE48EB" w:rsidP="00C22953">
            <w:pPr>
              <w:rPr>
                <w:rFonts w:ascii="Arial" w:eastAsia="Arial" w:hAnsi="Arial" w:cs="Arial"/>
                <w:sz w:val="18"/>
                <w:szCs w:val="18"/>
              </w:rPr>
            </w:pPr>
            <w:r w:rsidRPr="04224674">
              <w:rPr>
                <w:rFonts w:ascii="Arial" w:eastAsia="Arial" w:hAnsi="Arial" w:cs="Arial"/>
                <w:sz w:val="18"/>
                <w:szCs w:val="18"/>
              </w:rPr>
              <w:t>At the same time 62% of our female PSS staff are taking fewer than 2 days for development, and reporting the lowest rates of satisfaction at an average of 10% lower than the departmental average across this theme</w:t>
            </w:r>
          </w:p>
          <w:p w14:paraId="7314B2C1" w14:textId="77777777" w:rsidR="00DE48EB" w:rsidRDefault="00DE48EB" w:rsidP="00C22953">
            <w:pPr>
              <w:rPr>
                <w:rFonts w:ascii="Arial" w:eastAsia="Arial" w:hAnsi="Arial" w:cs="Arial"/>
                <w:sz w:val="18"/>
                <w:szCs w:val="18"/>
              </w:rPr>
            </w:pPr>
          </w:p>
          <w:p w14:paraId="7C1A8AA0" w14:textId="77777777" w:rsidR="00DE48EB" w:rsidRDefault="00DE48EB" w:rsidP="00C22953">
            <w:pPr>
              <w:rPr>
                <w:rFonts w:ascii="Arial" w:eastAsia="Arial" w:hAnsi="Arial" w:cs="Arial"/>
                <w:sz w:val="18"/>
                <w:szCs w:val="18"/>
              </w:rPr>
            </w:pPr>
            <w:r w:rsidRPr="04224674">
              <w:rPr>
                <w:rFonts w:ascii="Arial" w:eastAsia="Arial" w:hAnsi="Arial" w:cs="Arial"/>
                <w:sz w:val="18"/>
                <w:szCs w:val="18"/>
              </w:rPr>
              <w:t>It is important that our research staff are taking advantage of career development activity, and our PSS similarly have access to high quality training and development activities, particularly our PSS women.</w:t>
            </w:r>
          </w:p>
          <w:p w14:paraId="21450759" w14:textId="77777777" w:rsidR="00DE48EB" w:rsidRDefault="00DE48EB" w:rsidP="00C22953">
            <w:pPr>
              <w:rPr>
                <w:rFonts w:ascii="Arial" w:eastAsia="Arial" w:hAnsi="Arial" w:cs="Arial"/>
                <w:sz w:val="18"/>
                <w:szCs w:val="18"/>
              </w:rPr>
            </w:pPr>
          </w:p>
          <w:p w14:paraId="7037B879" w14:textId="77777777" w:rsidR="00DE48EB" w:rsidRPr="00267DC6" w:rsidRDefault="00DE48EB" w:rsidP="00C22953">
            <w:pPr>
              <w:rPr>
                <w:rFonts w:ascii="Arial" w:eastAsia="Arial" w:hAnsi="Arial" w:cs="Arial"/>
                <w:sz w:val="18"/>
                <w:szCs w:val="18"/>
              </w:rPr>
            </w:pPr>
          </w:p>
        </w:tc>
        <w:tc>
          <w:tcPr>
            <w:tcW w:w="3828" w:type="dxa"/>
            <w:shd w:val="clear" w:color="auto" w:fill="auto"/>
          </w:tcPr>
          <w:p w14:paraId="24ACDD50" w14:textId="003220BC" w:rsidR="00DE48EB" w:rsidRPr="00A12AB4" w:rsidRDefault="00DE48EB" w:rsidP="00C22953">
            <w:pPr>
              <w:ind w:left="-20" w:right="-20"/>
              <w:rPr>
                <w:rFonts w:ascii="Arial" w:eastAsia="Arial" w:hAnsi="Arial" w:cs="Arial"/>
                <w:color w:val="000000" w:themeColor="text1"/>
                <w:sz w:val="18"/>
                <w:szCs w:val="18"/>
              </w:rPr>
            </w:pPr>
            <w:r w:rsidRPr="04224674">
              <w:rPr>
                <w:rFonts w:ascii="Arial" w:eastAsia="Arial" w:hAnsi="Arial" w:cs="Arial"/>
                <w:b/>
                <w:bCs/>
                <w:color w:val="000000" w:themeColor="text1"/>
                <w:sz w:val="18"/>
                <w:szCs w:val="18"/>
              </w:rPr>
              <w:t>3.5</w:t>
            </w:r>
            <w:r w:rsidRPr="04224674">
              <w:rPr>
                <w:rFonts w:ascii="Arial" w:eastAsia="Arial" w:hAnsi="Arial" w:cs="Arial"/>
                <w:color w:val="000000" w:themeColor="text1"/>
                <w:sz w:val="18"/>
                <w:szCs w:val="18"/>
              </w:rPr>
              <w:t xml:space="preserve"> Launch ‘10 days’ campaign for all staff, including PSS, to raise awareness of the research concordat and encourage staff to increase uptake of training (</w:t>
            </w:r>
            <w:proofErr w:type="spellStart"/>
            <w:r w:rsidRPr="04224674">
              <w:rPr>
                <w:rFonts w:ascii="Arial" w:eastAsia="Arial" w:hAnsi="Arial" w:cs="Arial"/>
                <w:color w:val="000000" w:themeColor="text1"/>
                <w:sz w:val="18"/>
                <w:szCs w:val="18"/>
              </w:rPr>
              <w:t>eg</w:t>
            </w:r>
            <w:proofErr w:type="spellEnd"/>
            <w:r w:rsidRPr="04224674">
              <w:rPr>
                <w:rFonts w:ascii="Arial" w:eastAsia="Arial" w:hAnsi="Arial" w:cs="Arial"/>
                <w:color w:val="000000" w:themeColor="text1"/>
                <w:sz w:val="18"/>
                <w:szCs w:val="18"/>
              </w:rPr>
              <w:t xml:space="preserve"> via panel discussion, posters, article in newsletter, themed months, summary documents of training opportunities, inclusion in lab handbooks). Gather feedback from staff who have taken personal training days and/or used the Staff Development Fund, SDF (see: </w:t>
            </w:r>
            <w:r w:rsidRPr="04224674">
              <w:rPr>
                <w:rFonts w:ascii="Arial" w:eastAsia="Arial" w:hAnsi="Arial" w:cs="Arial"/>
                <w:b/>
                <w:bCs/>
                <w:color w:val="000000" w:themeColor="text1"/>
                <w:sz w:val="18"/>
                <w:szCs w:val="18"/>
              </w:rPr>
              <w:t>Action 3.9)</w:t>
            </w:r>
            <w:r w:rsidRPr="04224674">
              <w:rPr>
                <w:rFonts w:ascii="Arial" w:eastAsia="Arial" w:hAnsi="Arial" w:cs="Arial"/>
                <w:color w:val="000000" w:themeColor="text1"/>
                <w:sz w:val="18"/>
                <w:szCs w:val="18"/>
              </w:rPr>
              <w:t xml:space="preserve"> and disseminate by way of encouragement. Ensure that advertising of campaign also targets line managers, who should also be invested in a member of staff’s career and them establishing connections.</w:t>
            </w:r>
          </w:p>
          <w:p w14:paraId="16B31A82" w14:textId="77777777" w:rsidR="00DE48EB" w:rsidRPr="00A12AB4" w:rsidRDefault="00DE48EB" w:rsidP="00C22953">
            <w:pPr>
              <w:ind w:left="-20" w:right="-20"/>
              <w:rPr>
                <w:rFonts w:ascii="Arial" w:eastAsia="Arial" w:hAnsi="Arial" w:cs="Arial"/>
                <w:color w:val="000000" w:themeColor="text1"/>
                <w:sz w:val="18"/>
                <w:szCs w:val="18"/>
              </w:rPr>
            </w:pPr>
          </w:p>
          <w:p w14:paraId="700CBBE6" w14:textId="77777777" w:rsidR="00DE48EB" w:rsidRPr="00A12AB4" w:rsidRDefault="00DE48EB" w:rsidP="00C22953">
            <w:pPr>
              <w:ind w:left="-20" w:right="-20"/>
              <w:rPr>
                <w:rFonts w:ascii="Arial" w:eastAsia="Arial" w:hAnsi="Arial" w:cs="Arial"/>
                <w:color w:val="000000" w:themeColor="text1"/>
                <w:sz w:val="18"/>
                <w:szCs w:val="18"/>
              </w:rPr>
            </w:pPr>
            <w:r w:rsidRPr="04224674">
              <w:rPr>
                <w:rFonts w:ascii="Arial" w:eastAsia="Arial" w:hAnsi="Arial" w:cs="Arial"/>
                <w:b/>
                <w:bCs/>
                <w:color w:val="000000" w:themeColor="text1"/>
                <w:sz w:val="18"/>
                <w:szCs w:val="18"/>
              </w:rPr>
              <w:t>3.6</w:t>
            </w:r>
            <w:r w:rsidRPr="04224674">
              <w:rPr>
                <w:rFonts w:ascii="Arial" w:eastAsia="Arial" w:hAnsi="Arial" w:cs="Arial"/>
                <w:color w:val="000000" w:themeColor="text1"/>
                <w:sz w:val="18"/>
                <w:szCs w:val="18"/>
              </w:rPr>
              <w:t xml:space="preserve"> Improve data collection by asking staff to report the number of career development/training days on updated PDR form, and encourage use of the free-text boxes to list details of such training.</w:t>
            </w:r>
          </w:p>
          <w:p w14:paraId="33915C1E" w14:textId="77777777" w:rsidR="00DE48EB" w:rsidRDefault="00DE48EB" w:rsidP="00C22953">
            <w:pPr>
              <w:ind w:left="-20" w:right="-20"/>
              <w:rPr>
                <w:rFonts w:ascii="Arial" w:eastAsia="Arial" w:hAnsi="Arial" w:cs="Arial"/>
                <w:color w:val="000000" w:themeColor="text1"/>
                <w:sz w:val="18"/>
                <w:szCs w:val="18"/>
              </w:rPr>
            </w:pPr>
          </w:p>
          <w:p w14:paraId="6A87C496" w14:textId="77777777" w:rsidR="00DE48EB" w:rsidRDefault="00DE48EB" w:rsidP="00C22953">
            <w:pPr>
              <w:ind w:left="-20" w:right="-20"/>
              <w:rPr>
                <w:rFonts w:ascii="Arial" w:eastAsia="Arial" w:hAnsi="Arial" w:cs="Arial"/>
                <w:color w:val="000000" w:themeColor="text1"/>
                <w:sz w:val="18"/>
                <w:szCs w:val="18"/>
              </w:rPr>
            </w:pPr>
            <w:r w:rsidRPr="04224674">
              <w:rPr>
                <w:rFonts w:ascii="Arial" w:eastAsia="Arial" w:hAnsi="Arial" w:cs="Arial"/>
                <w:b/>
                <w:bCs/>
                <w:color w:val="000000" w:themeColor="text1"/>
                <w:sz w:val="18"/>
                <w:szCs w:val="18"/>
              </w:rPr>
              <w:t xml:space="preserve">3.7 </w:t>
            </w:r>
            <w:r w:rsidRPr="04224674">
              <w:rPr>
                <w:rFonts w:ascii="Arial" w:eastAsia="Arial" w:hAnsi="Arial" w:cs="Arial"/>
                <w:color w:val="000000" w:themeColor="text1"/>
                <w:sz w:val="18"/>
                <w:szCs w:val="18"/>
              </w:rPr>
              <w:t xml:space="preserve">Encourage use of </w:t>
            </w:r>
            <w:proofErr w:type="spellStart"/>
            <w:r w:rsidRPr="04224674">
              <w:rPr>
                <w:rFonts w:ascii="Arial" w:eastAsia="Arial" w:hAnsi="Arial" w:cs="Arial"/>
                <w:color w:val="000000" w:themeColor="text1"/>
                <w:sz w:val="18"/>
                <w:szCs w:val="18"/>
              </w:rPr>
              <w:t>TeamSeer</w:t>
            </w:r>
            <w:proofErr w:type="spellEnd"/>
            <w:r w:rsidRPr="04224674">
              <w:rPr>
                <w:rFonts w:ascii="Arial" w:eastAsia="Arial" w:hAnsi="Arial" w:cs="Arial"/>
                <w:color w:val="000000" w:themeColor="text1"/>
                <w:sz w:val="18"/>
                <w:szCs w:val="18"/>
              </w:rPr>
              <w:t xml:space="preserve"> function for requesting/ recording training on there with details. Run regular reports from both PDR and </w:t>
            </w:r>
            <w:proofErr w:type="spellStart"/>
            <w:r w:rsidRPr="04224674">
              <w:rPr>
                <w:rFonts w:ascii="Arial" w:eastAsia="Arial" w:hAnsi="Arial" w:cs="Arial"/>
                <w:color w:val="000000" w:themeColor="text1"/>
                <w:sz w:val="18"/>
                <w:szCs w:val="18"/>
              </w:rPr>
              <w:t>TeamSeer</w:t>
            </w:r>
            <w:proofErr w:type="spellEnd"/>
            <w:r w:rsidRPr="04224674">
              <w:rPr>
                <w:rFonts w:ascii="Arial" w:eastAsia="Arial" w:hAnsi="Arial" w:cs="Arial"/>
                <w:color w:val="000000" w:themeColor="text1"/>
                <w:sz w:val="18"/>
                <w:szCs w:val="18"/>
              </w:rPr>
              <w:t xml:space="preserve"> forms to see how many days are being requested.</w:t>
            </w:r>
          </w:p>
          <w:p w14:paraId="758D9896" w14:textId="77777777" w:rsidR="00DE48EB" w:rsidRPr="00A12AB4" w:rsidRDefault="00DE48EB" w:rsidP="00C22953">
            <w:pPr>
              <w:ind w:left="-20" w:right="-20"/>
              <w:rPr>
                <w:rFonts w:ascii="Arial" w:eastAsia="Arial" w:hAnsi="Arial" w:cs="Arial"/>
                <w:color w:val="000000" w:themeColor="text1"/>
                <w:sz w:val="18"/>
                <w:szCs w:val="18"/>
              </w:rPr>
            </w:pPr>
          </w:p>
          <w:p w14:paraId="5423BA7C" w14:textId="77777777" w:rsidR="00DE48EB" w:rsidRPr="00A12AB4" w:rsidRDefault="00DE48EB" w:rsidP="00C22953">
            <w:pPr>
              <w:ind w:left="-20" w:right="-20"/>
              <w:rPr>
                <w:rFonts w:ascii="Arial" w:eastAsia="Arial" w:hAnsi="Arial" w:cs="Arial"/>
                <w:color w:val="000000" w:themeColor="text1"/>
                <w:sz w:val="18"/>
                <w:szCs w:val="18"/>
              </w:rPr>
            </w:pPr>
            <w:r w:rsidRPr="04224674">
              <w:rPr>
                <w:rFonts w:ascii="Arial" w:eastAsia="Arial" w:hAnsi="Arial" w:cs="Arial"/>
                <w:b/>
                <w:bCs/>
                <w:color w:val="000000" w:themeColor="text1"/>
                <w:sz w:val="18"/>
                <w:szCs w:val="18"/>
              </w:rPr>
              <w:t xml:space="preserve">3.8 </w:t>
            </w:r>
            <w:r w:rsidRPr="04224674">
              <w:rPr>
                <w:rFonts w:ascii="Arial" w:eastAsia="Arial" w:hAnsi="Arial" w:cs="Arial"/>
                <w:color w:val="000000" w:themeColor="text1"/>
                <w:sz w:val="18"/>
                <w:szCs w:val="18"/>
              </w:rPr>
              <w:t>Support more research staff returning from periods of parental leave to access CD support via the Returning Carers fund</w:t>
            </w:r>
          </w:p>
          <w:p w14:paraId="79B61AF5" w14:textId="77777777" w:rsidR="00DE48EB" w:rsidRPr="00A12AB4" w:rsidRDefault="00DE48EB" w:rsidP="00C22953">
            <w:pPr>
              <w:ind w:left="-20" w:right="-20"/>
              <w:rPr>
                <w:rFonts w:ascii="Arial" w:eastAsia="Arial" w:hAnsi="Arial" w:cs="Arial"/>
                <w:color w:val="000000" w:themeColor="text1"/>
                <w:sz w:val="18"/>
                <w:szCs w:val="18"/>
              </w:rPr>
            </w:pPr>
          </w:p>
          <w:p w14:paraId="5A352921" w14:textId="77777777" w:rsidR="00DE48EB" w:rsidRPr="00A12AB4" w:rsidRDefault="00DE48EB" w:rsidP="00C22953">
            <w:pPr>
              <w:ind w:left="-20" w:right="-20"/>
              <w:rPr>
                <w:rFonts w:ascii="Arial" w:eastAsia="Arial" w:hAnsi="Arial" w:cs="Arial"/>
                <w:color w:val="000000" w:themeColor="text1"/>
                <w:sz w:val="18"/>
                <w:szCs w:val="18"/>
              </w:rPr>
            </w:pPr>
            <w:r w:rsidRPr="04224674">
              <w:rPr>
                <w:rFonts w:ascii="Arial" w:eastAsia="Arial" w:hAnsi="Arial" w:cs="Arial"/>
                <w:b/>
                <w:bCs/>
                <w:color w:val="000000" w:themeColor="text1"/>
                <w:sz w:val="18"/>
                <w:szCs w:val="18"/>
              </w:rPr>
              <w:t>3.9</w:t>
            </w:r>
            <w:r w:rsidRPr="04224674">
              <w:rPr>
                <w:rFonts w:ascii="Arial" w:eastAsia="Arial" w:hAnsi="Arial" w:cs="Arial"/>
                <w:color w:val="000000" w:themeColor="text1"/>
                <w:sz w:val="18"/>
                <w:szCs w:val="18"/>
              </w:rPr>
              <w:t xml:space="preserve"> Promotion of Psychiatry Staff Development Fund for PSS development (and its broad scope) - as well as setting up a ring-fence specific dedicated budget for PSS.</w:t>
            </w:r>
          </w:p>
          <w:p w14:paraId="4477C834" w14:textId="77777777" w:rsidR="00DE48EB" w:rsidRPr="00A12AB4" w:rsidRDefault="00DE48EB" w:rsidP="00C22953">
            <w:pPr>
              <w:ind w:left="-20" w:right="-20"/>
              <w:rPr>
                <w:rFonts w:ascii="Arial" w:eastAsia="Arial" w:hAnsi="Arial" w:cs="Arial"/>
                <w:i/>
                <w:iCs/>
                <w:color w:val="000000" w:themeColor="text1"/>
                <w:sz w:val="18"/>
                <w:szCs w:val="18"/>
              </w:rPr>
            </w:pPr>
          </w:p>
          <w:p w14:paraId="42485E57" w14:textId="77777777" w:rsidR="00DE48EB" w:rsidRPr="00A12AB4" w:rsidRDefault="00DE48EB" w:rsidP="00C22953">
            <w:pPr>
              <w:ind w:left="-20" w:right="-20"/>
              <w:rPr>
                <w:rFonts w:ascii="Arial" w:eastAsia="Arial" w:hAnsi="Arial" w:cs="Arial"/>
                <w:i/>
                <w:iCs/>
                <w:color w:val="000000" w:themeColor="text1"/>
                <w:sz w:val="18"/>
                <w:szCs w:val="18"/>
              </w:rPr>
            </w:pPr>
            <w:r w:rsidRPr="04224674">
              <w:rPr>
                <w:rFonts w:ascii="Arial" w:eastAsia="Arial" w:hAnsi="Arial" w:cs="Arial"/>
                <w:i/>
                <w:iCs/>
                <w:color w:val="000000" w:themeColor="text1"/>
                <w:sz w:val="18"/>
                <w:szCs w:val="18"/>
              </w:rPr>
              <w:t xml:space="preserve">See: </w:t>
            </w:r>
            <w:r w:rsidRPr="04224674">
              <w:rPr>
                <w:rFonts w:ascii="Arial" w:eastAsia="Arial" w:hAnsi="Arial" w:cs="Arial"/>
                <w:b/>
                <w:bCs/>
                <w:i/>
                <w:iCs/>
                <w:color w:val="000000" w:themeColor="text1"/>
                <w:sz w:val="18"/>
                <w:szCs w:val="18"/>
              </w:rPr>
              <w:t xml:space="preserve">Action 1.20 </w:t>
            </w:r>
            <w:r w:rsidRPr="04224674">
              <w:rPr>
                <w:rFonts w:ascii="Arial" w:eastAsia="Arial" w:hAnsi="Arial" w:cs="Arial"/>
                <w:i/>
                <w:iCs/>
                <w:color w:val="000000" w:themeColor="text1"/>
                <w:sz w:val="18"/>
                <w:szCs w:val="18"/>
              </w:rPr>
              <w:t>for uptake of career development days as part of group accreditation</w:t>
            </w:r>
          </w:p>
          <w:p w14:paraId="6D57F536" w14:textId="77777777" w:rsidR="00DE48EB" w:rsidRPr="00A12AB4" w:rsidRDefault="00DE48EB" w:rsidP="00C22953">
            <w:pPr>
              <w:ind w:left="-20" w:right="-20"/>
              <w:rPr>
                <w:rFonts w:ascii="Arial" w:eastAsia="Arial" w:hAnsi="Arial" w:cs="Arial"/>
                <w:color w:val="000000" w:themeColor="text1"/>
                <w:sz w:val="18"/>
                <w:szCs w:val="18"/>
              </w:rPr>
            </w:pPr>
            <w:r w:rsidRPr="04224674">
              <w:rPr>
                <w:rFonts w:ascii="Arial" w:eastAsia="Arial" w:hAnsi="Arial" w:cs="Arial"/>
                <w:color w:val="000000" w:themeColor="text1"/>
                <w:sz w:val="18"/>
                <w:szCs w:val="18"/>
              </w:rPr>
              <w:lastRenderedPageBreak/>
              <w:t xml:space="preserve"> </w:t>
            </w:r>
          </w:p>
          <w:p w14:paraId="62670F01" w14:textId="77777777" w:rsidR="00DE48EB" w:rsidRPr="00A12AB4" w:rsidRDefault="00DE48EB" w:rsidP="00C22953">
            <w:pPr>
              <w:rPr>
                <w:rFonts w:ascii="Arial" w:eastAsia="Arial" w:hAnsi="Arial" w:cs="Arial"/>
                <w:sz w:val="18"/>
                <w:szCs w:val="18"/>
              </w:rPr>
            </w:pPr>
          </w:p>
        </w:tc>
        <w:tc>
          <w:tcPr>
            <w:tcW w:w="1693" w:type="dxa"/>
            <w:shd w:val="clear" w:color="auto" w:fill="auto"/>
          </w:tcPr>
          <w:p w14:paraId="26B772E8" w14:textId="77777777" w:rsidR="00DE48EB" w:rsidRDefault="00DE48EB" w:rsidP="00C22953">
            <w:pPr>
              <w:rPr>
                <w:rFonts w:ascii="Arial" w:eastAsia="Arial" w:hAnsi="Arial" w:cs="Arial"/>
                <w:color w:val="000000" w:themeColor="text1"/>
                <w:sz w:val="18"/>
                <w:szCs w:val="18"/>
              </w:rPr>
            </w:pPr>
            <w:r w:rsidRPr="04224674">
              <w:rPr>
                <w:rFonts w:ascii="Arial" w:eastAsia="Arial" w:hAnsi="Arial" w:cs="Arial"/>
                <w:b/>
                <w:bCs/>
                <w:color w:val="000000" w:themeColor="text1"/>
                <w:sz w:val="18"/>
                <w:szCs w:val="18"/>
              </w:rPr>
              <w:lastRenderedPageBreak/>
              <w:t>HAF</w:t>
            </w:r>
            <w:r w:rsidRPr="04224674">
              <w:rPr>
                <w:rFonts w:ascii="Arial" w:eastAsia="Arial" w:hAnsi="Arial" w:cs="Arial"/>
                <w:color w:val="000000" w:themeColor="text1"/>
                <w:sz w:val="18"/>
                <w:szCs w:val="18"/>
              </w:rPr>
              <w:t>, HR Team, Career Development WGs</w:t>
            </w:r>
          </w:p>
          <w:p w14:paraId="66BFE414" w14:textId="77777777" w:rsidR="00DE48EB" w:rsidRDefault="00DE48EB" w:rsidP="00C22953">
            <w:pPr>
              <w:rPr>
                <w:rFonts w:ascii="Arial" w:eastAsia="Arial" w:hAnsi="Arial" w:cs="Arial"/>
                <w:color w:val="000000" w:themeColor="text1"/>
                <w:sz w:val="18"/>
                <w:szCs w:val="18"/>
              </w:rPr>
            </w:pPr>
          </w:p>
          <w:p w14:paraId="6A9DBD23" w14:textId="77777777" w:rsidR="00DE48EB" w:rsidRPr="00267DC6" w:rsidRDefault="00DE48EB" w:rsidP="00C22953">
            <w:pPr>
              <w:rPr>
                <w:rFonts w:ascii="Arial" w:eastAsia="Arial" w:hAnsi="Arial" w:cs="Arial"/>
                <w:sz w:val="18"/>
                <w:szCs w:val="18"/>
              </w:rPr>
            </w:pPr>
            <w:r w:rsidRPr="04224674">
              <w:rPr>
                <w:rFonts w:ascii="Arial" w:eastAsia="Arial" w:hAnsi="Arial" w:cs="Arial"/>
                <w:b/>
                <w:bCs/>
                <w:color w:val="000000" w:themeColor="text1"/>
                <w:sz w:val="18"/>
                <w:szCs w:val="18"/>
              </w:rPr>
              <w:t>High</w:t>
            </w:r>
            <w:r w:rsidRPr="04224674">
              <w:rPr>
                <w:rFonts w:ascii="Arial" w:eastAsia="Arial" w:hAnsi="Arial" w:cs="Arial"/>
                <w:color w:val="000000" w:themeColor="text1"/>
                <w:sz w:val="18"/>
                <w:szCs w:val="18"/>
              </w:rPr>
              <w:t xml:space="preserve"> </w:t>
            </w:r>
            <w:r w:rsidRPr="04224674">
              <w:rPr>
                <w:rFonts w:ascii="Arial" w:eastAsia="Arial" w:hAnsi="Arial" w:cs="Arial"/>
                <w:b/>
                <w:bCs/>
                <w:sz w:val="18"/>
                <w:szCs w:val="18"/>
              </w:rPr>
              <w:t>priority</w:t>
            </w:r>
            <w:r w:rsidRPr="04224674">
              <w:rPr>
                <w:rFonts w:ascii="Arial" w:eastAsia="Arial" w:hAnsi="Arial" w:cs="Arial"/>
                <w:color w:val="000000" w:themeColor="text1"/>
                <w:sz w:val="18"/>
                <w:szCs w:val="18"/>
              </w:rPr>
              <w:t xml:space="preserve"> - Start in 2024, with reports on days taken and shared on annual basis</w:t>
            </w:r>
          </w:p>
          <w:p w14:paraId="406DDACE" w14:textId="77777777" w:rsidR="00DE48EB" w:rsidRPr="00267DC6" w:rsidRDefault="00DE48EB" w:rsidP="00C22953">
            <w:pPr>
              <w:rPr>
                <w:rFonts w:ascii="Arial" w:eastAsia="Arial" w:hAnsi="Arial" w:cs="Arial"/>
                <w:color w:val="000000" w:themeColor="text1"/>
                <w:sz w:val="18"/>
                <w:szCs w:val="18"/>
              </w:rPr>
            </w:pPr>
          </w:p>
          <w:p w14:paraId="516FEAAD" w14:textId="77777777" w:rsidR="00DE48EB" w:rsidRPr="00267DC6" w:rsidRDefault="00DE48EB" w:rsidP="00C22953">
            <w:pPr>
              <w:rPr>
                <w:rFonts w:ascii="Arial" w:eastAsia="Arial" w:hAnsi="Arial" w:cs="Arial"/>
                <w:color w:val="000000" w:themeColor="text1"/>
                <w:sz w:val="18"/>
                <w:szCs w:val="18"/>
              </w:rPr>
            </w:pPr>
          </w:p>
          <w:p w14:paraId="4D8AC085" w14:textId="77777777" w:rsidR="00DE48EB" w:rsidRPr="00267DC6" w:rsidRDefault="00DE48EB" w:rsidP="00C22953">
            <w:pPr>
              <w:rPr>
                <w:rFonts w:ascii="Arial" w:eastAsia="Arial" w:hAnsi="Arial" w:cs="Arial"/>
                <w:color w:val="000000" w:themeColor="text1"/>
                <w:sz w:val="18"/>
                <w:szCs w:val="18"/>
              </w:rPr>
            </w:pPr>
          </w:p>
          <w:p w14:paraId="5F0887B4" w14:textId="77777777" w:rsidR="00DE48EB" w:rsidRPr="00267DC6" w:rsidRDefault="00DE48EB" w:rsidP="00C22953">
            <w:pPr>
              <w:rPr>
                <w:rFonts w:ascii="Arial" w:eastAsia="Arial" w:hAnsi="Arial" w:cs="Arial"/>
                <w:color w:val="000000" w:themeColor="text1"/>
                <w:sz w:val="18"/>
                <w:szCs w:val="18"/>
              </w:rPr>
            </w:pPr>
          </w:p>
          <w:p w14:paraId="654AF8FA" w14:textId="77777777" w:rsidR="00DE48EB" w:rsidRPr="00267DC6" w:rsidRDefault="00DE48EB" w:rsidP="00C22953">
            <w:pPr>
              <w:rPr>
                <w:rFonts w:ascii="Arial" w:eastAsia="Arial" w:hAnsi="Arial" w:cs="Arial"/>
                <w:color w:val="000000" w:themeColor="text1"/>
                <w:sz w:val="18"/>
                <w:szCs w:val="18"/>
              </w:rPr>
            </w:pPr>
          </w:p>
          <w:p w14:paraId="083E80F1" w14:textId="77777777" w:rsidR="00DE48EB" w:rsidRPr="00267DC6" w:rsidRDefault="00DE48EB" w:rsidP="00C22953">
            <w:pPr>
              <w:rPr>
                <w:rFonts w:ascii="Arial" w:eastAsia="Arial" w:hAnsi="Arial" w:cs="Arial"/>
                <w:color w:val="000000" w:themeColor="text1"/>
                <w:sz w:val="18"/>
                <w:szCs w:val="18"/>
              </w:rPr>
            </w:pPr>
          </w:p>
          <w:p w14:paraId="60E5432A" w14:textId="77777777" w:rsidR="00DE48EB" w:rsidRPr="00267DC6" w:rsidRDefault="00DE48EB" w:rsidP="00C22953">
            <w:pPr>
              <w:rPr>
                <w:rFonts w:ascii="Arial" w:eastAsia="Arial" w:hAnsi="Arial" w:cs="Arial"/>
                <w:color w:val="000000" w:themeColor="text1"/>
                <w:sz w:val="18"/>
                <w:szCs w:val="18"/>
              </w:rPr>
            </w:pPr>
          </w:p>
          <w:p w14:paraId="564E8324" w14:textId="77777777" w:rsidR="00DE48EB" w:rsidRPr="00267DC6" w:rsidRDefault="00DE48EB" w:rsidP="00C22953">
            <w:pPr>
              <w:rPr>
                <w:rFonts w:ascii="Arial" w:eastAsia="Arial" w:hAnsi="Arial" w:cs="Arial"/>
                <w:color w:val="000000" w:themeColor="text1"/>
                <w:sz w:val="18"/>
                <w:szCs w:val="18"/>
              </w:rPr>
            </w:pPr>
          </w:p>
          <w:p w14:paraId="1D09D09A" w14:textId="77777777" w:rsidR="00DE48EB" w:rsidRPr="00267DC6" w:rsidRDefault="00DE48EB" w:rsidP="00C22953">
            <w:pPr>
              <w:rPr>
                <w:rFonts w:ascii="Arial" w:eastAsia="Arial" w:hAnsi="Arial" w:cs="Arial"/>
                <w:color w:val="000000" w:themeColor="text1"/>
                <w:sz w:val="18"/>
                <w:szCs w:val="18"/>
              </w:rPr>
            </w:pPr>
          </w:p>
          <w:p w14:paraId="1C94533A" w14:textId="77777777" w:rsidR="00DE48EB" w:rsidRPr="00267DC6" w:rsidRDefault="00DE48EB" w:rsidP="00C22953">
            <w:pPr>
              <w:rPr>
                <w:rFonts w:ascii="Arial" w:eastAsia="Arial" w:hAnsi="Arial" w:cs="Arial"/>
                <w:color w:val="000000" w:themeColor="text1"/>
                <w:sz w:val="18"/>
                <w:szCs w:val="18"/>
              </w:rPr>
            </w:pPr>
          </w:p>
          <w:p w14:paraId="0149A327" w14:textId="77777777" w:rsidR="00DE48EB" w:rsidRPr="00267DC6" w:rsidRDefault="00DE48EB" w:rsidP="00C22953">
            <w:pPr>
              <w:rPr>
                <w:rFonts w:ascii="Arial" w:eastAsia="Arial" w:hAnsi="Arial" w:cs="Arial"/>
                <w:color w:val="000000" w:themeColor="text1"/>
                <w:sz w:val="18"/>
                <w:szCs w:val="18"/>
              </w:rPr>
            </w:pPr>
          </w:p>
          <w:p w14:paraId="0104C2CC" w14:textId="77777777" w:rsidR="00DE48EB" w:rsidRPr="00267DC6" w:rsidRDefault="00DE48EB" w:rsidP="00C22953">
            <w:pPr>
              <w:rPr>
                <w:rFonts w:ascii="Arial" w:eastAsia="Arial" w:hAnsi="Arial" w:cs="Arial"/>
                <w:color w:val="000000" w:themeColor="text1"/>
                <w:sz w:val="18"/>
                <w:szCs w:val="18"/>
              </w:rPr>
            </w:pPr>
          </w:p>
          <w:p w14:paraId="2EB1C55B" w14:textId="77777777" w:rsidR="00DE48EB" w:rsidRPr="00267DC6" w:rsidRDefault="00DE48EB" w:rsidP="00C22953">
            <w:pPr>
              <w:rPr>
                <w:rFonts w:ascii="Arial" w:eastAsia="Arial" w:hAnsi="Arial" w:cs="Arial"/>
                <w:color w:val="000000" w:themeColor="text1"/>
                <w:sz w:val="18"/>
                <w:szCs w:val="18"/>
              </w:rPr>
            </w:pPr>
          </w:p>
          <w:p w14:paraId="74ED10B4" w14:textId="77777777" w:rsidR="00DE48EB" w:rsidRPr="00267DC6" w:rsidRDefault="00DE48EB" w:rsidP="00C22953">
            <w:pPr>
              <w:rPr>
                <w:rFonts w:ascii="Arial" w:eastAsia="Arial" w:hAnsi="Arial" w:cs="Arial"/>
                <w:b/>
                <w:bCs/>
                <w:color w:val="000000" w:themeColor="text1"/>
                <w:sz w:val="18"/>
                <w:szCs w:val="18"/>
              </w:rPr>
            </w:pPr>
            <w:r w:rsidRPr="04224674">
              <w:rPr>
                <w:rFonts w:ascii="Arial" w:eastAsia="Arial" w:hAnsi="Arial" w:cs="Arial"/>
                <w:b/>
                <w:bCs/>
                <w:color w:val="000000" w:themeColor="text1"/>
                <w:sz w:val="18"/>
                <w:szCs w:val="18"/>
              </w:rPr>
              <w:t xml:space="preserve">Medium </w:t>
            </w:r>
            <w:r w:rsidRPr="04224674">
              <w:rPr>
                <w:rFonts w:ascii="Arial" w:eastAsia="Arial" w:hAnsi="Arial" w:cs="Arial"/>
                <w:b/>
                <w:bCs/>
                <w:sz w:val="18"/>
                <w:szCs w:val="18"/>
              </w:rPr>
              <w:t>priority</w:t>
            </w:r>
            <w:r w:rsidRPr="04224674">
              <w:rPr>
                <w:rFonts w:ascii="Arial" w:eastAsia="Arial" w:hAnsi="Arial" w:cs="Arial"/>
                <w:b/>
                <w:bCs/>
                <w:color w:val="000000" w:themeColor="text1"/>
                <w:sz w:val="18"/>
                <w:szCs w:val="18"/>
              </w:rPr>
              <w:t xml:space="preserve"> </w:t>
            </w:r>
          </w:p>
          <w:p w14:paraId="45A6B660" w14:textId="77777777" w:rsidR="00DE48EB" w:rsidRPr="00267DC6" w:rsidRDefault="00DE48EB" w:rsidP="00C22953">
            <w:pPr>
              <w:rPr>
                <w:rFonts w:ascii="Arial" w:eastAsia="Arial" w:hAnsi="Arial" w:cs="Arial"/>
                <w:color w:val="000000" w:themeColor="text1"/>
                <w:sz w:val="18"/>
                <w:szCs w:val="18"/>
              </w:rPr>
            </w:pPr>
            <w:r w:rsidRPr="04224674">
              <w:rPr>
                <w:rFonts w:ascii="Arial" w:eastAsia="Arial" w:hAnsi="Arial" w:cs="Arial"/>
                <w:color w:val="000000" w:themeColor="text1"/>
                <w:sz w:val="18"/>
                <w:szCs w:val="18"/>
              </w:rPr>
              <w:t xml:space="preserve">Launch on </w:t>
            </w:r>
            <w:proofErr w:type="spellStart"/>
            <w:r w:rsidRPr="04224674">
              <w:rPr>
                <w:rFonts w:ascii="Arial" w:eastAsia="Arial" w:hAnsi="Arial" w:cs="Arial"/>
                <w:color w:val="000000" w:themeColor="text1"/>
                <w:sz w:val="18"/>
                <w:szCs w:val="18"/>
              </w:rPr>
              <w:t>TeamSeer</w:t>
            </w:r>
            <w:proofErr w:type="spellEnd"/>
            <w:r w:rsidRPr="04224674">
              <w:rPr>
                <w:rFonts w:ascii="Arial" w:eastAsia="Arial" w:hAnsi="Arial" w:cs="Arial"/>
                <w:color w:val="000000" w:themeColor="text1"/>
                <w:sz w:val="18"/>
                <w:szCs w:val="18"/>
              </w:rPr>
              <w:t xml:space="preserve"> 2025</w:t>
            </w:r>
          </w:p>
        </w:tc>
        <w:tc>
          <w:tcPr>
            <w:tcW w:w="2762" w:type="dxa"/>
            <w:shd w:val="clear" w:color="auto" w:fill="auto"/>
          </w:tcPr>
          <w:p w14:paraId="27AF4F2D" w14:textId="77777777" w:rsidR="00DE48EB" w:rsidRDefault="00DE48EB" w:rsidP="00C22953">
            <w:pPr>
              <w:rPr>
                <w:rFonts w:ascii="Arial" w:eastAsia="Arial" w:hAnsi="Arial" w:cs="Arial"/>
                <w:sz w:val="18"/>
                <w:szCs w:val="18"/>
              </w:rPr>
            </w:pPr>
            <w:r w:rsidRPr="04224674">
              <w:rPr>
                <w:rFonts w:ascii="Arial" w:eastAsia="Arial" w:hAnsi="Arial" w:cs="Arial"/>
                <w:sz w:val="18"/>
                <w:szCs w:val="18"/>
              </w:rPr>
              <w:t>Campaign launched by 2025</w:t>
            </w:r>
          </w:p>
          <w:p w14:paraId="0B7D4412" w14:textId="77777777" w:rsidR="00DE48EB" w:rsidRDefault="00DE48EB" w:rsidP="00C22953">
            <w:pPr>
              <w:rPr>
                <w:rFonts w:ascii="Arial" w:eastAsia="Arial" w:hAnsi="Arial" w:cs="Arial"/>
                <w:sz w:val="18"/>
                <w:szCs w:val="18"/>
              </w:rPr>
            </w:pPr>
          </w:p>
          <w:p w14:paraId="5FA92E65" w14:textId="77777777" w:rsidR="00DE48EB" w:rsidRDefault="00DE48EB" w:rsidP="00C22953">
            <w:pPr>
              <w:rPr>
                <w:rFonts w:ascii="Arial" w:eastAsia="Arial" w:hAnsi="Arial" w:cs="Arial"/>
                <w:sz w:val="18"/>
                <w:szCs w:val="18"/>
              </w:rPr>
            </w:pPr>
            <w:r w:rsidRPr="04224674">
              <w:rPr>
                <w:rFonts w:ascii="Arial" w:eastAsia="Arial" w:hAnsi="Arial" w:cs="Arial"/>
                <w:sz w:val="18"/>
                <w:szCs w:val="18"/>
              </w:rPr>
              <w:t>PDR updated to include CDR career conversations by June 2024</w:t>
            </w:r>
          </w:p>
          <w:p w14:paraId="7865B9F2" w14:textId="77777777" w:rsidR="00DE48EB" w:rsidRDefault="00DE48EB" w:rsidP="00C22953">
            <w:pPr>
              <w:rPr>
                <w:rFonts w:ascii="Arial" w:eastAsia="Arial" w:hAnsi="Arial" w:cs="Arial"/>
                <w:sz w:val="18"/>
                <w:szCs w:val="18"/>
              </w:rPr>
            </w:pPr>
          </w:p>
          <w:p w14:paraId="719B7046" w14:textId="77777777" w:rsidR="00DE48EB" w:rsidRDefault="00DE48EB" w:rsidP="00C22953">
            <w:pPr>
              <w:pStyle w:val="paragraph"/>
              <w:spacing w:before="0" w:beforeAutospacing="0" w:after="0" w:afterAutospacing="0"/>
              <w:ind w:left="-30" w:right="-30"/>
              <w:textAlignment w:val="baseline"/>
              <w:rPr>
                <w:rFonts w:ascii="Arial" w:eastAsia="Arial" w:hAnsi="Arial" w:cs="Arial"/>
                <w:sz w:val="18"/>
                <w:szCs w:val="18"/>
              </w:rPr>
            </w:pPr>
            <w:r w:rsidRPr="04224674">
              <w:rPr>
                <w:rStyle w:val="normaltextrun"/>
                <w:rFonts w:ascii="Arial" w:eastAsia="Arial" w:hAnsi="Arial" w:cs="Arial"/>
                <w:color w:val="000000" w:themeColor="text1"/>
                <w:sz w:val="18"/>
                <w:szCs w:val="18"/>
              </w:rPr>
              <w:t>80% of academic staff take 5 or more development days per year by 2029</w:t>
            </w:r>
            <w:r w:rsidRPr="04224674">
              <w:rPr>
                <w:rStyle w:val="eop"/>
                <w:rFonts w:ascii="Arial" w:eastAsia="Arial" w:hAnsi="Arial" w:cs="Arial"/>
                <w:color w:val="000000" w:themeColor="text1"/>
                <w:sz w:val="18"/>
                <w:szCs w:val="18"/>
              </w:rPr>
              <w:t> </w:t>
            </w:r>
          </w:p>
          <w:p w14:paraId="732F14E7" w14:textId="77777777" w:rsidR="00DE48EB" w:rsidRDefault="00DE48EB" w:rsidP="00C22953">
            <w:pPr>
              <w:pStyle w:val="paragraph"/>
              <w:spacing w:before="0" w:beforeAutospacing="0" w:after="0" w:afterAutospacing="0"/>
              <w:ind w:left="-30" w:right="-30"/>
              <w:textAlignment w:val="baseline"/>
              <w:rPr>
                <w:rFonts w:ascii="Arial" w:eastAsia="Arial" w:hAnsi="Arial" w:cs="Arial"/>
                <w:sz w:val="18"/>
                <w:szCs w:val="18"/>
              </w:rPr>
            </w:pPr>
            <w:r w:rsidRPr="04224674">
              <w:rPr>
                <w:rStyle w:val="eop"/>
                <w:rFonts w:ascii="Arial" w:eastAsia="Arial" w:hAnsi="Arial" w:cs="Arial"/>
                <w:color w:val="000000" w:themeColor="text1"/>
                <w:sz w:val="18"/>
                <w:szCs w:val="18"/>
              </w:rPr>
              <w:t> </w:t>
            </w:r>
          </w:p>
          <w:p w14:paraId="7041DC46" w14:textId="77777777" w:rsidR="00DE48EB" w:rsidRDefault="00DE48EB" w:rsidP="00C22953">
            <w:pPr>
              <w:pStyle w:val="paragraph"/>
              <w:spacing w:before="0" w:beforeAutospacing="0" w:after="0" w:afterAutospacing="0"/>
              <w:ind w:left="-30" w:right="-30"/>
              <w:textAlignment w:val="baseline"/>
              <w:rPr>
                <w:rFonts w:ascii="Arial" w:eastAsia="Arial" w:hAnsi="Arial" w:cs="Arial"/>
                <w:sz w:val="18"/>
                <w:szCs w:val="18"/>
              </w:rPr>
            </w:pPr>
            <w:r w:rsidRPr="04224674">
              <w:rPr>
                <w:rStyle w:val="normaltextrun"/>
                <w:rFonts w:ascii="Arial" w:eastAsia="Arial" w:hAnsi="Arial" w:cs="Arial"/>
                <w:color w:val="000000" w:themeColor="text1"/>
                <w:sz w:val="18"/>
                <w:szCs w:val="18"/>
              </w:rPr>
              <w:t>40% of PSS staff take 5 or more development days per year by 2029</w:t>
            </w:r>
            <w:r w:rsidRPr="04224674">
              <w:rPr>
                <w:rStyle w:val="eop"/>
                <w:rFonts w:ascii="Arial" w:eastAsia="Arial" w:hAnsi="Arial" w:cs="Arial"/>
                <w:color w:val="000000" w:themeColor="text1"/>
                <w:sz w:val="18"/>
                <w:szCs w:val="18"/>
              </w:rPr>
              <w:t> </w:t>
            </w:r>
          </w:p>
          <w:p w14:paraId="29AC5B19" w14:textId="77777777" w:rsidR="00DE48EB" w:rsidRDefault="00DE48EB" w:rsidP="00C22953">
            <w:pPr>
              <w:rPr>
                <w:rFonts w:ascii="Arial" w:eastAsia="Arial" w:hAnsi="Arial" w:cs="Arial"/>
                <w:color w:val="000000" w:themeColor="text1"/>
                <w:sz w:val="18"/>
                <w:szCs w:val="18"/>
              </w:rPr>
            </w:pPr>
          </w:p>
          <w:p w14:paraId="542F96B0" w14:textId="77777777" w:rsidR="00DE48EB" w:rsidRDefault="00DE48EB" w:rsidP="00C22953">
            <w:pPr>
              <w:rPr>
                <w:rFonts w:ascii="Arial" w:eastAsia="Arial" w:hAnsi="Arial" w:cs="Arial"/>
                <w:color w:val="000000" w:themeColor="text1"/>
                <w:sz w:val="18"/>
                <w:szCs w:val="18"/>
              </w:rPr>
            </w:pPr>
            <w:r w:rsidRPr="04224674">
              <w:rPr>
                <w:rFonts w:ascii="Arial" w:eastAsia="Arial" w:hAnsi="Arial" w:cs="Arial"/>
                <w:color w:val="000000" w:themeColor="text1"/>
                <w:sz w:val="18"/>
                <w:szCs w:val="18"/>
              </w:rPr>
              <w:t>Have at least 2 PSS applications to the Staff Development Fund each year from 2025.</w:t>
            </w:r>
          </w:p>
          <w:p w14:paraId="40B4B827" w14:textId="77777777" w:rsidR="00DE48EB" w:rsidRDefault="00DE48EB" w:rsidP="00C22953">
            <w:pPr>
              <w:ind w:left="-20" w:right="-20"/>
              <w:rPr>
                <w:rFonts w:ascii="Arial" w:eastAsia="Arial" w:hAnsi="Arial" w:cs="Arial"/>
                <w:color w:val="000000" w:themeColor="text1"/>
                <w:sz w:val="18"/>
                <w:szCs w:val="18"/>
              </w:rPr>
            </w:pPr>
          </w:p>
          <w:p w14:paraId="70097E51" w14:textId="77777777" w:rsidR="00DE48EB" w:rsidRDefault="00DE48EB" w:rsidP="00C22953">
            <w:pPr>
              <w:rPr>
                <w:rFonts w:ascii="Arial" w:eastAsia="Arial" w:hAnsi="Arial" w:cs="Arial"/>
                <w:color w:val="000000" w:themeColor="text1"/>
                <w:sz w:val="18"/>
                <w:szCs w:val="18"/>
              </w:rPr>
            </w:pPr>
          </w:p>
          <w:p w14:paraId="373FD493" w14:textId="77777777" w:rsidR="00DE48EB" w:rsidRPr="00267DC6" w:rsidRDefault="00DE48EB" w:rsidP="00C22953">
            <w:pPr>
              <w:rPr>
                <w:rFonts w:ascii="Arial" w:eastAsia="Arial" w:hAnsi="Arial" w:cs="Arial"/>
                <w:sz w:val="18"/>
                <w:szCs w:val="18"/>
              </w:rPr>
            </w:pPr>
          </w:p>
        </w:tc>
      </w:tr>
      <w:tr w:rsidR="00DE48EB" w:rsidRPr="00267DC6" w14:paraId="0D20125D" w14:textId="77777777" w:rsidTr="00C22953">
        <w:trPr>
          <w:tblHeader/>
        </w:trPr>
        <w:tc>
          <w:tcPr>
            <w:tcW w:w="1555" w:type="dxa"/>
            <w:shd w:val="clear" w:color="auto" w:fill="auto"/>
          </w:tcPr>
          <w:p w14:paraId="4F595DC0" w14:textId="77777777" w:rsidR="00DE48EB" w:rsidRPr="006F0EF2" w:rsidRDefault="00DE48EB" w:rsidP="00C22953">
            <w:pPr>
              <w:rPr>
                <w:rFonts w:ascii="Arial" w:eastAsia="Arial" w:hAnsi="Arial" w:cs="Arial"/>
                <w:b/>
                <w:bCs/>
                <w:sz w:val="18"/>
                <w:szCs w:val="18"/>
              </w:rPr>
            </w:pPr>
            <w:r w:rsidRPr="04224674">
              <w:rPr>
                <w:rFonts w:ascii="Arial" w:eastAsia="Arial" w:hAnsi="Arial" w:cs="Arial"/>
                <w:b/>
                <w:bCs/>
                <w:sz w:val="18"/>
                <w:szCs w:val="18"/>
              </w:rPr>
              <w:t>Improve the support (and satisfaction of clinical academics</w:t>
            </w:r>
          </w:p>
        </w:tc>
        <w:tc>
          <w:tcPr>
            <w:tcW w:w="4110" w:type="dxa"/>
            <w:shd w:val="clear" w:color="auto" w:fill="auto"/>
          </w:tcPr>
          <w:p w14:paraId="326E5E8D" w14:textId="77777777" w:rsidR="00DE48EB" w:rsidRDefault="00DE48EB" w:rsidP="00C22953">
            <w:pPr>
              <w:spacing w:after="160" w:line="240" w:lineRule="exact"/>
              <w:ind w:left="-20" w:right="-20"/>
              <w:rPr>
                <w:rFonts w:ascii="Arial" w:eastAsia="Arial" w:hAnsi="Arial" w:cs="Arial"/>
                <w:b/>
                <w:bCs/>
                <w:sz w:val="18"/>
                <w:szCs w:val="18"/>
              </w:rPr>
            </w:pPr>
            <w:r w:rsidRPr="04224674">
              <w:rPr>
                <w:rFonts w:ascii="Arial" w:eastAsia="Arial" w:hAnsi="Arial" w:cs="Arial"/>
                <w:b/>
                <w:bCs/>
                <w:sz w:val="18"/>
                <w:szCs w:val="18"/>
              </w:rPr>
              <w:t>Provide support and motivation to maintain and increase female clinical academics in the department</w:t>
            </w:r>
          </w:p>
          <w:p w14:paraId="4F2E0BDB" w14:textId="77777777" w:rsidR="00DE48EB" w:rsidRDefault="00DE48EB" w:rsidP="00C22953">
            <w:pPr>
              <w:spacing w:after="160" w:line="240" w:lineRule="exact"/>
              <w:ind w:left="-20" w:right="-20"/>
              <w:rPr>
                <w:rFonts w:ascii="Arial" w:eastAsia="Arial" w:hAnsi="Arial" w:cs="Arial"/>
                <w:sz w:val="18"/>
                <w:szCs w:val="18"/>
              </w:rPr>
            </w:pPr>
            <w:r w:rsidRPr="04224674">
              <w:rPr>
                <w:rFonts w:ascii="Arial" w:eastAsia="Arial" w:hAnsi="Arial" w:cs="Arial"/>
                <w:sz w:val="18"/>
                <w:szCs w:val="18"/>
              </w:rPr>
              <w:t xml:space="preserve">Support for clinical academics during the last reporting period has waned due to lack of representation and information collected within the department. As a </w:t>
            </w:r>
            <w:proofErr w:type="gramStart"/>
            <w:r w:rsidRPr="04224674">
              <w:rPr>
                <w:rFonts w:ascii="Arial" w:eastAsia="Arial" w:hAnsi="Arial" w:cs="Arial"/>
                <w:sz w:val="18"/>
                <w:szCs w:val="18"/>
              </w:rPr>
              <w:t>result</w:t>
            </w:r>
            <w:proofErr w:type="gramEnd"/>
            <w:r w:rsidRPr="04224674">
              <w:rPr>
                <w:rFonts w:ascii="Arial" w:eastAsia="Arial" w:hAnsi="Arial" w:cs="Arial"/>
                <w:sz w:val="18"/>
                <w:szCs w:val="18"/>
              </w:rPr>
              <w:t xml:space="preserve"> and due to the nature of the dual role of clinical staff and lack of time to promote new initiatives it has been difficult to collect resources summarising female clinician need and outcomes.</w:t>
            </w:r>
          </w:p>
          <w:p w14:paraId="3489B916" w14:textId="77777777" w:rsidR="00DE48EB" w:rsidRDefault="00DE48EB" w:rsidP="00C22953">
            <w:pPr>
              <w:spacing w:after="160" w:line="240" w:lineRule="exact"/>
              <w:ind w:left="-20" w:right="-20"/>
              <w:rPr>
                <w:rFonts w:ascii="Arial" w:eastAsia="Arial" w:hAnsi="Arial" w:cs="Arial"/>
                <w:sz w:val="18"/>
                <w:szCs w:val="18"/>
              </w:rPr>
            </w:pPr>
            <w:r w:rsidRPr="04224674">
              <w:rPr>
                <w:rFonts w:ascii="Arial" w:eastAsia="Arial" w:hAnsi="Arial" w:cs="Arial"/>
                <w:sz w:val="18"/>
                <w:szCs w:val="18"/>
              </w:rPr>
              <w:t xml:space="preserve">At a national level, the Academy of Medical Sciences reported that one of the key steps to transforming and developing NHS-academic partnerships was to provide dedicated research time for staff (January 2020). </w:t>
            </w:r>
          </w:p>
          <w:p w14:paraId="228E4361" w14:textId="77777777" w:rsidR="00DE48EB" w:rsidRDefault="00DE48EB" w:rsidP="00C22953">
            <w:pPr>
              <w:spacing w:after="160" w:line="240" w:lineRule="exact"/>
              <w:ind w:left="-20" w:right="-20"/>
              <w:rPr>
                <w:rFonts w:ascii="Arial" w:eastAsia="Arial" w:hAnsi="Arial" w:cs="Arial"/>
                <w:sz w:val="18"/>
                <w:szCs w:val="18"/>
              </w:rPr>
            </w:pPr>
            <w:r w:rsidRPr="04224674">
              <w:rPr>
                <w:rFonts w:ascii="Arial" w:eastAsia="Arial" w:hAnsi="Arial" w:cs="Arial"/>
                <w:sz w:val="18"/>
                <w:szCs w:val="18"/>
              </w:rPr>
              <w:t>Clinical women reported less (-24% in recent SES) satisfaction with the opportunities to develop and grow here in comparison to their male counterparts.  Examples given included exclusion from publication and funding opportunities due to reduced presence in the department. By exploring ways to reduce clinical workload and increase presence in the department we hope to support our current and future female clinical academics.</w:t>
            </w:r>
          </w:p>
          <w:p w14:paraId="46BBB788" w14:textId="77777777" w:rsidR="00DE48EB" w:rsidRDefault="00DE48EB" w:rsidP="00C22953">
            <w:pPr>
              <w:spacing w:after="160" w:line="240" w:lineRule="exact"/>
              <w:ind w:left="-20" w:right="-20"/>
              <w:rPr>
                <w:rFonts w:ascii="Arial" w:eastAsia="Arial" w:hAnsi="Arial" w:cs="Arial"/>
                <w:sz w:val="18"/>
                <w:szCs w:val="18"/>
              </w:rPr>
            </w:pPr>
          </w:p>
        </w:tc>
        <w:tc>
          <w:tcPr>
            <w:tcW w:w="3828" w:type="dxa"/>
            <w:shd w:val="clear" w:color="auto" w:fill="auto"/>
          </w:tcPr>
          <w:p w14:paraId="2A7CA756" w14:textId="77777777" w:rsidR="00DE48EB" w:rsidRDefault="00DE48EB" w:rsidP="00C22953">
            <w:pPr>
              <w:spacing w:after="160" w:line="240" w:lineRule="exact"/>
              <w:ind w:left="-20" w:right="-20"/>
            </w:pPr>
            <w:r w:rsidRPr="04224674">
              <w:rPr>
                <w:rFonts w:ascii="Arial" w:eastAsia="Arial" w:hAnsi="Arial" w:cs="Arial"/>
                <w:b/>
                <w:bCs/>
                <w:sz w:val="18"/>
                <w:szCs w:val="18"/>
              </w:rPr>
              <w:t>3.10</w:t>
            </w:r>
            <w:r w:rsidRPr="04224674">
              <w:rPr>
                <w:rFonts w:ascii="Arial" w:eastAsia="Arial" w:hAnsi="Arial" w:cs="Arial"/>
                <w:sz w:val="18"/>
                <w:szCs w:val="18"/>
              </w:rPr>
              <w:t xml:space="preserve"> Invite applications for a clinical representative to PCC. Recruitment of clinical academics to other working groups to increase voices across the committee.</w:t>
            </w:r>
          </w:p>
          <w:p w14:paraId="0B2C5A4C" w14:textId="77777777" w:rsidR="00DE48EB" w:rsidRDefault="00DE48EB" w:rsidP="00C22953">
            <w:pPr>
              <w:spacing w:after="160" w:line="240" w:lineRule="exact"/>
              <w:ind w:left="-20" w:right="-20"/>
            </w:pPr>
            <w:r w:rsidRPr="04224674">
              <w:rPr>
                <w:rFonts w:ascii="Arial" w:eastAsia="Arial" w:hAnsi="Arial" w:cs="Arial"/>
                <w:b/>
                <w:bCs/>
                <w:sz w:val="18"/>
                <w:szCs w:val="18"/>
              </w:rPr>
              <w:t>3.11</w:t>
            </w:r>
            <w:r w:rsidRPr="04224674">
              <w:rPr>
                <w:rFonts w:ascii="Arial" w:eastAsia="Arial" w:hAnsi="Arial" w:cs="Arial"/>
                <w:sz w:val="18"/>
                <w:szCs w:val="18"/>
              </w:rPr>
              <w:t xml:space="preserve"> Increase engagement of EDI lead at medical school, Angela Minassian on how to support medical students with an interest in academic psychiatry</w:t>
            </w:r>
          </w:p>
          <w:p w14:paraId="3F90D719" w14:textId="77777777" w:rsidR="00DE48EB" w:rsidRDefault="00DE48EB" w:rsidP="00C22953">
            <w:pPr>
              <w:spacing w:after="160" w:line="240" w:lineRule="exact"/>
              <w:ind w:left="-20" w:right="-20"/>
              <w:rPr>
                <w:rFonts w:ascii="Arial" w:eastAsia="Arial" w:hAnsi="Arial" w:cs="Arial"/>
                <w:sz w:val="18"/>
                <w:szCs w:val="18"/>
              </w:rPr>
            </w:pPr>
          </w:p>
          <w:p w14:paraId="3298AA7B" w14:textId="77777777" w:rsidR="00DE48EB" w:rsidRDefault="00DE48EB" w:rsidP="00C22953">
            <w:pPr>
              <w:spacing w:after="160" w:line="240" w:lineRule="exact"/>
              <w:ind w:left="-20" w:right="-20"/>
              <w:rPr>
                <w:rFonts w:ascii="Arial" w:eastAsia="Arial" w:hAnsi="Arial" w:cs="Arial"/>
                <w:sz w:val="18"/>
                <w:szCs w:val="18"/>
              </w:rPr>
            </w:pPr>
          </w:p>
          <w:p w14:paraId="25D106B4" w14:textId="77777777" w:rsidR="00DE48EB" w:rsidRDefault="00DE48EB" w:rsidP="00C22953">
            <w:pPr>
              <w:spacing w:after="160" w:line="240" w:lineRule="exact"/>
              <w:ind w:left="-20" w:right="-20"/>
              <w:rPr>
                <w:rFonts w:ascii="Arial" w:eastAsia="Arial" w:hAnsi="Arial" w:cs="Arial"/>
                <w:sz w:val="18"/>
                <w:szCs w:val="18"/>
              </w:rPr>
            </w:pPr>
            <w:r w:rsidRPr="04224674">
              <w:rPr>
                <w:rFonts w:ascii="Arial" w:eastAsia="Arial" w:hAnsi="Arial" w:cs="Arial"/>
                <w:b/>
                <w:bCs/>
                <w:sz w:val="18"/>
                <w:szCs w:val="18"/>
              </w:rPr>
              <w:t>3.12</w:t>
            </w:r>
            <w:r w:rsidRPr="04224674">
              <w:rPr>
                <w:rFonts w:ascii="Arial" w:eastAsia="Arial" w:hAnsi="Arial" w:cs="Arial"/>
                <w:sz w:val="18"/>
                <w:szCs w:val="18"/>
              </w:rPr>
              <w:t xml:space="preserve"> Provide peer support and networking for clinical staff, in collaboration with other neuroscience departments (for example Women in Clinical Neurosciences Network, WICN at Nuffield Department of Clinical Neurosciences) and central University</w:t>
            </w:r>
          </w:p>
          <w:p w14:paraId="5EFAEEF2" w14:textId="77777777" w:rsidR="00DE48EB" w:rsidRDefault="00DE48EB" w:rsidP="00C22953">
            <w:pPr>
              <w:spacing w:after="160" w:line="240" w:lineRule="exact"/>
              <w:ind w:left="-20" w:right="-20"/>
              <w:rPr>
                <w:rFonts w:ascii="Arial" w:eastAsia="Arial" w:hAnsi="Arial" w:cs="Arial"/>
                <w:sz w:val="18"/>
                <w:szCs w:val="18"/>
              </w:rPr>
            </w:pPr>
            <w:r w:rsidRPr="04224674">
              <w:rPr>
                <w:rFonts w:ascii="Arial" w:eastAsia="Arial" w:hAnsi="Arial" w:cs="Arial"/>
                <w:b/>
                <w:bCs/>
                <w:sz w:val="18"/>
                <w:szCs w:val="18"/>
              </w:rPr>
              <w:t xml:space="preserve">3.13 </w:t>
            </w:r>
            <w:r w:rsidRPr="04224674">
              <w:rPr>
                <w:rFonts w:ascii="Arial" w:eastAsia="Arial" w:hAnsi="Arial" w:cs="Arial"/>
                <w:sz w:val="18"/>
                <w:szCs w:val="18"/>
              </w:rPr>
              <w:t>Take steps to address blended working days where time is split between Oxford University Health Trust (OUH) and department. Initial phase will be to develop a pilot scheme to eliminate blended days where OUH work is scheduled ahead of department research. Collect feedback and assess feasibility with OUH of expansion.</w:t>
            </w:r>
          </w:p>
        </w:tc>
        <w:tc>
          <w:tcPr>
            <w:tcW w:w="1693" w:type="dxa"/>
            <w:shd w:val="clear" w:color="auto" w:fill="auto"/>
          </w:tcPr>
          <w:p w14:paraId="5BADA5A9" w14:textId="77777777" w:rsidR="00DE48EB" w:rsidRDefault="00DE48EB" w:rsidP="00C22953">
            <w:pPr>
              <w:rPr>
                <w:rFonts w:ascii="Arial" w:eastAsia="Arial" w:hAnsi="Arial" w:cs="Arial"/>
                <w:color w:val="000000" w:themeColor="text1"/>
                <w:sz w:val="18"/>
                <w:szCs w:val="18"/>
              </w:rPr>
            </w:pPr>
            <w:r w:rsidRPr="04224674">
              <w:rPr>
                <w:rFonts w:ascii="Arial" w:eastAsia="Arial" w:hAnsi="Arial" w:cs="Arial"/>
                <w:b/>
                <w:bCs/>
                <w:color w:val="000000" w:themeColor="text1"/>
                <w:sz w:val="18"/>
                <w:szCs w:val="18"/>
                <w:u w:val="single"/>
              </w:rPr>
              <w:t xml:space="preserve">Clinical representative, </w:t>
            </w:r>
            <w:proofErr w:type="spellStart"/>
            <w:r w:rsidRPr="04224674">
              <w:rPr>
                <w:rFonts w:ascii="Arial" w:eastAsia="Arial" w:hAnsi="Arial" w:cs="Arial"/>
                <w:b/>
                <w:bCs/>
                <w:color w:val="000000" w:themeColor="text1"/>
                <w:sz w:val="18"/>
                <w:szCs w:val="18"/>
                <w:u w:val="single"/>
              </w:rPr>
              <w:t>HoD</w:t>
            </w:r>
            <w:proofErr w:type="spellEnd"/>
            <w:r w:rsidRPr="04224674">
              <w:rPr>
                <w:rFonts w:ascii="Arial" w:eastAsia="Arial" w:hAnsi="Arial" w:cs="Arial"/>
                <w:b/>
                <w:bCs/>
                <w:color w:val="000000" w:themeColor="text1"/>
                <w:sz w:val="18"/>
                <w:szCs w:val="18"/>
                <w:u w:val="single"/>
              </w:rPr>
              <w:t>,</w:t>
            </w:r>
            <w:r w:rsidRPr="04224674">
              <w:rPr>
                <w:rFonts w:ascii="Arial" w:eastAsia="Arial" w:hAnsi="Arial" w:cs="Arial"/>
                <w:color w:val="000000" w:themeColor="text1"/>
                <w:sz w:val="18"/>
                <w:szCs w:val="18"/>
              </w:rPr>
              <w:t xml:space="preserve"> HAF, Director of Medical Studies</w:t>
            </w:r>
          </w:p>
          <w:p w14:paraId="2FB925E1" w14:textId="77777777" w:rsidR="00DE48EB" w:rsidRPr="006F0EF2" w:rsidRDefault="00DE48EB" w:rsidP="00C22953">
            <w:pPr>
              <w:rPr>
                <w:rFonts w:ascii="Arial" w:eastAsia="Arial" w:hAnsi="Arial" w:cs="Arial"/>
                <w:sz w:val="18"/>
                <w:szCs w:val="18"/>
                <w:highlight w:val="yellow"/>
              </w:rPr>
            </w:pPr>
          </w:p>
          <w:p w14:paraId="6CEEE846" w14:textId="77777777" w:rsidR="00DE48EB" w:rsidRPr="00267DC6" w:rsidRDefault="00DE48EB" w:rsidP="00C22953">
            <w:r w:rsidRPr="04224674">
              <w:rPr>
                <w:rFonts w:ascii="Arial" w:eastAsia="Arial" w:hAnsi="Arial" w:cs="Arial"/>
                <w:b/>
                <w:bCs/>
                <w:color w:val="000000" w:themeColor="text1"/>
                <w:sz w:val="18"/>
                <w:szCs w:val="18"/>
              </w:rPr>
              <w:t xml:space="preserve">Medium </w:t>
            </w:r>
            <w:proofErr w:type="gramStart"/>
            <w:r w:rsidRPr="04224674">
              <w:rPr>
                <w:rFonts w:ascii="Arial" w:eastAsia="Arial" w:hAnsi="Arial" w:cs="Arial"/>
                <w:b/>
                <w:bCs/>
                <w:sz w:val="18"/>
                <w:szCs w:val="18"/>
              </w:rPr>
              <w:t xml:space="preserve">priority </w:t>
            </w:r>
            <w:r w:rsidRPr="04224674">
              <w:rPr>
                <w:rFonts w:ascii="Arial" w:eastAsia="Arial" w:hAnsi="Arial" w:cs="Arial"/>
                <w:b/>
                <w:bCs/>
                <w:color w:val="000000" w:themeColor="text1"/>
                <w:sz w:val="18"/>
                <w:szCs w:val="18"/>
              </w:rPr>
              <w:t xml:space="preserve"> </w:t>
            </w:r>
            <w:r w:rsidRPr="04224674">
              <w:rPr>
                <w:rFonts w:ascii="Arial" w:eastAsia="Arial" w:hAnsi="Arial" w:cs="Arial"/>
                <w:color w:val="000000" w:themeColor="text1"/>
                <w:sz w:val="18"/>
                <w:szCs w:val="18"/>
              </w:rPr>
              <w:t>Recruitment</w:t>
            </w:r>
            <w:proofErr w:type="gramEnd"/>
            <w:r w:rsidRPr="04224674">
              <w:rPr>
                <w:rFonts w:ascii="Arial" w:eastAsia="Arial" w:hAnsi="Arial" w:cs="Arial"/>
                <w:color w:val="000000" w:themeColor="text1"/>
                <w:sz w:val="18"/>
                <w:szCs w:val="18"/>
              </w:rPr>
              <w:t xml:space="preserve"> of a clinical representative in 2024 to develop the following actions will be key for this objective.</w:t>
            </w:r>
          </w:p>
        </w:tc>
        <w:tc>
          <w:tcPr>
            <w:tcW w:w="2762" w:type="dxa"/>
            <w:shd w:val="clear" w:color="auto" w:fill="auto"/>
          </w:tcPr>
          <w:p w14:paraId="2451C6D5" w14:textId="77777777" w:rsidR="00DE48EB" w:rsidRDefault="00DE48EB" w:rsidP="00C22953">
            <w:pPr>
              <w:spacing w:after="160" w:line="240" w:lineRule="exact"/>
              <w:ind w:left="-20" w:right="-20"/>
            </w:pPr>
            <w:r w:rsidRPr="04224674">
              <w:rPr>
                <w:rFonts w:ascii="Arial" w:eastAsia="Arial" w:hAnsi="Arial" w:cs="Arial"/>
                <w:sz w:val="18"/>
                <w:szCs w:val="18"/>
              </w:rPr>
              <w:t>15 women across junior to consultant level clinicians undertaking paid academic work within the department.</w:t>
            </w:r>
          </w:p>
          <w:p w14:paraId="7045A787" w14:textId="77777777" w:rsidR="00DE48EB" w:rsidRDefault="00DE48EB" w:rsidP="00C22953">
            <w:pPr>
              <w:spacing w:after="160" w:line="240" w:lineRule="exact"/>
              <w:ind w:left="-20" w:right="-20"/>
              <w:rPr>
                <w:rFonts w:ascii="Arial" w:eastAsia="Arial" w:hAnsi="Arial" w:cs="Arial"/>
                <w:sz w:val="18"/>
                <w:szCs w:val="18"/>
              </w:rPr>
            </w:pPr>
            <w:r w:rsidRPr="04224674">
              <w:rPr>
                <w:rFonts w:ascii="Arial" w:eastAsia="Arial" w:hAnsi="Arial" w:cs="Arial"/>
                <w:sz w:val="18"/>
                <w:szCs w:val="18"/>
              </w:rPr>
              <w:t>A clinical representative will be recruited to the PCC in 2024.</w:t>
            </w:r>
          </w:p>
          <w:p w14:paraId="3B38D131" w14:textId="77777777" w:rsidR="00DE48EB" w:rsidRDefault="00DE48EB" w:rsidP="00C22953">
            <w:pPr>
              <w:spacing w:after="160" w:line="240" w:lineRule="exact"/>
              <w:ind w:left="-20" w:right="-20"/>
            </w:pPr>
            <w:r w:rsidRPr="04224674">
              <w:rPr>
                <w:rFonts w:ascii="Arial" w:eastAsia="Arial" w:hAnsi="Arial" w:cs="Arial"/>
                <w:sz w:val="18"/>
                <w:szCs w:val="18"/>
              </w:rPr>
              <w:t xml:space="preserve">2 clinical staff (in addition to </w:t>
            </w:r>
            <w:proofErr w:type="spellStart"/>
            <w:r w:rsidRPr="04224674">
              <w:rPr>
                <w:rFonts w:ascii="Arial" w:eastAsia="Arial" w:hAnsi="Arial" w:cs="Arial"/>
                <w:sz w:val="18"/>
                <w:szCs w:val="18"/>
              </w:rPr>
              <w:t>HoD</w:t>
            </w:r>
            <w:proofErr w:type="spellEnd"/>
            <w:r w:rsidRPr="04224674">
              <w:rPr>
                <w:rFonts w:ascii="Arial" w:eastAsia="Arial" w:hAnsi="Arial" w:cs="Arial"/>
                <w:sz w:val="18"/>
                <w:szCs w:val="18"/>
              </w:rPr>
              <w:t xml:space="preserve"> and clinical lead) to be present in department working groups by 2026.</w:t>
            </w:r>
          </w:p>
          <w:p w14:paraId="0DBE150D" w14:textId="77777777" w:rsidR="00DE48EB" w:rsidRDefault="00DE48EB" w:rsidP="00C22953">
            <w:pPr>
              <w:spacing w:after="160" w:line="240" w:lineRule="exact"/>
              <w:ind w:left="-20" w:right="-20"/>
            </w:pPr>
            <w:r w:rsidRPr="04224674">
              <w:rPr>
                <w:rFonts w:ascii="Arial" w:eastAsia="Arial" w:hAnsi="Arial" w:cs="Arial"/>
                <w:sz w:val="18"/>
                <w:szCs w:val="18"/>
              </w:rPr>
              <w:t xml:space="preserve"> </w:t>
            </w:r>
          </w:p>
          <w:p w14:paraId="503A5BCE" w14:textId="77777777" w:rsidR="00DE48EB" w:rsidRDefault="00DE48EB" w:rsidP="00C22953">
            <w:pPr>
              <w:spacing w:after="160" w:line="240" w:lineRule="exact"/>
              <w:ind w:left="-20" w:right="-20"/>
            </w:pPr>
            <w:r w:rsidRPr="04224674">
              <w:rPr>
                <w:rFonts w:ascii="Arial" w:eastAsia="Arial" w:hAnsi="Arial" w:cs="Arial"/>
                <w:sz w:val="18"/>
                <w:szCs w:val="18"/>
              </w:rPr>
              <w:t>Host WICN event in Psychiatry in collaboration with NDCN.</w:t>
            </w:r>
          </w:p>
          <w:p w14:paraId="69E0BDA2" w14:textId="77777777" w:rsidR="00DE48EB" w:rsidRDefault="00DE48EB" w:rsidP="00C22953">
            <w:pPr>
              <w:spacing w:after="160" w:line="240" w:lineRule="exact"/>
              <w:ind w:left="-20" w:right="-20"/>
              <w:rPr>
                <w:rFonts w:ascii="Arial" w:eastAsia="Arial" w:hAnsi="Arial" w:cs="Arial"/>
                <w:sz w:val="18"/>
                <w:szCs w:val="18"/>
              </w:rPr>
            </w:pPr>
          </w:p>
          <w:p w14:paraId="6DD7DAD9" w14:textId="77777777" w:rsidR="00DE48EB" w:rsidRDefault="00DE48EB" w:rsidP="00C22953">
            <w:pPr>
              <w:spacing w:after="160" w:line="240" w:lineRule="exact"/>
              <w:ind w:left="-20" w:right="-20"/>
              <w:rPr>
                <w:rFonts w:ascii="Arial" w:eastAsia="Arial" w:hAnsi="Arial" w:cs="Arial"/>
                <w:sz w:val="18"/>
                <w:szCs w:val="18"/>
              </w:rPr>
            </w:pPr>
          </w:p>
          <w:p w14:paraId="0CF39F5C" w14:textId="77777777" w:rsidR="00DE48EB" w:rsidRDefault="00DE48EB" w:rsidP="00C22953">
            <w:pPr>
              <w:spacing w:after="160" w:line="240" w:lineRule="exact"/>
              <w:ind w:left="-20" w:right="-20"/>
              <w:rPr>
                <w:rFonts w:ascii="Arial" w:eastAsia="Arial" w:hAnsi="Arial" w:cs="Arial"/>
                <w:sz w:val="18"/>
                <w:szCs w:val="18"/>
              </w:rPr>
            </w:pPr>
            <w:r w:rsidRPr="04224674">
              <w:rPr>
                <w:rFonts w:ascii="Arial" w:eastAsia="Arial" w:hAnsi="Arial" w:cs="Arial"/>
                <w:sz w:val="18"/>
                <w:szCs w:val="18"/>
              </w:rPr>
              <w:t>Collect data from pilot members on blended days.</w:t>
            </w:r>
          </w:p>
          <w:p w14:paraId="79354EE1" w14:textId="77777777" w:rsidR="00DE48EB" w:rsidRDefault="00DE48EB" w:rsidP="00C22953">
            <w:pPr>
              <w:spacing w:after="160" w:line="240" w:lineRule="exact"/>
              <w:ind w:left="-20" w:right="-20"/>
              <w:rPr>
                <w:rFonts w:ascii="Arial" w:eastAsia="Arial" w:hAnsi="Arial" w:cs="Arial"/>
                <w:sz w:val="18"/>
                <w:szCs w:val="18"/>
              </w:rPr>
            </w:pPr>
            <w:r w:rsidRPr="04224674">
              <w:rPr>
                <w:rFonts w:ascii="Arial" w:eastAsia="Arial" w:hAnsi="Arial" w:cs="Arial"/>
                <w:sz w:val="18"/>
                <w:szCs w:val="18"/>
              </w:rPr>
              <w:t>Reduce the number of OUHT morning blended days by 20% for clinical female staff recruited to pilot scheme. Collect feedback from both OUHT and clinical academics.</w:t>
            </w:r>
          </w:p>
        </w:tc>
      </w:tr>
      <w:tr w:rsidR="00DE48EB" w:rsidRPr="00267DC6" w14:paraId="69EEEDBA" w14:textId="77777777" w:rsidTr="00C22953">
        <w:trPr>
          <w:tblHeader/>
        </w:trPr>
        <w:tc>
          <w:tcPr>
            <w:tcW w:w="1555" w:type="dxa"/>
            <w:shd w:val="clear" w:color="auto" w:fill="auto"/>
          </w:tcPr>
          <w:p w14:paraId="226D40BF" w14:textId="77777777" w:rsidR="00DE48EB" w:rsidRPr="006F0EF2" w:rsidRDefault="00DE48EB" w:rsidP="00C22953">
            <w:pPr>
              <w:rPr>
                <w:rFonts w:ascii="Arial" w:eastAsia="Arial" w:hAnsi="Arial" w:cs="Arial"/>
                <w:b/>
                <w:bCs/>
                <w:color w:val="002060"/>
                <w:sz w:val="18"/>
                <w:szCs w:val="18"/>
              </w:rPr>
            </w:pPr>
            <w:r w:rsidRPr="04224674">
              <w:rPr>
                <w:rFonts w:ascii="Arial" w:eastAsia="Arial" w:hAnsi="Arial" w:cs="Arial"/>
                <w:b/>
                <w:bCs/>
                <w:sz w:val="18"/>
                <w:szCs w:val="18"/>
              </w:rPr>
              <w:t>Improve the support and satisfaction of PSS staff</w:t>
            </w:r>
          </w:p>
        </w:tc>
        <w:tc>
          <w:tcPr>
            <w:tcW w:w="4110" w:type="dxa"/>
            <w:shd w:val="clear" w:color="auto" w:fill="auto"/>
          </w:tcPr>
          <w:p w14:paraId="54599363" w14:textId="77777777" w:rsidR="00DE48EB" w:rsidRPr="008D653F" w:rsidRDefault="00DE48EB" w:rsidP="00C22953">
            <w:pPr>
              <w:rPr>
                <w:rFonts w:ascii="Arial" w:eastAsia="Arial" w:hAnsi="Arial" w:cs="Arial"/>
                <w:b/>
                <w:bCs/>
                <w:color w:val="000000" w:themeColor="text1"/>
                <w:sz w:val="18"/>
                <w:szCs w:val="18"/>
              </w:rPr>
            </w:pPr>
            <w:r w:rsidRPr="04224674">
              <w:rPr>
                <w:rFonts w:ascii="Arial" w:eastAsia="Arial" w:hAnsi="Arial" w:cs="Arial"/>
                <w:b/>
                <w:bCs/>
                <w:color w:val="000000" w:themeColor="text1"/>
                <w:sz w:val="18"/>
                <w:szCs w:val="18"/>
              </w:rPr>
              <w:t>Provide role specific high quality career development and skills training opportunities for PSS&lt; particularly women</w:t>
            </w:r>
          </w:p>
          <w:p w14:paraId="0B78190E" w14:textId="77777777" w:rsidR="00DE48EB" w:rsidRDefault="00DE48EB" w:rsidP="00C22953">
            <w:pPr>
              <w:rPr>
                <w:rFonts w:ascii="Arial" w:eastAsia="Arial" w:hAnsi="Arial" w:cs="Arial"/>
                <w:color w:val="000000" w:themeColor="text1"/>
                <w:sz w:val="18"/>
                <w:szCs w:val="18"/>
              </w:rPr>
            </w:pPr>
          </w:p>
          <w:p w14:paraId="1965EAA1" w14:textId="77777777" w:rsidR="00DE48EB" w:rsidRPr="008D653F" w:rsidRDefault="00DE48EB" w:rsidP="00C22953">
            <w:pPr>
              <w:rPr>
                <w:rFonts w:ascii="Arial" w:eastAsia="Arial" w:hAnsi="Arial" w:cs="Arial"/>
                <w:color w:val="000000" w:themeColor="text1"/>
                <w:sz w:val="18"/>
                <w:szCs w:val="18"/>
              </w:rPr>
            </w:pPr>
            <w:r w:rsidRPr="04224674">
              <w:rPr>
                <w:rFonts w:ascii="Arial" w:eastAsia="Arial" w:hAnsi="Arial" w:cs="Arial"/>
                <w:color w:val="000000" w:themeColor="text1"/>
                <w:sz w:val="18"/>
                <w:szCs w:val="18"/>
              </w:rPr>
              <w:lastRenderedPageBreak/>
              <w:t>10% or less of PSS staff take more than 10 days of time spent in career development. C. 27% female and c. 31% male PSS staff take 0 days of career development.</w:t>
            </w:r>
          </w:p>
          <w:p w14:paraId="75E6F355" w14:textId="77777777" w:rsidR="00DE48EB" w:rsidRPr="008D653F" w:rsidRDefault="00DE48EB" w:rsidP="00C22953">
            <w:pPr>
              <w:rPr>
                <w:rFonts w:ascii="Arial" w:eastAsia="Arial" w:hAnsi="Arial" w:cs="Arial"/>
                <w:color w:val="000000" w:themeColor="text1"/>
                <w:sz w:val="18"/>
                <w:szCs w:val="18"/>
              </w:rPr>
            </w:pPr>
          </w:p>
          <w:p w14:paraId="381203B5" w14:textId="10A44C42" w:rsidR="00DE48EB" w:rsidRPr="008D653F" w:rsidRDefault="00DE48EB" w:rsidP="00C22953">
            <w:pPr>
              <w:rPr>
                <w:rFonts w:ascii="Arial" w:eastAsia="Arial" w:hAnsi="Arial" w:cs="Arial"/>
                <w:color w:val="000000" w:themeColor="text1"/>
                <w:sz w:val="18"/>
                <w:szCs w:val="18"/>
              </w:rPr>
            </w:pPr>
            <w:r w:rsidRPr="04224674">
              <w:rPr>
                <w:rFonts w:ascii="Arial" w:eastAsia="Arial" w:hAnsi="Arial" w:cs="Arial"/>
                <w:color w:val="000000" w:themeColor="text1"/>
                <w:sz w:val="18"/>
                <w:szCs w:val="18"/>
              </w:rPr>
              <w:t>In this year’s SES, there is a 20% point-difference between academic and PSS staff – with F PSS staff responding less positively to ‘I can take time to plan and reflect on my career development’ by an average of 10% in comparison to their male colleagues, with a 17% difference in answering the question ‘I have the opportunity to develop and grow here’ which is a high driver of staff engagement.</w:t>
            </w:r>
          </w:p>
          <w:p w14:paraId="26250C19" w14:textId="77777777" w:rsidR="00DE48EB" w:rsidRPr="008D653F" w:rsidRDefault="00DE48EB" w:rsidP="00C22953">
            <w:pPr>
              <w:rPr>
                <w:rFonts w:ascii="Arial" w:eastAsia="Arial" w:hAnsi="Arial" w:cs="Arial"/>
                <w:color w:val="000000" w:themeColor="text1"/>
                <w:sz w:val="18"/>
                <w:szCs w:val="18"/>
              </w:rPr>
            </w:pPr>
          </w:p>
          <w:p w14:paraId="764DF0A6" w14:textId="77777777" w:rsidR="00DE48EB" w:rsidRPr="00267DC6" w:rsidRDefault="00DE48EB" w:rsidP="00C22953">
            <w:pPr>
              <w:rPr>
                <w:rFonts w:ascii="Arial" w:eastAsia="Arial" w:hAnsi="Arial" w:cs="Arial"/>
                <w:sz w:val="18"/>
                <w:szCs w:val="18"/>
              </w:rPr>
            </w:pPr>
          </w:p>
        </w:tc>
        <w:tc>
          <w:tcPr>
            <w:tcW w:w="3828" w:type="dxa"/>
            <w:shd w:val="clear" w:color="auto" w:fill="auto"/>
          </w:tcPr>
          <w:p w14:paraId="2715FAC8" w14:textId="77777777" w:rsidR="00DE48EB" w:rsidRDefault="00DE48EB" w:rsidP="00C22953">
            <w:pPr>
              <w:spacing w:after="160" w:line="257" w:lineRule="auto"/>
              <w:ind w:left="-20" w:right="-20"/>
              <w:rPr>
                <w:rFonts w:ascii="Arial" w:eastAsia="Arial" w:hAnsi="Arial" w:cs="Arial"/>
                <w:color w:val="000000" w:themeColor="text1"/>
                <w:sz w:val="18"/>
                <w:szCs w:val="18"/>
              </w:rPr>
            </w:pPr>
            <w:r w:rsidRPr="04224674">
              <w:rPr>
                <w:rFonts w:ascii="Arial" w:eastAsia="Arial" w:hAnsi="Arial" w:cs="Arial"/>
                <w:b/>
                <w:bCs/>
                <w:color w:val="000000" w:themeColor="text1"/>
                <w:sz w:val="18"/>
                <w:szCs w:val="18"/>
              </w:rPr>
              <w:lastRenderedPageBreak/>
              <w:t>3.14</w:t>
            </w:r>
            <w:r w:rsidRPr="04224674">
              <w:rPr>
                <w:rFonts w:ascii="Arial" w:eastAsia="Arial" w:hAnsi="Arial" w:cs="Arial"/>
                <w:color w:val="000000" w:themeColor="text1"/>
                <w:sz w:val="18"/>
                <w:szCs w:val="18"/>
              </w:rPr>
              <w:t xml:space="preserve"> Promote new Neuroscience staff Excel development course organised for new and current PSS, for learning and networking across departments involving a focus on </w:t>
            </w:r>
            <w:r w:rsidRPr="04224674">
              <w:rPr>
                <w:rFonts w:ascii="Arial" w:eastAsia="Arial" w:hAnsi="Arial" w:cs="Arial"/>
                <w:color w:val="000000" w:themeColor="text1"/>
                <w:sz w:val="18"/>
                <w:szCs w:val="18"/>
              </w:rPr>
              <w:lastRenderedPageBreak/>
              <w:t>neuroscience (cross medical sciences division).</w:t>
            </w:r>
          </w:p>
          <w:p w14:paraId="1142827B" w14:textId="77777777" w:rsidR="00DE48EB" w:rsidRDefault="00DE48EB" w:rsidP="00C22953">
            <w:pPr>
              <w:spacing w:after="160" w:line="257" w:lineRule="auto"/>
              <w:ind w:left="-20" w:right="-20"/>
              <w:rPr>
                <w:rFonts w:ascii="Arial" w:eastAsia="Arial" w:hAnsi="Arial" w:cs="Arial"/>
                <w:color w:val="000000" w:themeColor="text1"/>
                <w:sz w:val="18"/>
                <w:szCs w:val="18"/>
              </w:rPr>
            </w:pPr>
            <w:r w:rsidRPr="04224674">
              <w:rPr>
                <w:rFonts w:ascii="Arial" w:eastAsia="Arial" w:hAnsi="Arial" w:cs="Arial"/>
                <w:b/>
                <w:bCs/>
                <w:color w:val="000000" w:themeColor="text1"/>
                <w:sz w:val="18"/>
                <w:szCs w:val="18"/>
              </w:rPr>
              <w:t>3.15</w:t>
            </w:r>
            <w:r w:rsidRPr="04224674">
              <w:rPr>
                <w:rFonts w:ascii="Arial" w:eastAsia="Arial" w:hAnsi="Arial" w:cs="Arial"/>
                <w:color w:val="000000" w:themeColor="text1"/>
                <w:sz w:val="18"/>
                <w:szCs w:val="18"/>
              </w:rPr>
              <w:t xml:space="preserve"> Establish initial alliance with other Neuroscience departments for </w:t>
            </w:r>
            <w:proofErr w:type="spellStart"/>
            <w:r w:rsidRPr="04224674">
              <w:rPr>
                <w:rFonts w:ascii="Arial" w:eastAsia="Arial" w:hAnsi="Arial" w:cs="Arial"/>
                <w:color w:val="000000" w:themeColor="text1"/>
                <w:sz w:val="18"/>
                <w:szCs w:val="18"/>
              </w:rPr>
              <w:t>eg</w:t>
            </w:r>
            <w:proofErr w:type="spellEnd"/>
            <w:r w:rsidRPr="04224674">
              <w:rPr>
                <w:rFonts w:ascii="Arial" w:eastAsia="Arial" w:hAnsi="Arial" w:cs="Arial"/>
                <w:color w:val="000000" w:themeColor="text1"/>
                <w:sz w:val="18"/>
                <w:szCs w:val="18"/>
              </w:rPr>
              <w:t xml:space="preserve"> shadowing, peer mentoring, short term secondments and other development activity. Collaborate with central University initiatives like Professional Services Together and Continuous Improvement hubs, to increase sharing and promotion of </w:t>
            </w:r>
            <w:proofErr w:type="gramStart"/>
            <w:r w:rsidRPr="04224674">
              <w:rPr>
                <w:rFonts w:ascii="Arial" w:eastAsia="Arial" w:hAnsi="Arial" w:cs="Arial"/>
                <w:color w:val="000000" w:themeColor="text1"/>
                <w:sz w:val="18"/>
                <w:szCs w:val="18"/>
              </w:rPr>
              <w:t>University</w:t>
            </w:r>
            <w:proofErr w:type="gramEnd"/>
            <w:r w:rsidRPr="04224674">
              <w:rPr>
                <w:rFonts w:ascii="Arial" w:eastAsia="Arial" w:hAnsi="Arial" w:cs="Arial"/>
                <w:color w:val="000000" w:themeColor="text1"/>
                <w:sz w:val="18"/>
                <w:szCs w:val="18"/>
              </w:rPr>
              <w:t xml:space="preserve"> and external development resources. Encourage networking by joining University Communities of Practice. Capture resource sharing by </w:t>
            </w:r>
            <w:proofErr w:type="spellStart"/>
            <w:r w:rsidRPr="04224674">
              <w:rPr>
                <w:rFonts w:ascii="Arial" w:eastAsia="Arial" w:hAnsi="Arial" w:cs="Arial"/>
                <w:color w:val="000000" w:themeColor="text1"/>
                <w:sz w:val="18"/>
                <w:szCs w:val="18"/>
              </w:rPr>
              <w:t>eg</w:t>
            </w:r>
            <w:proofErr w:type="spellEnd"/>
            <w:r w:rsidRPr="04224674">
              <w:rPr>
                <w:rFonts w:ascii="Arial" w:eastAsia="Arial" w:hAnsi="Arial" w:cs="Arial"/>
                <w:color w:val="000000" w:themeColor="text1"/>
                <w:sz w:val="18"/>
                <w:szCs w:val="18"/>
              </w:rPr>
              <w:t xml:space="preserve"> posting on website, document storage, emails or dedicated mailing lists.</w:t>
            </w:r>
          </w:p>
          <w:p w14:paraId="3F946886" w14:textId="77777777" w:rsidR="00DE48EB" w:rsidRDefault="00DE48EB" w:rsidP="00C22953">
            <w:pPr>
              <w:spacing w:after="160" w:line="257" w:lineRule="auto"/>
              <w:ind w:right="-20"/>
              <w:rPr>
                <w:rFonts w:ascii="Arial" w:eastAsia="Arial" w:hAnsi="Arial" w:cs="Arial"/>
                <w:color w:val="000000" w:themeColor="text1"/>
                <w:sz w:val="18"/>
                <w:szCs w:val="18"/>
              </w:rPr>
            </w:pPr>
            <w:r w:rsidRPr="04224674">
              <w:rPr>
                <w:rFonts w:ascii="Arial" w:eastAsia="Arial" w:hAnsi="Arial" w:cs="Arial"/>
                <w:b/>
                <w:bCs/>
                <w:color w:val="000000" w:themeColor="text1"/>
                <w:sz w:val="18"/>
                <w:szCs w:val="18"/>
              </w:rPr>
              <w:t>3.16</w:t>
            </w:r>
            <w:r w:rsidRPr="04224674">
              <w:rPr>
                <w:rFonts w:ascii="Arial" w:eastAsia="Arial" w:hAnsi="Arial" w:cs="Arial"/>
                <w:color w:val="000000" w:themeColor="text1"/>
                <w:sz w:val="18"/>
                <w:szCs w:val="18"/>
              </w:rPr>
              <w:t xml:space="preserve"> Support at least one member of PSS staff to attend the highly rated career development programme </w:t>
            </w:r>
            <w:r w:rsidRPr="04224674">
              <w:rPr>
                <w:rFonts w:ascii="Arial" w:eastAsia="Arial" w:hAnsi="Arial" w:cs="Arial"/>
                <w:i/>
                <w:iCs/>
                <w:color w:val="000000" w:themeColor="text1"/>
                <w:sz w:val="18"/>
                <w:szCs w:val="18"/>
              </w:rPr>
              <w:t>‘</w:t>
            </w:r>
            <w:r w:rsidRPr="04224674">
              <w:rPr>
                <w:rFonts w:ascii="Arial" w:eastAsia="Arial" w:hAnsi="Arial" w:cs="Arial"/>
                <w:color w:val="000000" w:themeColor="text1"/>
                <w:sz w:val="18"/>
                <w:szCs w:val="18"/>
              </w:rPr>
              <w:t>Local Continuous Improvement Practitioner’ initiative</w:t>
            </w:r>
          </w:p>
          <w:p w14:paraId="3B7AAD3A" w14:textId="77777777" w:rsidR="00DE48EB" w:rsidRDefault="00DE48EB" w:rsidP="00C22953">
            <w:pPr>
              <w:rPr>
                <w:rFonts w:ascii="Arial" w:eastAsia="Arial" w:hAnsi="Arial" w:cs="Arial"/>
                <w:color w:val="000000" w:themeColor="text1"/>
                <w:sz w:val="18"/>
                <w:szCs w:val="18"/>
              </w:rPr>
            </w:pPr>
            <w:r w:rsidRPr="04224674">
              <w:rPr>
                <w:rFonts w:ascii="Arial" w:eastAsia="Arial" w:hAnsi="Arial" w:cs="Arial"/>
                <w:b/>
                <w:bCs/>
                <w:color w:val="000000" w:themeColor="text1"/>
                <w:sz w:val="18"/>
                <w:szCs w:val="18"/>
              </w:rPr>
              <w:t xml:space="preserve">3.17 </w:t>
            </w:r>
            <w:r w:rsidRPr="04224674">
              <w:rPr>
                <w:rFonts w:ascii="Arial" w:eastAsia="Arial" w:hAnsi="Arial" w:cs="Arial"/>
                <w:color w:val="000000" w:themeColor="text1"/>
                <w:sz w:val="18"/>
                <w:szCs w:val="18"/>
              </w:rPr>
              <w:t>Host a themed month on PSS career development, gathering attendance numbers and feedback comments.</w:t>
            </w:r>
          </w:p>
          <w:p w14:paraId="6C546E06" w14:textId="77777777" w:rsidR="00DE48EB" w:rsidRDefault="00DE48EB" w:rsidP="00C22953">
            <w:pPr>
              <w:rPr>
                <w:rFonts w:ascii="Arial" w:eastAsia="Arial" w:hAnsi="Arial" w:cs="Arial"/>
                <w:color w:val="000000" w:themeColor="text1"/>
                <w:sz w:val="18"/>
                <w:szCs w:val="18"/>
              </w:rPr>
            </w:pPr>
          </w:p>
          <w:p w14:paraId="7E0DC1DB" w14:textId="77777777" w:rsidR="00DE48EB" w:rsidRPr="00267DC6" w:rsidRDefault="00DE48EB" w:rsidP="00C22953">
            <w:pPr>
              <w:spacing w:after="160" w:line="257" w:lineRule="auto"/>
              <w:ind w:left="-20" w:right="-20"/>
              <w:rPr>
                <w:rFonts w:ascii="Arial" w:eastAsia="Arial" w:hAnsi="Arial" w:cs="Arial"/>
                <w:color w:val="000000" w:themeColor="text1"/>
                <w:sz w:val="18"/>
                <w:szCs w:val="18"/>
              </w:rPr>
            </w:pPr>
            <w:proofErr w:type="gramStart"/>
            <w:r w:rsidRPr="04224674">
              <w:rPr>
                <w:rFonts w:ascii="Arial" w:eastAsia="Arial" w:hAnsi="Arial" w:cs="Arial"/>
                <w:b/>
                <w:bCs/>
                <w:color w:val="000000" w:themeColor="text1"/>
                <w:sz w:val="18"/>
                <w:szCs w:val="18"/>
              </w:rPr>
              <w:t xml:space="preserve">3.18  </w:t>
            </w:r>
            <w:r w:rsidRPr="04224674">
              <w:rPr>
                <w:rFonts w:ascii="Arial" w:eastAsia="Arial" w:hAnsi="Arial" w:cs="Arial"/>
                <w:color w:val="000000" w:themeColor="text1"/>
                <w:sz w:val="18"/>
                <w:szCs w:val="18"/>
              </w:rPr>
              <w:t>Host</w:t>
            </w:r>
            <w:proofErr w:type="gramEnd"/>
            <w:r w:rsidRPr="04224674">
              <w:rPr>
                <w:rFonts w:ascii="Arial" w:eastAsia="Arial" w:hAnsi="Arial" w:cs="Arial"/>
                <w:color w:val="000000" w:themeColor="text1"/>
                <w:sz w:val="18"/>
                <w:szCs w:val="18"/>
              </w:rPr>
              <w:t xml:space="preserve"> training sessions joint with NIHR Oxford Health BRC for training and capacity building </w:t>
            </w:r>
            <w:proofErr w:type="spellStart"/>
            <w:r w:rsidRPr="04224674">
              <w:rPr>
                <w:rFonts w:ascii="Arial" w:eastAsia="Arial" w:hAnsi="Arial" w:cs="Arial"/>
                <w:color w:val="000000" w:themeColor="text1"/>
                <w:sz w:val="18"/>
                <w:szCs w:val="18"/>
              </w:rPr>
              <w:t>eg</w:t>
            </w:r>
            <w:proofErr w:type="spellEnd"/>
            <w:r w:rsidRPr="04224674">
              <w:rPr>
                <w:rFonts w:ascii="Arial" w:eastAsia="Arial" w:hAnsi="Arial" w:cs="Arial"/>
                <w:color w:val="000000" w:themeColor="text1"/>
                <w:sz w:val="18"/>
                <w:szCs w:val="18"/>
              </w:rPr>
              <w:t xml:space="preserve"> around EDI, PPIEP or other areas PSS staff would benefit from.</w:t>
            </w:r>
          </w:p>
          <w:p w14:paraId="70D2DB21" w14:textId="77777777" w:rsidR="00DE48EB" w:rsidRPr="00267DC6" w:rsidRDefault="00DE48EB" w:rsidP="00C22953">
            <w:pPr>
              <w:spacing w:after="160" w:line="257" w:lineRule="auto"/>
              <w:ind w:left="-20" w:right="-20"/>
              <w:rPr>
                <w:rFonts w:ascii="Arial" w:eastAsia="Arial" w:hAnsi="Arial" w:cs="Arial"/>
                <w:color w:val="000000" w:themeColor="text1"/>
                <w:sz w:val="18"/>
                <w:szCs w:val="18"/>
              </w:rPr>
            </w:pPr>
            <w:r w:rsidRPr="04224674">
              <w:rPr>
                <w:rFonts w:ascii="Arial" w:eastAsia="Arial" w:hAnsi="Arial" w:cs="Arial"/>
                <w:color w:val="000000" w:themeColor="text1"/>
                <w:sz w:val="18"/>
                <w:szCs w:val="18"/>
              </w:rPr>
              <w:t xml:space="preserve"> </w:t>
            </w:r>
          </w:p>
          <w:p w14:paraId="642D6278" w14:textId="77777777" w:rsidR="00DE48EB" w:rsidRPr="00267DC6" w:rsidRDefault="00DE48EB" w:rsidP="00C22953">
            <w:pPr>
              <w:ind w:left="-20" w:right="-20"/>
              <w:rPr>
                <w:rFonts w:ascii="Arial" w:eastAsia="Arial" w:hAnsi="Arial" w:cs="Arial"/>
              </w:rPr>
            </w:pPr>
          </w:p>
          <w:p w14:paraId="3C277B92" w14:textId="77777777" w:rsidR="00DE48EB" w:rsidRPr="00267DC6" w:rsidRDefault="00DE48EB" w:rsidP="00C22953">
            <w:pPr>
              <w:rPr>
                <w:rFonts w:ascii="Arial" w:eastAsia="Arial" w:hAnsi="Arial" w:cs="Arial"/>
                <w:sz w:val="18"/>
                <w:szCs w:val="18"/>
              </w:rPr>
            </w:pPr>
          </w:p>
        </w:tc>
        <w:tc>
          <w:tcPr>
            <w:tcW w:w="1693" w:type="dxa"/>
            <w:shd w:val="clear" w:color="auto" w:fill="auto"/>
          </w:tcPr>
          <w:p w14:paraId="51BC720B" w14:textId="77777777" w:rsidR="00DE48EB" w:rsidRDefault="00DE48EB" w:rsidP="00C22953">
            <w:pPr>
              <w:rPr>
                <w:rFonts w:ascii="Arial" w:eastAsia="Arial" w:hAnsi="Arial" w:cs="Arial"/>
                <w:color w:val="000000" w:themeColor="text1"/>
                <w:sz w:val="18"/>
                <w:szCs w:val="18"/>
              </w:rPr>
            </w:pPr>
            <w:r>
              <w:rPr>
                <w:rFonts w:ascii="Arial" w:eastAsia="Arial" w:hAnsi="Arial" w:cs="Arial"/>
                <w:color w:val="000000" w:themeColor="text1"/>
                <w:sz w:val="18"/>
                <w:szCs w:val="18"/>
              </w:rPr>
              <w:lastRenderedPageBreak/>
              <w:t>PPS Career Development Working group</w:t>
            </w:r>
            <w:r w:rsidRPr="04224674">
              <w:rPr>
                <w:rFonts w:ascii="Arial" w:eastAsia="Arial" w:hAnsi="Arial" w:cs="Arial"/>
                <w:color w:val="000000" w:themeColor="text1"/>
                <w:sz w:val="18"/>
                <w:szCs w:val="18"/>
              </w:rPr>
              <w:t xml:space="preserve">, </w:t>
            </w:r>
            <w:proofErr w:type="spellStart"/>
            <w:r w:rsidRPr="04224674">
              <w:rPr>
                <w:rFonts w:ascii="Arial" w:eastAsia="Arial" w:hAnsi="Arial" w:cs="Arial"/>
                <w:color w:val="000000" w:themeColor="text1"/>
                <w:sz w:val="18"/>
                <w:szCs w:val="18"/>
              </w:rPr>
              <w:t>HoD</w:t>
            </w:r>
            <w:proofErr w:type="spellEnd"/>
            <w:r w:rsidRPr="04224674">
              <w:rPr>
                <w:rFonts w:ascii="Arial" w:eastAsia="Arial" w:hAnsi="Arial" w:cs="Arial"/>
                <w:color w:val="000000" w:themeColor="text1"/>
                <w:sz w:val="18"/>
                <w:szCs w:val="18"/>
              </w:rPr>
              <w:t xml:space="preserve">, </w:t>
            </w:r>
            <w:r w:rsidRPr="04224674">
              <w:rPr>
                <w:rFonts w:ascii="Arial" w:eastAsia="Arial" w:hAnsi="Arial" w:cs="Arial"/>
                <w:b/>
                <w:bCs/>
                <w:color w:val="000000" w:themeColor="text1"/>
                <w:sz w:val="18"/>
                <w:szCs w:val="18"/>
                <w:u w:val="single"/>
              </w:rPr>
              <w:t>HAF,</w:t>
            </w:r>
            <w:r w:rsidRPr="04224674">
              <w:rPr>
                <w:rFonts w:ascii="Arial" w:eastAsia="Arial" w:hAnsi="Arial" w:cs="Arial"/>
                <w:color w:val="000000" w:themeColor="text1"/>
                <w:sz w:val="18"/>
                <w:szCs w:val="18"/>
              </w:rPr>
              <w:t xml:space="preserve"> </w:t>
            </w:r>
            <w:r w:rsidRPr="04224674">
              <w:rPr>
                <w:rFonts w:ascii="Arial" w:eastAsia="Arial" w:hAnsi="Arial" w:cs="Arial"/>
                <w:color w:val="000000" w:themeColor="text1"/>
                <w:sz w:val="18"/>
                <w:szCs w:val="18"/>
              </w:rPr>
              <w:lastRenderedPageBreak/>
              <w:t>Director of Medical Studies</w:t>
            </w:r>
          </w:p>
          <w:p w14:paraId="45700050" w14:textId="77777777" w:rsidR="00DE48EB" w:rsidRDefault="00DE48EB" w:rsidP="00C22953">
            <w:pPr>
              <w:rPr>
                <w:rFonts w:ascii="Arial" w:eastAsia="Arial" w:hAnsi="Arial" w:cs="Arial"/>
                <w:sz w:val="18"/>
                <w:szCs w:val="18"/>
              </w:rPr>
            </w:pPr>
          </w:p>
          <w:p w14:paraId="74C8E19D" w14:textId="77777777" w:rsidR="00DE48EB" w:rsidRDefault="00DE48EB" w:rsidP="00C22953">
            <w:pPr>
              <w:rPr>
                <w:rFonts w:ascii="Arial" w:eastAsia="Arial" w:hAnsi="Arial" w:cs="Arial"/>
                <w:color w:val="000000" w:themeColor="text1"/>
                <w:sz w:val="18"/>
                <w:szCs w:val="18"/>
              </w:rPr>
            </w:pPr>
            <w:r w:rsidRPr="04224674">
              <w:rPr>
                <w:rFonts w:ascii="Arial" w:eastAsia="Arial" w:hAnsi="Arial" w:cs="Arial"/>
                <w:b/>
                <w:bCs/>
                <w:color w:val="000000" w:themeColor="text1"/>
                <w:sz w:val="18"/>
                <w:szCs w:val="18"/>
              </w:rPr>
              <w:t xml:space="preserve">Medium </w:t>
            </w:r>
            <w:r w:rsidRPr="04224674">
              <w:rPr>
                <w:rFonts w:ascii="Arial" w:eastAsia="Arial" w:hAnsi="Arial" w:cs="Arial"/>
                <w:b/>
                <w:bCs/>
                <w:sz w:val="18"/>
                <w:szCs w:val="18"/>
              </w:rPr>
              <w:t>priority</w:t>
            </w:r>
            <w:r w:rsidRPr="04224674">
              <w:rPr>
                <w:rFonts w:ascii="Arial" w:eastAsia="Arial" w:hAnsi="Arial" w:cs="Arial"/>
                <w:color w:val="000000" w:themeColor="text1"/>
                <w:sz w:val="18"/>
                <w:szCs w:val="18"/>
              </w:rPr>
              <w:t xml:space="preserve"> </w:t>
            </w:r>
            <w:proofErr w:type="gramStart"/>
            <w:r w:rsidRPr="04224674">
              <w:rPr>
                <w:rFonts w:ascii="Arial" w:eastAsia="Arial" w:hAnsi="Arial" w:cs="Arial"/>
                <w:color w:val="000000" w:themeColor="text1"/>
                <w:sz w:val="18"/>
                <w:szCs w:val="18"/>
              </w:rPr>
              <w:t>start</w:t>
            </w:r>
            <w:proofErr w:type="gramEnd"/>
            <w:r w:rsidRPr="04224674">
              <w:rPr>
                <w:rFonts w:ascii="Arial" w:eastAsia="Arial" w:hAnsi="Arial" w:cs="Arial"/>
                <w:color w:val="000000" w:themeColor="text1"/>
                <w:sz w:val="18"/>
                <w:szCs w:val="18"/>
              </w:rPr>
              <w:t xml:space="preserve"> PSS themed month in 2024, with view to hold a themed month at least every two years.  Begin targeted promotion of Excel course and SDF in 2025/26 </w:t>
            </w:r>
          </w:p>
          <w:p w14:paraId="59843B18" w14:textId="77777777" w:rsidR="00DE48EB" w:rsidRPr="00267DC6" w:rsidRDefault="00DE48EB" w:rsidP="00C22953">
            <w:pPr>
              <w:rPr>
                <w:rFonts w:ascii="Arial" w:eastAsia="Arial" w:hAnsi="Arial" w:cs="Arial"/>
                <w:sz w:val="18"/>
                <w:szCs w:val="18"/>
              </w:rPr>
            </w:pPr>
          </w:p>
        </w:tc>
        <w:tc>
          <w:tcPr>
            <w:tcW w:w="2762" w:type="dxa"/>
            <w:shd w:val="clear" w:color="auto" w:fill="auto"/>
          </w:tcPr>
          <w:p w14:paraId="40DBF9AF" w14:textId="77777777" w:rsidR="00DE48EB" w:rsidRDefault="00DE48EB" w:rsidP="00C22953">
            <w:pPr>
              <w:rPr>
                <w:rFonts w:ascii="Arial" w:eastAsia="Arial" w:hAnsi="Arial" w:cs="Arial"/>
                <w:color w:val="000000" w:themeColor="text1"/>
                <w:sz w:val="18"/>
                <w:szCs w:val="18"/>
              </w:rPr>
            </w:pPr>
            <w:r w:rsidRPr="04224674">
              <w:rPr>
                <w:rFonts w:ascii="Arial" w:eastAsia="Arial" w:hAnsi="Arial" w:cs="Arial"/>
                <w:color w:val="000000" w:themeColor="text1"/>
                <w:sz w:val="18"/>
                <w:szCs w:val="18"/>
              </w:rPr>
              <w:lastRenderedPageBreak/>
              <w:t xml:space="preserve">Requested reports of attendees to Excel Neuroscience sessions include at least 50% PSS staff from Psychiatry across the 3 x sessions each year. </w:t>
            </w:r>
          </w:p>
          <w:p w14:paraId="520692FA" w14:textId="77777777" w:rsidR="00DE48EB" w:rsidRDefault="00DE48EB" w:rsidP="00C22953">
            <w:pPr>
              <w:rPr>
                <w:rFonts w:ascii="Arial" w:eastAsia="Arial" w:hAnsi="Arial" w:cs="Arial"/>
                <w:color w:val="000000" w:themeColor="text1"/>
                <w:sz w:val="18"/>
                <w:szCs w:val="18"/>
              </w:rPr>
            </w:pPr>
          </w:p>
          <w:p w14:paraId="614169F1" w14:textId="77777777" w:rsidR="00DE48EB" w:rsidRDefault="00DE48EB" w:rsidP="00C22953">
            <w:pPr>
              <w:rPr>
                <w:rFonts w:ascii="Arial" w:eastAsia="Arial" w:hAnsi="Arial" w:cs="Arial"/>
                <w:color w:val="000000" w:themeColor="text1"/>
                <w:sz w:val="18"/>
                <w:szCs w:val="18"/>
              </w:rPr>
            </w:pPr>
            <w:r w:rsidRPr="04224674">
              <w:rPr>
                <w:rFonts w:ascii="Arial" w:eastAsia="Arial" w:hAnsi="Arial" w:cs="Arial"/>
                <w:color w:val="000000" w:themeColor="text1"/>
                <w:sz w:val="18"/>
                <w:szCs w:val="18"/>
              </w:rPr>
              <w:t xml:space="preserve">For at least one e-mail per year to come from Neuroscience mailing list and Psychiatry PSS careers mailing list to describe opportunities open to PSS staff. One PSS peer mentoring or short-term secondment per year, every year. </w:t>
            </w:r>
          </w:p>
          <w:p w14:paraId="258A3CB0" w14:textId="77777777" w:rsidR="00DE48EB" w:rsidRDefault="00DE48EB" w:rsidP="00C22953">
            <w:pPr>
              <w:rPr>
                <w:rFonts w:ascii="Arial" w:eastAsia="Arial" w:hAnsi="Arial" w:cs="Arial"/>
                <w:color w:val="000000" w:themeColor="text1"/>
                <w:sz w:val="18"/>
                <w:szCs w:val="18"/>
              </w:rPr>
            </w:pPr>
          </w:p>
          <w:p w14:paraId="4346E243" w14:textId="77777777" w:rsidR="00DE48EB" w:rsidRDefault="00DE48EB" w:rsidP="00C22953">
            <w:pPr>
              <w:rPr>
                <w:rFonts w:ascii="Arial" w:eastAsia="Arial" w:hAnsi="Arial" w:cs="Arial"/>
                <w:color w:val="000000" w:themeColor="text1"/>
                <w:sz w:val="18"/>
                <w:szCs w:val="18"/>
              </w:rPr>
            </w:pPr>
            <w:r w:rsidRPr="04224674">
              <w:rPr>
                <w:rFonts w:ascii="Arial" w:eastAsia="Arial" w:hAnsi="Arial" w:cs="Arial"/>
                <w:color w:val="000000" w:themeColor="text1"/>
                <w:sz w:val="18"/>
                <w:szCs w:val="18"/>
              </w:rPr>
              <w:t xml:space="preserve"> Review and update PSS portion of Psychiatry website and guidance each year</w:t>
            </w:r>
          </w:p>
          <w:p w14:paraId="1162F245" w14:textId="77777777" w:rsidR="00DE48EB" w:rsidRDefault="00DE48EB" w:rsidP="00C22953">
            <w:pPr>
              <w:rPr>
                <w:rFonts w:ascii="Arial" w:eastAsia="Arial" w:hAnsi="Arial" w:cs="Arial"/>
                <w:i/>
                <w:iCs/>
                <w:color w:val="000000" w:themeColor="text1"/>
                <w:sz w:val="18"/>
                <w:szCs w:val="18"/>
              </w:rPr>
            </w:pPr>
          </w:p>
          <w:p w14:paraId="1BF4F0F3" w14:textId="77777777" w:rsidR="00DE48EB" w:rsidRDefault="00DE48EB" w:rsidP="00C22953">
            <w:pPr>
              <w:rPr>
                <w:rFonts w:ascii="Arial" w:eastAsia="Arial" w:hAnsi="Arial" w:cs="Arial"/>
                <w:color w:val="000000" w:themeColor="text1"/>
                <w:sz w:val="18"/>
                <w:szCs w:val="18"/>
              </w:rPr>
            </w:pPr>
          </w:p>
          <w:p w14:paraId="1ECC5061" w14:textId="77777777" w:rsidR="00DE48EB" w:rsidRDefault="00DE48EB" w:rsidP="00C22953">
            <w:pPr>
              <w:rPr>
                <w:rFonts w:ascii="Arial" w:eastAsia="Arial" w:hAnsi="Arial" w:cs="Arial"/>
                <w:color w:val="000000" w:themeColor="text1"/>
                <w:sz w:val="18"/>
                <w:szCs w:val="18"/>
              </w:rPr>
            </w:pPr>
            <w:r w:rsidRPr="04224674">
              <w:rPr>
                <w:rFonts w:ascii="Arial" w:eastAsia="Arial" w:hAnsi="Arial" w:cs="Arial"/>
                <w:color w:val="000000" w:themeColor="text1"/>
                <w:sz w:val="18"/>
                <w:szCs w:val="18"/>
              </w:rPr>
              <w:t>Increase in female PSS reporting they have the opportunity to develop and grow here’ to &gt;65% (currently 52%)</w:t>
            </w:r>
          </w:p>
          <w:p w14:paraId="1F345243" w14:textId="77777777" w:rsidR="00DE48EB" w:rsidRDefault="00DE48EB" w:rsidP="00C22953">
            <w:pPr>
              <w:rPr>
                <w:rFonts w:ascii="Arial" w:eastAsia="Arial" w:hAnsi="Arial" w:cs="Arial"/>
                <w:color w:val="000000" w:themeColor="text1"/>
                <w:sz w:val="18"/>
                <w:szCs w:val="18"/>
              </w:rPr>
            </w:pPr>
          </w:p>
          <w:p w14:paraId="35449095" w14:textId="77777777" w:rsidR="00DE48EB" w:rsidRDefault="00DE48EB" w:rsidP="00C22953">
            <w:pPr>
              <w:pStyle w:val="paragraph"/>
              <w:spacing w:before="0" w:beforeAutospacing="0" w:after="0" w:afterAutospacing="0"/>
              <w:textAlignment w:val="baseline"/>
              <w:rPr>
                <w:rFonts w:ascii="Arial" w:eastAsia="Arial" w:hAnsi="Arial" w:cs="Arial"/>
                <w:sz w:val="18"/>
                <w:szCs w:val="18"/>
              </w:rPr>
            </w:pPr>
            <w:r w:rsidRPr="04224674">
              <w:rPr>
                <w:rStyle w:val="normaltextrun"/>
                <w:rFonts w:ascii="Arial" w:eastAsia="Arial" w:hAnsi="Arial" w:cs="Arial"/>
                <w:color w:val="000000" w:themeColor="text1"/>
                <w:sz w:val="18"/>
                <w:szCs w:val="18"/>
              </w:rPr>
              <w:t>Increase the number of PSS staff taking professional development (</w:t>
            </w:r>
            <w:proofErr w:type="spellStart"/>
            <w:proofErr w:type="gramStart"/>
            <w:r w:rsidRPr="04224674">
              <w:rPr>
                <w:rStyle w:val="normaltextrun"/>
                <w:rFonts w:ascii="Arial" w:eastAsia="Arial" w:hAnsi="Arial" w:cs="Arial"/>
                <w:color w:val="000000" w:themeColor="text1"/>
                <w:sz w:val="18"/>
                <w:szCs w:val="18"/>
              </w:rPr>
              <w:t>eg</w:t>
            </w:r>
            <w:proofErr w:type="spellEnd"/>
            <w:r w:rsidRPr="04224674">
              <w:rPr>
                <w:rStyle w:val="normaltextrun"/>
                <w:rFonts w:ascii="Arial" w:eastAsia="Arial" w:hAnsi="Arial" w:cs="Arial"/>
                <w:color w:val="000000" w:themeColor="text1"/>
                <w:sz w:val="18"/>
                <w:szCs w:val="18"/>
              </w:rPr>
              <w:t>  at</w:t>
            </w:r>
            <w:proofErr w:type="gramEnd"/>
            <w:r w:rsidRPr="04224674">
              <w:rPr>
                <w:rStyle w:val="normaltextrun"/>
                <w:rFonts w:ascii="Arial" w:eastAsia="Arial" w:hAnsi="Arial" w:cs="Arial"/>
                <w:color w:val="000000" w:themeColor="text1"/>
                <w:sz w:val="18"/>
                <w:szCs w:val="18"/>
              </w:rPr>
              <w:t xml:space="preserve"> least 50% of PSS staff taking 5-10 days)  </w:t>
            </w:r>
            <w:r w:rsidRPr="04224674">
              <w:rPr>
                <w:rStyle w:val="eop"/>
                <w:rFonts w:ascii="Arial" w:eastAsia="Arial" w:hAnsi="Arial" w:cs="Arial"/>
                <w:color w:val="000000" w:themeColor="text1"/>
                <w:sz w:val="18"/>
                <w:szCs w:val="18"/>
              </w:rPr>
              <w:t> </w:t>
            </w:r>
          </w:p>
          <w:p w14:paraId="226B7F78" w14:textId="77777777" w:rsidR="00DE48EB" w:rsidRDefault="00DE48EB" w:rsidP="00C22953">
            <w:pPr>
              <w:pStyle w:val="paragraph"/>
              <w:spacing w:before="0" w:beforeAutospacing="0" w:after="0" w:afterAutospacing="0"/>
              <w:rPr>
                <w:rFonts w:ascii="Arial" w:eastAsia="Arial" w:hAnsi="Arial" w:cs="Arial"/>
                <w:sz w:val="18"/>
                <w:szCs w:val="18"/>
              </w:rPr>
            </w:pPr>
            <w:r w:rsidRPr="04224674">
              <w:rPr>
                <w:rStyle w:val="eop"/>
                <w:rFonts w:ascii="Arial" w:eastAsia="Arial" w:hAnsi="Arial" w:cs="Arial"/>
                <w:color w:val="000000" w:themeColor="text1"/>
                <w:sz w:val="18"/>
                <w:szCs w:val="18"/>
              </w:rPr>
              <w:t> </w:t>
            </w:r>
          </w:p>
          <w:p w14:paraId="1105E22F" w14:textId="77777777" w:rsidR="00DE48EB" w:rsidRDefault="00DE48EB" w:rsidP="00C22953">
            <w:pPr>
              <w:pStyle w:val="paragraph"/>
              <w:spacing w:before="0" w:beforeAutospacing="0" w:after="0" w:afterAutospacing="0"/>
              <w:rPr>
                <w:rStyle w:val="eop"/>
                <w:rFonts w:ascii="Arial" w:eastAsia="Arial" w:hAnsi="Arial" w:cs="Arial"/>
                <w:color w:val="000000" w:themeColor="text1"/>
                <w:sz w:val="18"/>
                <w:szCs w:val="18"/>
              </w:rPr>
            </w:pPr>
            <w:r w:rsidRPr="04224674">
              <w:rPr>
                <w:rStyle w:val="eop"/>
                <w:rFonts w:ascii="Arial" w:eastAsia="Arial" w:hAnsi="Arial" w:cs="Arial"/>
                <w:color w:val="000000" w:themeColor="text1"/>
                <w:sz w:val="18"/>
                <w:szCs w:val="18"/>
              </w:rPr>
              <w:t>Hold 2 training courses/events annually jointly with the NIHR Oxford Health BRC over the next 5 years.</w:t>
            </w:r>
          </w:p>
          <w:p w14:paraId="29C2D268" w14:textId="77777777" w:rsidR="00DE48EB" w:rsidRDefault="00DE48EB" w:rsidP="00C22953">
            <w:pPr>
              <w:pStyle w:val="paragraph"/>
              <w:spacing w:before="0" w:beforeAutospacing="0" w:after="0" w:afterAutospacing="0"/>
              <w:textAlignment w:val="baseline"/>
              <w:rPr>
                <w:rFonts w:ascii="Arial" w:eastAsia="Arial" w:hAnsi="Arial" w:cs="Arial"/>
                <w:sz w:val="18"/>
                <w:szCs w:val="18"/>
              </w:rPr>
            </w:pPr>
            <w:r w:rsidRPr="04224674">
              <w:rPr>
                <w:rStyle w:val="eop"/>
                <w:rFonts w:ascii="Arial" w:eastAsia="Arial" w:hAnsi="Arial" w:cs="Arial"/>
                <w:color w:val="000000" w:themeColor="text1"/>
                <w:sz w:val="18"/>
                <w:szCs w:val="18"/>
              </w:rPr>
              <w:t>  </w:t>
            </w:r>
          </w:p>
          <w:p w14:paraId="320EB580" w14:textId="77777777" w:rsidR="00DE48EB" w:rsidRPr="00040EFD" w:rsidRDefault="00DE48EB" w:rsidP="00C22953">
            <w:pPr>
              <w:pStyle w:val="paragraph"/>
              <w:spacing w:before="0" w:beforeAutospacing="0" w:after="0" w:afterAutospacing="0"/>
              <w:textAlignment w:val="baseline"/>
              <w:rPr>
                <w:rFonts w:ascii="Arial" w:eastAsia="Arial" w:hAnsi="Arial" w:cs="Arial"/>
                <w:sz w:val="18"/>
                <w:szCs w:val="18"/>
              </w:rPr>
            </w:pPr>
          </w:p>
          <w:p w14:paraId="7955C18B" w14:textId="77777777" w:rsidR="00DE48EB" w:rsidRPr="00267DC6" w:rsidRDefault="00DE48EB" w:rsidP="00C22953">
            <w:pPr>
              <w:rPr>
                <w:rFonts w:ascii="Arial" w:eastAsia="Arial" w:hAnsi="Arial" w:cs="Arial"/>
                <w:sz w:val="18"/>
                <w:szCs w:val="18"/>
              </w:rPr>
            </w:pPr>
          </w:p>
        </w:tc>
      </w:tr>
    </w:tbl>
    <w:p w14:paraId="0E22D8B5" w14:textId="77777777" w:rsidR="00DE48EB" w:rsidRDefault="00DE48EB" w:rsidP="00DE48EB"/>
    <w:p w14:paraId="40B7A381" w14:textId="77777777" w:rsidR="00E675DC" w:rsidRDefault="00E675DC" w:rsidP="00E675DC">
      <w:pPr>
        <w:rPr>
          <w:rFonts w:ascii="Arial" w:eastAsia="Arial" w:hAnsi="Arial" w:cs="Arial"/>
        </w:rPr>
      </w:pPr>
    </w:p>
    <w:p w14:paraId="3D189D3A" w14:textId="704A3BF1" w:rsidR="00E675DC" w:rsidRPr="00983FC4" w:rsidRDefault="00E675DC" w:rsidP="00B12E3C">
      <w:pPr>
        <w:pStyle w:val="Heading2"/>
      </w:pPr>
      <w:r w:rsidRPr="04224674">
        <w:t>Priority 4: Bullying and Harassment – prevention and early intervention</w:t>
      </w:r>
    </w:p>
    <w:p w14:paraId="6B79064A" w14:textId="6AEA7FDD" w:rsidR="00E675DC" w:rsidRPr="00983FC4" w:rsidRDefault="00E675DC" w:rsidP="00B12E3C">
      <w:pPr>
        <w:spacing w:line="276" w:lineRule="auto"/>
        <w:jc w:val="both"/>
        <w:rPr>
          <w:rFonts w:ascii="Arial" w:eastAsia="Arial" w:hAnsi="Arial" w:cs="Arial"/>
        </w:rPr>
      </w:pPr>
      <w:r w:rsidRPr="04224674">
        <w:rPr>
          <w:rFonts w:ascii="Arial" w:eastAsia="Arial" w:hAnsi="Arial" w:cs="Arial"/>
        </w:rPr>
        <w:lastRenderedPageBreak/>
        <w:t>Our actions since 2018 have concentrated on raising awareness around support available, providing bystander training, and holding focus groups to consult with BME and LGBT+ staff. We were disappointed that the number of people experiencing and witnessing unacceptable behaviour increased between 2021 and 2023. Our future actions under this theme are to continue PI/line management peer learning and reflection, equip PI’s and line managers to recognise and combat unacceptable behaviour, and to embed a good research culture using our Values and Behaviours Framework as a starting point. We wish to encourage people to report unacceptable behaviour and to feel that their report has been taken seriously and dealt with appropriately. Finally, we wish to establish a mediation service in the department, and for all instances of unacceptable behaviour to go through mediation.</w:t>
      </w:r>
    </w:p>
    <w:p w14:paraId="1CF33068" w14:textId="77777777" w:rsidR="00E675DC" w:rsidRPr="009E69FB" w:rsidRDefault="00E675DC" w:rsidP="00B12E3C">
      <w:pPr>
        <w:spacing w:line="276" w:lineRule="auto"/>
        <w:jc w:val="both"/>
        <w:rPr>
          <w:rFonts w:ascii="Arial" w:eastAsia="Arial" w:hAnsi="Arial" w:cs="Arial"/>
          <w:b/>
          <w:bCs/>
        </w:rPr>
      </w:pPr>
      <w:r w:rsidRPr="04224674">
        <w:rPr>
          <w:rFonts w:ascii="Arial" w:eastAsia="Arial" w:hAnsi="Arial" w:cs="Arial"/>
          <w:b/>
          <w:bCs/>
        </w:rPr>
        <w:t>Main drivers:</w:t>
      </w:r>
    </w:p>
    <w:p w14:paraId="3894D26F" w14:textId="77777777" w:rsidR="00E675DC" w:rsidRPr="009E69FB" w:rsidRDefault="00E675DC" w:rsidP="00B12E3C">
      <w:pPr>
        <w:numPr>
          <w:ilvl w:val="0"/>
          <w:numId w:val="20"/>
        </w:numPr>
        <w:spacing w:line="276" w:lineRule="auto"/>
        <w:jc w:val="both"/>
        <w:rPr>
          <w:rFonts w:ascii="Arial" w:eastAsia="Arial" w:hAnsi="Arial" w:cs="Arial"/>
        </w:rPr>
      </w:pPr>
      <w:r w:rsidRPr="04224674">
        <w:rPr>
          <w:rFonts w:ascii="Arial" w:eastAsia="Arial" w:hAnsi="Arial" w:cs="Arial"/>
        </w:rPr>
        <w:t xml:space="preserve">Incidents of B&amp;H have increased from 7% (5%F, 10%M) in 2021 to 9% in 2023 (9%F, 8%M). Though this is lower than MSD (11%) and the University as whole (13%), we have a </w:t>
      </w:r>
      <w:proofErr w:type="gramStart"/>
      <w:r w:rsidRPr="04224674">
        <w:rPr>
          <w:rFonts w:ascii="Arial" w:eastAsia="Arial" w:hAnsi="Arial" w:cs="Arial"/>
        </w:rPr>
        <w:t>zero tolerance</w:t>
      </w:r>
      <w:proofErr w:type="gramEnd"/>
      <w:r w:rsidRPr="04224674">
        <w:rPr>
          <w:rFonts w:ascii="Arial" w:eastAsia="Arial" w:hAnsi="Arial" w:cs="Arial"/>
        </w:rPr>
        <w:t xml:space="preserve"> approach</w:t>
      </w:r>
    </w:p>
    <w:p w14:paraId="4059BF32" w14:textId="77777777" w:rsidR="00E675DC" w:rsidRPr="009E69FB" w:rsidRDefault="00E675DC" w:rsidP="00B12E3C">
      <w:pPr>
        <w:numPr>
          <w:ilvl w:val="0"/>
          <w:numId w:val="20"/>
        </w:numPr>
        <w:spacing w:line="276" w:lineRule="auto"/>
        <w:jc w:val="both"/>
        <w:rPr>
          <w:rFonts w:ascii="Arial" w:eastAsia="Arial" w:hAnsi="Arial" w:cs="Arial"/>
        </w:rPr>
      </w:pPr>
      <w:r w:rsidRPr="04224674">
        <w:rPr>
          <w:rFonts w:ascii="Arial" w:eastAsia="Arial" w:hAnsi="Arial" w:cs="Arial"/>
        </w:rPr>
        <w:t>Incidents of B&amp;H for BME staff 21%, female BME staff 24%, disabled staff 15%</w:t>
      </w:r>
    </w:p>
    <w:p w14:paraId="4E08B6F5" w14:textId="77777777" w:rsidR="00E675DC" w:rsidRPr="009E69FB" w:rsidRDefault="00E675DC" w:rsidP="00B12E3C">
      <w:pPr>
        <w:numPr>
          <w:ilvl w:val="0"/>
          <w:numId w:val="20"/>
        </w:numPr>
        <w:spacing w:line="276" w:lineRule="auto"/>
        <w:jc w:val="both"/>
        <w:rPr>
          <w:rFonts w:ascii="Arial" w:eastAsia="Arial" w:hAnsi="Arial" w:cs="Arial"/>
        </w:rPr>
      </w:pPr>
      <w:r w:rsidRPr="04224674">
        <w:rPr>
          <w:rFonts w:ascii="Arial" w:eastAsia="Arial" w:hAnsi="Arial" w:cs="Arial"/>
        </w:rPr>
        <w:t>18% of female clinical researchers and academics have experienced B&amp;H in the last 2 years, compared with 8% of male clinical researchers, and 7% of non-clinical research/academic staff</w:t>
      </w:r>
    </w:p>
    <w:p w14:paraId="3F5FAE05" w14:textId="77777777" w:rsidR="00E675DC" w:rsidRPr="009E69FB" w:rsidRDefault="00E675DC" w:rsidP="00B12E3C">
      <w:pPr>
        <w:numPr>
          <w:ilvl w:val="0"/>
          <w:numId w:val="20"/>
        </w:numPr>
        <w:spacing w:line="276" w:lineRule="auto"/>
        <w:jc w:val="both"/>
        <w:rPr>
          <w:rFonts w:ascii="Arial" w:eastAsia="Arial" w:hAnsi="Arial" w:cs="Arial"/>
        </w:rPr>
      </w:pPr>
      <w:r w:rsidRPr="04224674">
        <w:rPr>
          <w:rFonts w:ascii="Arial" w:eastAsia="Arial" w:hAnsi="Arial" w:cs="Arial"/>
        </w:rPr>
        <w:t>Those witnessing B&amp;H have increased from 10% (10%F,12%M) in 2021 to 15% (17%F, 6%M) in 2023 (BME staff 24%)</w:t>
      </w:r>
    </w:p>
    <w:p w14:paraId="54A3C790" w14:textId="77777777" w:rsidR="00E675DC" w:rsidRPr="009E69FB" w:rsidRDefault="00E675DC" w:rsidP="00B12E3C">
      <w:pPr>
        <w:numPr>
          <w:ilvl w:val="0"/>
          <w:numId w:val="20"/>
        </w:numPr>
        <w:spacing w:line="276" w:lineRule="auto"/>
        <w:jc w:val="both"/>
        <w:rPr>
          <w:rFonts w:ascii="Arial" w:eastAsia="Arial" w:hAnsi="Arial" w:cs="Arial"/>
          <w:b/>
          <w:bCs/>
          <w:u w:val="single"/>
        </w:rPr>
      </w:pPr>
      <w:r w:rsidRPr="04224674">
        <w:rPr>
          <w:rFonts w:ascii="Arial" w:eastAsia="Arial" w:hAnsi="Arial" w:cs="Arial"/>
        </w:rPr>
        <w:t xml:space="preserve">Only 20% (100%F) of individuals reporting H&amp;B were satisfied with the way their report was handled </w:t>
      </w:r>
    </w:p>
    <w:p w14:paraId="2A2BBFAC" w14:textId="77777777" w:rsidR="00E675DC" w:rsidRPr="009E69FB" w:rsidRDefault="00E675DC" w:rsidP="00B12E3C">
      <w:pPr>
        <w:numPr>
          <w:ilvl w:val="0"/>
          <w:numId w:val="20"/>
        </w:numPr>
        <w:spacing w:line="276" w:lineRule="auto"/>
        <w:jc w:val="both"/>
        <w:rPr>
          <w:rFonts w:ascii="Arial" w:eastAsia="Arial" w:hAnsi="Arial" w:cs="Arial"/>
        </w:rPr>
      </w:pPr>
      <w:r w:rsidRPr="04224674">
        <w:rPr>
          <w:rFonts w:ascii="Arial" w:eastAsia="Arial" w:hAnsi="Arial" w:cs="Arial"/>
        </w:rPr>
        <w:t>AR 73% and PSS 79% women are less likely to trust that reports will be taken seriously (M: 92%)</w:t>
      </w:r>
    </w:p>
    <w:p w14:paraId="1AE1B3FC" w14:textId="387576AC" w:rsidR="00E675DC" w:rsidRPr="00983FC4" w:rsidRDefault="00E675DC" w:rsidP="00B12E3C">
      <w:pPr>
        <w:numPr>
          <w:ilvl w:val="0"/>
          <w:numId w:val="20"/>
        </w:numPr>
        <w:spacing w:line="276" w:lineRule="auto"/>
        <w:jc w:val="both"/>
        <w:rPr>
          <w:rFonts w:ascii="Arial" w:eastAsia="Arial" w:hAnsi="Arial" w:cs="Arial"/>
        </w:rPr>
      </w:pPr>
      <w:r w:rsidRPr="04224674">
        <w:rPr>
          <w:rFonts w:ascii="Arial" w:eastAsia="Arial" w:hAnsi="Arial" w:cs="Arial"/>
        </w:rPr>
        <w:t>Rates of confidence that B&amp;H would be taken seriously lowest for disabled staff 65%</w:t>
      </w:r>
    </w:p>
    <w:p w14:paraId="5FC29300" w14:textId="77777777" w:rsidR="00E675DC" w:rsidRPr="009E69FB" w:rsidRDefault="00E675DC" w:rsidP="00B12E3C">
      <w:pPr>
        <w:spacing w:line="276" w:lineRule="auto"/>
        <w:jc w:val="both"/>
        <w:rPr>
          <w:rFonts w:ascii="Arial" w:eastAsia="Arial" w:hAnsi="Arial" w:cs="Arial"/>
        </w:rPr>
      </w:pPr>
      <w:r w:rsidRPr="04224674">
        <w:rPr>
          <w:rFonts w:ascii="Arial" w:eastAsia="Arial" w:hAnsi="Arial" w:cs="Arial"/>
          <w:b/>
          <w:bCs/>
        </w:rPr>
        <w:t>Main areas of focu</w:t>
      </w:r>
      <w:r w:rsidRPr="00983FC4">
        <w:rPr>
          <w:rFonts w:ascii="Arial" w:eastAsia="Arial" w:hAnsi="Arial" w:cs="Arial"/>
          <w:b/>
          <w:bCs/>
        </w:rPr>
        <w:t>s</w:t>
      </w:r>
      <w:r w:rsidRPr="04224674">
        <w:rPr>
          <w:rFonts w:ascii="Arial" w:eastAsia="Arial" w:hAnsi="Arial" w:cs="Arial"/>
        </w:rPr>
        <w:t>:</w:t>
      </w:r>
    </w:p>
    <w:p w14:paraId="468E59A4" w14:textId="77777777" w:rsidR="00E675DC" w:rsidRPr="009E69FB" w:rsidRDefault="00E675DC" w:rsidP="00B12E3C">
      <w:pPr>
        <w:numPr>
          <w:ilvl w:val="0"/>
          <w:numId w:val="19"/>
        </w:numPr>
        <w:spacing w:line="276" w:lineRule="auto"/>
        <w:jc w:val="both"/>
        <w:rPr>
          <w:rFonts w:ascii="Arial" w:eastAsia="Arial" w:hAnsi="Arial" w:cs="Arial"/>
          <w:u w:val="single"/>
        </w:rPr>
      </w:pPr>
      <w:r w:rsidRPr="04224674">
        <w:rPr>
          <w:rFonts w:ascii="Arial" w:eastAsia="Arial" w:hAnsi="Arial" w:cs="Arial"/>
        </w:rPr>
        <w:t>Raise awareness and improve support, particularly for female clinical and BME staff, and disabled staff</w:t>
      </w:r>
    </w:p>
    <w:p w14:paraId="5E11BEF8" w14:textId="77777777" w:rsidR="00E675DC" w:rsidRPr="009E69FB" w:rsidRDefault="00E675DC" w:rsidP="00B12E3C">
      <w:pPr>
        <w:numPr>
          <w:ilvl w:val="0"/>
          <w:numId w:val="19"/>
        </w:numPr>
        <w:spacing w:line="276" w:lineRule="auto"/>
        <w:jc w:val="both"/>
        <w:rPr>
          <w:rFonts w:ascii="Arial" w:eastAsia="Arial" w:hAnsi="Arial" w:cs="Arial"/>
          <w:u w:val="single"/>
        </w:rPr>
      </w:pPr>
      <w:r w:rsidRPr="04224674">
        <w:rPr>
          <w:rFonts w:ascii="Arial" w:eastAsia="Arial" w:hAnsi="Arial" w:cs="Arial"/>
        </w:rPr>
        <w:t xml:space="preserve">Investigate and establish mediation </w:t>
      </w:r>
    </w:p>
    <w:p w14:paraId="69D81A7D" w14:textId="77777777" w:rsidR="00E675DC" w:rsidRPr="009E69FB" w:rsidRDefault="00E675DC" w:rsidP="00B12E3C">
      <w:pPr>
        <w:numPr>
          <w:ilvl w:val="0"/>
          <w:numId w:val="19"/>
        </w:numPr>
        <w:spacing w:line="276" w:lineRule="auto"/>
        <w:jc w:val="both"/>
        <w:rPr>
          <w:rFonts w:ascii="Arial" w:eastAsia="Arial" w:hAnsi="Arial" w:cs="Arial"/>
        </w:rPr>
      </w:pPr>
      <w:r w:rsidRPr="04224674">
        <w:rPr>
          <w:rFonts w:ascii="Arial" w:eastAsia="Arial" w:hAnsi="Arial" w:cs="Arial"/>
        </w:rPr>
        <w:t>Training for staff, managers, harassment advisors and welfare officers</w:t>
      </w:r>
    </w:p>
    <w:p w14:paraId="227D2AEB" w14:textId="77777777" w:rsidR="00E675DC" w:rsidRPr="009E69FB" w:rsidRDefault="00E675DC" w:rsidP="00B12E3C">
      <w:pPr>
        <w:numPr>
          <w:ilvl w:val="0"/>
          <w:numId w:val="19"/>
        </w:numPr>
        <w:spacing w:line="276" w:lineRule="auto"/>
        <w:jc w:val="both"/>
        <w:rPr>
          <w:rFonts w:ascii="Arial" w:eastAsia="Arial" w:hAnsi="Arial" w:cs="Arial"/>
        </w:rPr>
      </w:pPr>
      <w:r w:rsidRPr="04224674">
        <w:rPr>
          <w:rFonts w:ascii="Arial" w:eastAsia="Arial" w:hAnsi="Arial" w:cs="Arial"/>
        </w:rPr>
        <w:t>Embed Values and Behaviours Framework</w:t>
      </w:r>
    </w:p>
    <w:p w14:paraId="36E4365D" w14:textId="77777777" w:rsidR="00E675DC" w:rsidRDefault="00E675DC" w:rsidP="00B12E3C">
      <w:pPr>
        <w:numPr>
          <w:ilvl w:val="0"/>
          <w:numId w:val="19"/>
        </w:numPr>
        <w:spacing w:line="276" w:lineRule="auto"/>
        <w:jc w:val="both"/>
        <w:rPr>
          <w:rFonts w:ascii="Arial" w:eastAsia="Arial" w:hAnsi="Arial" w:cs="Arial"/>
        </w:rPr>
      </w:pPr>
      <w:r w:rsidRPr="04224674">
        <w:rPr>
          <w:rFonts w:ascii="Arial" w:eastAsia="Arial" w:hAnsi="Arial" w:cs="Arial"/>
        </w:rPr>
        <w:lastRenderedPageBreak/>
        <w:t>Encourage more people to report incidences</w:t>
      </w:r>
    </w:p>
    <w:p w14:paraId="71626D96" w14:textId="77777777" w:rsidR="00E675DC" w:rsidRDefault="00E675DC" w:rsidP="00E675DC">
      <w:pPr>
        <w:rPr>
          <w:rFonts w:ascii="Arial" w:eastAsia="Arial" w:hAnsi="Arial" w:cs="Arial"/>
        </w:rPr>
      </w:pPr>
    </w:p>
    <w:tbl>
      <w:tblPr>
        <w:tblStyle w:val="TableGrid"/>
        <w:tblpPr w:leftFromText="180" w:rightFromText="180" w:vertAnchor="text" w:tblpY="1"/>
        <w:tblW w:w="0" w:type="auto"/>
        <w:tblLook w:val="04A0" w:firstRow="1" w:lastRow="0" w:firstColumn="1" w:lastColumn="0" w:noHBand="0" w:noVBand="1"/>
      </w:tblPr>
      <w:tblGrid>
        <w:gridCol w:w="1555"/>
        <w:gridCol w:w="4110"/>
        <w:gridCol w:w="3828"/>
        <w:gridCol w:w="1693"/>
        <w:gridCol w:w="2762"/>
      </w:tblGrid>
      <w:tr w:rsidR="007F7C67" w:rsidRPr="00267DC6" w14:paraId="29386FBD" w14:textId="77777777" w:rsidTr="007F7C67">
        <w:trPr>
          <w:tblHeader/>
        </w:trPr>
        <w:tc>
          <w:tcPr>
            <w:tcW w:w="1555" w:type="dxa"/>
            <w:shd w:val="clear" w:color="auto" w:fill="D9D9D9" w:themeFill="background1" w:themeFillShade="D9"/>
          </w:tcPr>
          <w:p w14:paraId="681312B8" w14:textId="77777777" w:rsidR="00E675DC" w:rsidRPr="00675370" w:rsidRDefault="00E675DC" w:rsidP="00964A52">
            <w:pPr>
              <w:rPr>
                <w:rFonts w:ascii="Arial" w:eastAsia="Arial" w:hAnsi="Arial" w:cs="Arial"/>
                <w:b/>
                <w:bCs/>
                <w:sz w:val="18"/>
                <w:szCs w:val="18"/>
              </w:rPr>
            </w:pPr>
            <w:r w:rsidRPr="00675370">
              <w:rPr>
                <w:rFonts w:ascii="Arial" w:eastAsia="Arial" w:hAnsi="Arial" w:cs="Arial"/>
                <w:b/>
                <w:bCs/>
                <w:sz w:val="18"/>
                <w:szCs w:val="18"/>
              </w:rPr>
              <w:t>Activity</w:t>
            </w:r>
          </w:p>
          <w:p w14:paraId="3EC2072B" w14:textId="77777777" w:rsidR="00E675DC" w:rsidRPr="00675370" w:rsidRDefault="00E675DC" w:rsidP="00964A52">
            <w:pPr>
              <w:rPr>
                <w:rFonts w:ascii="Arial" w:eastAsia="Arial" w:hAnsi="Arial" w:cs="Arial"/>
                <w:b/>
                <w:bCs/>
                <w:sz w:val="18"/>
                <w:szCs w:val="18"/>
              </w:rPr>
            </w:pPr>
          </w:p>
        </w:tc>
        <w:tc>
          <w:tcPr>
            <w:tcW w:w="4110" w:type="dxa"/>
            <w:shd w:val="clear" w:color="auto" w:fill="D9D9D9" w:themeFill="background1" w:themeFillShade="D9"/>
          </w:tcPr>
          <w:p w14:paraId="3499CCCC" w14:textId="77777777" w:rsidR="00E675DC" w:rsidRPr="00675370" w:rsidRDefault="00E675DC" w:rsidP="00964A52">
            <w:pPr>
              <w:rPr>
                <w:rFonts w:ascii="Arial" w:eastAsia="Arial" w:hAnsi="Arial" w:cs="Arial"/>
                <w:b/>
                <w:bCs/>
                <w:sz w:val="18"/>
                <w:szCs w:val="18"/>
              </w:rPr>
            </w:pPr>
            <w:r w:rsidRPr="00675370">
              <w:rPr>
                <w:rFonts w:ascii="Arial" w:eastAsia="Arial" w:hAnsi="Arial" w:cs="Arial"/>
                <w:b/>
                <w:bCs/>
                <w:sz w:val="18"/>
                <w:szCs w:val="18"/>
              </w:rPr>
              <w:t>Rationale</w:t>
            </w:r>
          </w:p>
          <w:p w14:paraId="0B526F3A" w14:textId="77777777" w:rsidR="00E675DC" w:rsidRPr="00675370" w:rsidRDefault="00E675DC" w:rsidP="00964A52">
            <w:pPr>
              <w:rPr>
                <w:rFonts w:ascii="Arial" w:eastAsia="Arial" w:hAnsi="Arial" w:cs="Arial"/>
                <w:b/>
                <w:bCs/>
                <w:sz w:val="18"/>
                <w:szCs w:val="18"/>
              </w:rPr>
            </w:pPr>
          </w:p>
        </w:tc>
        <w:tc>
          <w:tcPr>
            <w:tcW w:w="3828" w:type="dxa"/>
            <w:shd w:val="clear" w:color="auto" w:fill="D9D9D9" w:themeFill="background1" w:themeFillShade="D9"/>
          </w:tcPr>
          <w:p w14:paraId="7481B1A0" w14:textId="77777777" w:rsidR="00E675DC" w:rsidRPr="00675370" w:rsidRDefault="00E675DC" w:rsidP="00964A52">
            <w:pPr>
              <w:rPr>
                <w:rFonts w:ascii="Arial" w:eastAsia="Arial" w:hAnsi="Arial" w:cs="Arial"/>
                <w:b/>
                <w:bCs/>
                <w:sz w:val="18"/>
                <w:szCs w:val="18"/>
              </w:rPr>
            </w:pPr>
            <w:r w:rsidRPr="00675370">
              <w:rPr>
                <w:rFonts w:ascii="Arial" w:eastAsia="Arial" w:hAnsi="Arial" w:cs="Arial"/>
                <w:b/>
                <w:bCs/>
                <w:sz w:val="18"/>
                <w:szCs w:val="18"/>
              </w:rPr>
              <w:t>Action</w:t>
            </w:r>
          </w:p>
          <w:p w14:paraId="2E8831C0" w14:textId="77777777" w:rsidR="00E675DC" w:rsidRPr="00675370" w:rsidRDefault="00E675DC" w:rsidP="00964A52">
            <w:pPr>
              <w:rPr>
                <w:rFonts w:ascii="Arial" w:eastAsia="Arial" w:hAnsi="Arial" w:cs="Arial"/>
                <w:b/>
                <w:bCs/>
                <w:sz w:val="18"/>
                <w:szCs w:val="18"/>
              </w:rPr>
            </w:pPr>
          </w:p>
        </w:tc>
        <w:tc>
          <w:tcPr>
            <w:tcW w:w="1693" w:type="dxa"/>
            <w:shd w:val="clear" w:color="auto" w:fill="D9D9D9" w:themeFill="background1" w:themeFillShade="D9"/>
          </w:tcPr>
          <w:p w14:paraId="39E95882" w14:textId="77777777" w:rsidR="00E675DC" w:rsidRPr="00675370" w:rsidRDefault="00E675DC" w:rsidP="00964A52">
            <w:pPr>
              <w:rPr>
                <w:rFonts w:ascii="Arial" w:eastAsia="Arial" w:hAnsi="Arial" w:cs="Arial"/>
                <w:b/>
                <w:bCs/>
                <w:sz w:val="18"/>
                <w:szCs w:val="18"/>
              </w:rPr>
            </w:pPr>
            <w:r w:rsidRPr="00675370">
              <w:rPr>
                <w:rFonts w:ascii="Arial" w:eastAsia="Arial" w:hAnsi="Arial" w:cs="Arial"/>
                <w:b/>
                <w:bCs/>
                <w:sz w:val="18"/>
                <w:szCs w:val="18"/>
              </w:rPr>
              <w:t xml:space="preserve">Responsible </w:t>
            </w:r>
            <w:r w:rsidRPr="00675370">
              <w:rPr>
                <w:rFonts w:ascii="Arial" w:eastAsia="Arial" w:hAnsi="Arial" w:cs="Arial"/>
                <w:b/>
                <w:bCs/>
                <w:sz w:val="18"/>
                <w:szCs w:val="18"/>
                <w:u w:val="single"/>
              </w:rPr>
              <w:t>(overall)</w:t>
            </w:r>
            <w:r w:rsidRPr="00675370">
              <w:rPr>
                <w:rFonts w:ascii="Arial" w:eastAsia="Arial" w:hAnsi="Arial" w:cs="Arial"/>
                <w:b/>
                <w:bCs/>
                <w:sz w:val="18"/>
                <w:szCs w:val="18"/>
              </w:rPr>
              <w:t xml:space="preserve"> and timescales (High/ Medium /Low Priority)</w:t>
            </w:r>
          </w:p>
        </w:tc>
        <w:tc>
          <w:tcPr>
            <w:tcW w:w="2762" w:type="dxa"/>
            <w:shd w:val="clear" w:color="auto" w:fill="D9D9D9" w:themeFill="background1" w:themeFillShade="D9"/>
          </w:tcPr>
          <w:p w14:paraId="47F55130" w14:textId="77777777" w:rsidR="00E675DC" w:rsidRPr="00675370" w:rsidRDefault="00E675DC" w:rsidP="00964A52">
            <w:pPr>
              <w:rPr>
                <w:rFonts w:ascii="Arial" w:eastAsia="Arial" w:hAnsi="Arial" w:cs="Arial"/>
                <w:b/>
                <w:bCs/>
                <w:sz w:val="18"/>
                <w:szCs w:val="18"/>
              </w:rPr>
            </w:pPr>
            <w:r w:rsidRPr="00675370">
              <w:rPr>
                <w:rFonts w:ascii="Arial" w:eastAsia="Arial" w:hAnsi="Arial" w:cs="Arial"/>
                <w:b/>
                <w:bCs/>
                <w:sz w:val="18"/>
                <w:szCs w:val="18"/>
              </w:rPr>
              <w:t>Outputs/success measures</w:t>
            </w:r>
          </w:p>
        </w:tc>
      </w:tr>
      <w:tr w:rsidR="00E675DC" w:rsidRPr="00267DC6" w14:paraId="399ABF35" w14:textId="77777777" w:rsidTr="007F7C67">
        <w:tc>
          <w:tcPr>
            <w:tcW w:w="1555" w:type="dxa"/>
          </w:tcPr>
          <w:p w14:paraId="75235C34" w14:textId="77777777" w:rsidR="00E675DC" w:rsidRPr="009F3AEA" w:rsidRDefault="00E675DC" w:rsidP="00964A52">
            <w:pPr>
              <w:rPr>
                <w:rFonts w:ascii="Arial" w:eastAsia="Arial" w:hAnsi="Arial" w:cs="Arial"/>
                <w:b/>
                <w:bCs/>
                <w:sz w:val="18"/>
                <w:szCs w:val="18"/>
              </w:rPr>
            </w:pPr>
            <w:r w:rsidRPr="04224674">
              <w:rPr>
                <w:rFonts w:ascii="Arial" w:eastAsia="Arial" w:hAnsi="Arial" w:cs="Arial"/>
                <w:b/>
                <w:bCs/>
                <w:sz w:val="18"/>
                <w:szCs w:val="18"/>
              </w:rPr>
              <w:t>Equip PIs and line managers to understand and recognise combat unacceptable behaviour</w:t>
            </w:r>
          </w:p>
        </w:tc>
        <w:tc>
          <w:tcPr>
            <w:tcW w:w="4110" w:type="dxa"/>
          </w:tcPr>
          <w:p w14:paraId="68954015" w14:textId="77777777" w:rsidR="00E675DC" w:rsidRPr="009E69FB" w:rsidRDefault="00E675DC" w:rsidP="00964A52">
            <w:pPr>
              <w:rPr>
                <w:rFonts w:ascii="Arial" w:eastAsia="Arial" w:hAnsi="Arial" w:cs="Arial"/>
                <w:b/>
                <w:bCs/>
                <w:sz w:val="18"/>
                <w:szCs w:val="18"/>
              </w:rPr>
            </w:pPr>
            <w:r w:rsidRPr="04224674">
              <w:rPr>
                <w:rFonts w:ascii="Arial" w:eastAsia="Arial" w:hAnsi="Arial" w:cs="Arial"/>
                <w:b/>
                <w:bCs/>
                <w:sz w:val="18"/>
                <w:szCs w:val="18"/>
              </w:rPr>
              <w:t>Continuing PI peer learning and reflection on healthy research culture practices and their importance</w:t>
            </w:r>
          </w:p>
          <w:p w14:paraId="40C855F2" w14:textId="77777777" w:rsidR="00E675DC" w:rsidRDefault="00E675DC" w:rsidP="00964A52">
            <w:pPr>
              <w:rPr>
                <w:rFonts w:ascii="Arial" w:eastAsia="Arial" w:hAnsi="Arial" w:cs="Arial"/>
                <w:color w:val="002060"/>
                <w:sz w:val="18"/>
                <w:szCs w:val="18"/>
              </w:rPr>
            </w:pPr>
          </w:p>
          <w:p w14:paraId="60960977" w14:textId="77777777" w:rsidR="00E675DC" w:rsidRPr="009E69FB" w:rsidRDefault="00E675DC" w:rsidP="00964A52">
            <w:pPr>
              <w:rPr>
                <w:rFonts w:ascii="Arial" w:eastAsia="Arial" w:hAnsi="Arial" w:cs="Arial"/>
                <w:sz w:val="18"/>
                <w:szCs w:val="18"/>
              </w:rPr>
            </w:pPr>
            <w:r w:rsidRPr="04224674">
              <w:rPr>
                <w:rFonts w:ascii="Arial" w:eastAsia="Arial" w:hAnsi="Arial" w:cs="Arial"/>
                <w:sz w:val="18"/>
                <w:szCs w:val="18"/>
              </w:rPr>
              <w:t xml:space="preserve">2022/3 focus group findings noted that leadership and PIs play a vital role in setting culture. Due to the way some teams are set up, PIs have significant power over more junior researchers. Most of the examples of </w:t>
            </w:r>
          </w:p>
          <w:p w14:paraId="76F6114A" w14:textId="77777777" w:rsidR="00E675DC" w:rsidRPr="009E69FB" w:rsidRDefault="00E675DC" w:rsidP="00964A52">
            <w:pPr>
              <w:rPr>
                <w:rFonts w:ascii="Arial" w:eastAsia="Arial" w:hAnsi="Arial" w:cs="Arial"/>
                <w:sz w:val="18"/>
                <w:szCs w:val="18"/>
              </w:rPr>
            </w:pPr>
            <w:r w:rsidRPr="04224674">
              <w:rPr>
                <w:rFonts w:ascii="Arial" w:eastAsia="Arial" w:hAnsi="Arial" w:cs="Arial"/>
                <w:sz w:val="18"/>
                <w:szCs w:val="18"/>
              </w:rPr>
              <w:t xml:space="preserve">staff being treated poorly related to PIs or more senior members of staff, but the power </w:t>
            </w:r>
            <w:proofErr w:type="gramStart"/>
            <w:r w:rsidRPr="04224674">
              <w:rPr>
                <w:rFonts w:ascii="Arial" w:eastAsia="Arial" w:hAnsi="Arial" w:cs="Arial"/>
                <w:sz w:val="18"/>
                <w:szCs w:val="18"/>
              </w:rPr>
              <w:t>dynamic  made</w:t>
            </w:r>
            <w:proofErr w:type="gramEnd"/>
            <w:r w:rsidRPr="04224674">
              <w:rPr>
                <w:rFonts w:ascii="Arial" w:eastAsia="Arial" w:hAnsi="Arial" w:cs="Arial"/>
                <w:sz w:val="18"/>
                <w:szCs w:val="18"/>
              </w:rPr>
              <w:t xml:space="preserve"> it more difficult to challenge.</w:t>
            </w:r>
          </w:p>
          <w:p w14:paraId="590235C6" w14:textId="77777777" w:rsidR="00E675DC" w:rsidRDefault="00E675DC" w:rsidP="00964A52">
            <w:pPr>
              <w:rPr>
                <w:rFonts w:ascii="Arial" w:eastAsia="Arial" w:hAnsi="Arial" w:cs="Arial"/>
                <w:sz w:val="18"/>
                <w:szCs w:val="18"/>
              </w:rPr>
            </w:pPr>
          </w:p>
          <w:p w14:paraId="44D5CA5E" w14:textId="77777777" w:rsidR="00E675DC" w:rsidRDefault="00E675DC" w:rsidP="00964A52">
            <w:pPr>
              <w:rPr>
                <w:rFonts w:ascii="Arial" w:eastAsia="Arial" w:hAnsi="Arial" w:cs="Arial"/>
                <w:sz w:val="18"/>
                <w:szCs w:val="18"/>
              </w:rPr>
            </w:pPr>
          </w:p>
          <w:p w14:paraId="58C13F08" w14:textId="77777777" w:rsidR="00E675DC" w:rsidRPr="00267DC6" w:rsidRDefault="00E675DC" w:rsidP="00964A52">
            <w:pPr>
              <w:rPr>
                <w:rFonts w:ascii="Arial" w:eastAsia="Arial" w:hAnsi="Arial" w:cs="Arial"/>
                <w:sz w:val="18"/>
                <w:szCs w:val="18"/>
              </w:rPr>
            </w:pPr>
            <w:r w:rsidRPr="04224674">
              <w:rPr>
                <w:rFonts w:ascii="Arial" w:eastAsia="Arial" w:hAnsi="Arial" w:cs="Arial"/>
                <w:sz w:val="18"/>
                <w:szCs w:val="18"/>
              </w:rPr>
              <w:t>Women (73%AR, 79%PSS) are less likely to believe the department will take complaints seriously than men (92% for both AR and PSS)</w:t>
            </w:r>
          </w:p>
        </w:tc>
        <w:tc>
          <w:tcPr>
            <w:tcW w:w="3828" w:type="dxa"/>
          </w:tcPr>
          <w:p w14:paraId="089BE94E" w14:textId="77777777" w:rsidR="00E675DC" w:rsidRDefault="00E675DC" w:rsidP="00964A52">
            <w:pPr>
              <w:rPr>
                <w:rFonts w:ascii="Arial" w:eastAsia="Arial" w:hAnsi="Arial" w:cs="Arial"/>
                <w:color w:val="000000" w:themeColor="text1"/>
                <w:sz w:val="18"/>
                <w:szCs w:val="18"/>
              </w:rPr>
            </w:pPr>
            <w:r w:rsidRPr="04224674">
              <w:rPr>
                <w:rFonts w:ascii="Arial" w:eastAsia="Arial" w:hAnsi="Arial" w:cs="Arial"/>
                <w:b/>
                <w:bCs/>
                <w:color w:val="000000" w:themeColor="text1"/>
                <w:sz w:val="18"/>
                <w:szCs w:val="18"/>
              </w:rPr>
              <w:t>4.1.</w:t>
            </w:r>
            <w:r w:rsidRPr="04224674">
              <w:rPr>
                <w:rFonts w:ascii="Arial" w:eastAsia="Arial" w:hAnsi="Arial" w:cs="Arial"/>
                <w:color w:val="000000" w:themeColor="text1"/>
                <w:sz w:val="18"/>
                <w:szCs w:val="18"/>
              </w:rPr>
              <w:t xml:space="preserve"> Continue to hold monthly PI peer to peer sessions at least 9 times per year, to include a focus on B&amp;H and good research culture e.g. the effects of </w:t>
            </w:r>
            <w:proofErr w:type="spellStart"/>
            <w:r w:rsidRPr="04224674">
              <w:rPr>
                <w:rFonts w:ascii="Arial" w:eastAsia="Arial" w:hAnsi="Arial" w:cs="Arial"/>
                <w:color w:val="000000" w:themeColor="text1"/>
                <w:sz w:val="18"/>
                <w:szCs w:val="18"/>
              </w:rPr>
              <w:t>microbehaviours</w:t>
            </w:r>
            <w:proofErr w:type="spellEnd"/>
            <w:r w:rsidRPr="04224674">
              <w:rPr>
                <w:rFonts w:ascii="Arial" w:eastAsia="Arial" w:hAnsi="Arial" w:cs="Arial"/>
                <w:color w:val="000000" w:themeColor="text1"/>
                <w:sz w:val="18"/>
                <w:szCs w:val="18"/>
              </w:rPr>
              <w:t xml:space="preserve"> and language in the workplace and the role of </w:t>
            </w:r>
            <w:proofErr w:type="spellStart"/>
            <w:r w:rsidRPr="04224674">
              <w:rPr>
                <w:rFonts w:ascii="Arial" w:eastAsia="Arial" w:hAnsi="Arial" w:cs="Arial"/>
                <w:color w:val="000000" w:themeColor="text1"/>
                <w:sz w:val="18"/>
                <w:szCs w:val="18"/>
              </w:rPr>
              <w:t>microbehaviours</w:t>
            </w:r>
            <w:proofErr w:type="spellEnd"/>
            <w:r w:rsidRPr="04224674">
              <w:rPr>
                <w:rFonts w:ascii="Arial" w:eastAsia="Arial" w:hAnsi="Arial" w:cs="Arial"/>
                <w:color w:val="000000" w:themeColor="text1"/>
                <w:sz w:val="18"/>
                <w:szCs w:val="18"/>
              </w:rPr>
              <w:t xml:space="preserve"> and language in group dynamics</w:t>
            </w:r>
          </w:p>
          <w:p w14:paraId="60520F2E" w14:textId="77777777" w:rsidR="00E675DC" w:rsidRDefault="00E675DC" w:rsidP="00964A52">
            <w:pPr>
              <w:rPr>
                <w:rFonts w:ascii="Arial" w:eastAsia="Arial" w:hAnsi="Arial" w:cs="Arial"/>
                <w:color w:val="000000" w:themeColor="text1"/>
                <w:sz w:val="18"/>
                <w:szCs w:val="18"/>
              </w:rPr>
            </w:pPr>
          </w:p>
          <w:p w14:paraId="471D3A3E" w14:textId="77777777" w:rsidR="00E675DC" w:rsidRDefault="00E675DC" w:rsidP="00964A52">
            <w:pPr>
              <w:rPr>
                <w:rFonts w:ascii="Arial" w:eastAsia="Arial" w:hAnsi="Arial" w:cs="Arial"/>
                <w:color w:val="000000" w:themeColor="text1"/>
                <w:sz w:val="18"/>
                <w:szCs w:val="18"/>
              </w:rPr>
            </w:pPr>
            <w:r w:rsidRPr="04224674">
              <w:rPr>
                <w:rFonts w:ascii="Arial" w:eastAsia="Arial" w:hAnsi="Arial" w:cs="Arial"/>
                <w:b/>
                <w:bCs/>
                <w:color w:val="000000" w:themeColor="text1"/>
                <w:sz w:val="18"/>
                <w:szCs w:val="18"/>
              </w:rPr>
              <w:t xml:space="preserve">4.2. </w:t>
            </w:r>
            <w:r w:rsidRPr="04224674">
              <w:rPr>
                <w:rFonts w:ascii="Arial" w:eastAsia="Arial" w:hAnsi="Arial" w:cs="Arial"/>
                <w:color w:val="000000" w:themeColor="text1"/>
                <w:sz w:val="18"/>
                <w:szCs w:val="18"/>
              </w:rPr>
              <w:t>Complete PI handbook as a living document containing examples of good practice for leading a research group, based on discussion from PI peer learning sessions. Share with all PIs and potential or new PIs. Update as needed on a yearly basis</w:t>
            </w:r>
          </w:p>
          <w:p w14:paraId="475030E4" w14:textId="77777777" w:rsidR="00E675DC" w:rsidRDefault="00E675DC" w:rsidP="00964A52">
            <w:pPr>
              <w:rPr>
                <w:rFonts w:ascii="Arial" w:eastAsia="Arial" w:hAnsi="Arial" w:cs="Arial"/>
                <w:color w:val="000000" w:themeColor="text1"/>
                <w:sz w:val="18"/>
                <w:szCs w:val="18"/>
              </w:rPr>
            </w:pPr>
          </w:p>
          <w:p w14:paraId="6A7088E5" w14:textId="77777777" w:rsidR="00E675DC" w:rsidRDefault="00E675DC" w:rsidP="00964A52">
            <w:pPr>
              <w:rPr>
                <w:rFonts w:ascii="Arial" w:eastAsia="Arial" w:hAnsi="Arial" w:cs="Arial"/>
                <w:color w:val="000000" w:themeColor="text1"/>
                <w:sz w:val="18"/>
                <w:szCs w:val="18"/>
              </w:rPr>
            </w:pPr>
            <w:r w:rsidRPr="04224674">
              <w:rPr>
                <w:rFonts w:ascii="Arial" w:eastAsia="Arial" w:hAnsi="Arial" w:cs="Arial"/>
                <w:b/>
                <w:bCs/>
                <w:color w:val="000000" w:themeColor="text1"/>
                <w:sz w:val="18"/>
                <w:szCs w:val="18"/>
              </w:rPr>
              <w:t>4.3</w:t>
            </w:r>
            <w:r w:rsidRPr="04224674">
              <w:rPr>
                <w:rFonts w:ascii="Arial" w:eastAsia="Arial" w:hAnsi="Arial" w:cs="Arial"/>
                <w:color w:val="000000" w:themeColor="text1"/>
                <w:sz w:val="18"/>
                <w:szCs w:val="18"/>
              </w:rPr>
              <w:t xml:space="preserve"> Collect examples of patronising behaviour and microaggressions as well as affirmatory behaviour anonymously through a survey open to all in the department and use examples in PI peer meetings for reflection and discussion.</w:t>
            </w:r>
          </w:p>
          <w:p w14:paraId="7A40B2DF" w14:textId="77777777" w:rsidR="00E675DC" w:rsidRDefault="00E675DC" w:rsidP="00964A52">
            <w:pPr>
              <w:rPr>
                <w:rFonts w:ascii="Arial" w:eastAsia="Arial" w:hAnsi="Arial" w:cs="Arial"/>
                <w:sz w:val="18"/>
                <w:szCs w:val="18"/>
              </w:rPr>
            </w:pPr>
          </w:p>
          <w:p w14:paraId="1F1B149E" w14:textId="77777777" w:rsidR="00E675DC" w:rsidRPr="00DE1BAD" w:rsidRDefault="00E675DC" w:rsidP="00964A52">
            <w:pPr>
              <w:spacing w:after="160" w:line="257" w:lineRule="auto"/>
              <w:ind w:left="-20" w:right="-20"/>
              <w:rPr>
                <w:rFonts w:ascii="Arial" w:eastAsia="Arial" w:hAnsi="Arial" w:cs="Arial"/>
                <w:color w:val="000000" w:themeColor="text1"/>
                <w:sz w:val="18"/>
                <w:szCs w:val="18"/>
              </w:rPr>
            </w:pPr>
            <w:r w:rsidRPr="04224674">
              <w:rPr>
                <w:rFonts w:ascii="Arial" w:eastAsia="Arial" w:hAnsi="Arial" w:cs="Arial"/>
                <w:b/>
                <w:bCs/>
                <w:color w:val="000000" w:themeColor="text1"/>
                <w:sz w:val="18"/>
                <w:szCs w:val="18"/>
              </w:rPr>
              <w:t>4.4</w:t>
            </w:r>
            <w:r w:rsidRPr="04224674">
              <w:rPr>
                <w:rFonts w:ascii="Arial" w:eastAsia="Arial" w:hAnsi="Arial" w:cs="Arial"/>
                <w:color w:val="000000" w:themeColor="text1"/>
                <w:sz w:val="18"/>
                <w:szCs w:val="18"/>
              </w:rPr>
              <w:t xml:space="preserve"> Provide bite-size training on mediation skills for managers</w:t>
            </w:r>
          </w:p>
        </w:tc>
        <w:tc>
          <w:tcPr>
            <w:tcW w:w="1693" w:type="dxa"/>
          </w:tcPr>
          <w:p w14:paraId="6CF2B1C2" w14:textId="77777777" w:rsidR="00E675DC" w:rsidRDefault="00E675DC" w:rsidP="00964A52">
            <w:pPr>
              <w:rPr>
                <w:rFonts w:ascii="Arial" w:eastAsia="Arial" w:hAnsi="Arial" w:cs="Arial"/>
                <w:b/>
                <w:bCs/>
                <w:color w:val="000000" w:themeColor="text1"/>
                <w:sz w:val="18"/>
                <w:szCs w:val="18"/>
                <w:u w:val="single"/>
              </w:rPr>
            </w:pPr>
            <w:proofErr w:type="spellStart"/>
            <w:r w:rsidRPr="04224674">
              <w:rPr>
                <w:rFonts w:ascii="Arial" w:eastAsia="Arial" w:hAnsi="Arial" w:cs="Arial"/>
                <w:b/>
                <w:bCs/>
                <w:color w:val="000000" w:themeColor="text1"/>
                <w:sz w:val="18"/>
                <w:szCs w:val="18"/>
                <w:u w:val="single"/>
              </w:rPr>
              <w:t>AHoD</w:t>
            </w:r>
            <w:proofErr w:type="spellEnd"/>
            <w:r w:rsidRPr="04224674">
              <w:rPr>
                <w:rFonts w:ascii="Arial" w:eastAsia="Arial" w:hAnsi="Arial" w:cs="Arial"/>
                <w:b/>
                <w:bCs/>
                <w:color w:val="000000" w:themeColor="text1"/>
                <w:sz w:val="18"/>
                <w:szCs w:val="18"/>
                <w:u w:val="single"/>
              </w:rPr>
              <w:t>, P&amp;C</w:t>
            </w:r>
          </w:p>
          <w:p w14:paraId="359A60CE" w14:textId="77777777" w:rsidR="00E675DC" w:rsidRDefault="00E675DC" w:rsidP="00964A52">
            <w:pPr>
              <w:rPr>
                <w:rFonts w:ascii="Arial" w:eastAsia="Arial" w:hAnsi="Arial" w:cs="Arial"/>
                <w:color w:val="000000" w:themeColor="text1"/>
                <w:sz w:val="18"/>
                <w:szCs w:val="18"/>
              </w:rPr>
            </w:pPr>
          </w:p>
          <w:p w14:paraId="7E808617" w14:textId="77777777" w:rsidR="00E675DC" w:rsidRPr="00267DC6" w:rsidRDefault="00E675DC" w:rsidP="00964A52">
            <w:pPr>
              <w:rPr>
                <w:rFonts w:ascii="Arial" w:eastAsia="Arial" w:hAnsi="Arial" w:cs="Arial"/>
                <w:sz w:val="18"/>
                <w:szCs w:val="18"/>
              </w:rPr>
            </w:pPr>
            <w:r w:rsidRPr="04224674">
              <w:rPr>
                <w:rFonts w:ascii="Arial" w:eastAsia="Arial" w:hAnsi="Arial" w:cs="Arial"/>
                <w:b/>
                <w:bCs/>
                <w:color w:val="000000" w:themeColor="text1"/>
                <w:sz w:val="18"/>
                <w:szCs w:val="18"/>
              </w:rPr>
              <w:t xml:space="preserve">Medium </w:t>
            </w:r>
            <w:r w:rsidRPr="04224674">
              <w:rPr>
                <w:rFonts w:ascii="Arial" w:eastAsia="Arial" w:hAnsi="Arial" w:cs="Arial"/>
                <w:b/>
                <w:bCs/>
                <w:sz w:val="18"/>
                <w:szCs w:val="18"/>
              </w:rPr>
              <w:t>priority</w:t>
            </w:r>
            <w:r w:rsidRPr="04224674">
              <w:rPr>
                <w:rFonts w:ascii="Arial" w:eastAsia="Arial" w:hAnsi="Arial" w:cs="Arial"/>
                <w:color w:val="000000" w:themeColor="text1"/>
                <w:sz w:val="18"/>
                <w:szCs w:val="18"/>
              </w:rPr>
              <w:t xml:space="preserve"> Start in 2024, with handbook living document shared in 2025. </w:t>
            </w:r>
          </w:p>
        </w:tc>
        <w:tc>
          <w:tcPr>
            <w:tcW w:w="2762" w:type="dxa"/>
          </w:tcPr>
          <w:p w14:paraId="23A51698" w14:textId="77777777" w:rsidR="00E675DC" w:rsidRPr="009F3AEA" w:rsidRDefault="00E675DC" w:rsidP="00964A52">
            <w:pPr>
              <w:spacing w:after="160" w:line="257" w:lineRule="auto"/>
              <w:ind w:left="-20" w:right="-20"/>
              <w:rPr>
                <w:rFonts w:ascii="Arial" w:eastAsia="Arial" w:hAnsi="Arial" w:cs="Arial"/>
                <w:color w:val="000000" w:themeColor="text1"/>
                <w:sz w:val="18"/>
                <w:szCs w:val="18"/>
              </w:rPr>
            </w:pPr>
            <w:r w:rsidRPr="04224674">
              <w:rPr>
                <w:rFonts w:ascii="Arial" w:eastAsia="Arial" w:hAnsi="Arial" w:cs="Arial"/>
                <w:color w:val="000000" w:themeColor="text1"/>
                <w:sz w:val="18"/>
                <w:szCs w:val="18"/>
              </w:rPr>
              <w:t>Increase average yearly PI attendance to all PIs to attend 70% of PI meetings by 2029 (pro-rata)</w:t>
            </w:r>
          </w:p>
          <w:p w14:paraId="0F6090F9" w14:textId="77777777" w:rsidR="00E675DC" w:rsidRPr="009F3AEA" w:rsidRDefault="00E675DC" w:rsidP="00964A52">
            <w:pPr>
              <w:spacing w:after="160" w:line="257" w:lineRule="auto"/>
              <w:ind w:left="-20" w:right="-20"/>
              <w:rPr>
                <w:rFonts w:ascii="Arial" w:eastAsia="Arial" w:hAnsi="Arial" w:cs="Arial"/>
                <w:color w:val="000000" w:themeColor="text1"/>
                <w:sz w:val="18"/>
                <w:szCs w:val="18"/>
              </w:rPr>
            </w:pPr>
            <w:r w:rsidRPr="04224674">
              <w:rPr>
                <w:rFonts w:ascii="Arial" w:eastAsia="Arial" w:hAnsi="Arial" w:cs="Arial"/>
                <w:color w:val="000000" w:themeColor="text1"/>
                <w:sz w:val="18"/>
                <w:szCs w:val="18"/>
              </w:rPr>
              <w:t xml:space="preserve">Increase average yearly male PI attendance to reflect comparable engagement to female PIs by 2029 </w:t>
            </w:r>
          </w:p>
          <w:p w14:paraId="06A66C70" w14:textId="77777777" w:rsidR="00E675DC" w:rsidRPr="009F3AEA" w:rsidRDefault="00E675DC" w:rsidP="00964A52">
            <w:pPr>
              <w:rPr>
                <w:rFonts w:ascii="Arial" w:eastAsia="Arial" w:hAnsi="Arial" w:cs="Arial"/>
                <w:sz w:val="18"/>
                <w:szCs w:val="18"/>
              </w:rPr>
            </w:pPr>
            <w:r w:rsidRPr="04224674">
              <w:rPr>
                <w:rFonts w:ascii="Arial" w:eastAsia="Arial" w:hAnsi="Arial" w:cs="Arial"/>
                <w:sz w:val="18"/>
                <w:szCs w:val="18"/>
              </w:rPr>
              <w:t xml:space="preserve">Increase in women believing complaints will be taken seriously to &gt;90% </w:t>
            </w:r>
          </w:p>
        </w:tc>
      </w:tr>
      <w:tr w:rsidR="00E675DC" w:rsidRPr="00267DC6" w14:paraId="365A3274" w14:textId="77777777" w:rsidTr="007F7C67">
        <w:tc>
          <w:tcPr>
            <w:tcW w:w="1555" w:type="dxa"/>
          </w:tcPr>
          <w:p w14:paraId="00A628C7" w14:textId="77777777" w:rsidR="00E675DC" w:rsidRPr="009F3AEA" w:rsidRDefault="00E675DC" w:rsidP="00964A52">
            <w:pPr>
              <w:rPr>
                <w:rFonts w:ascii="Arial" w:eastAsia="Arial" w:hAnsi="Arial" w:cs="Arial"/>
                <w:b/>
                <w:bCs/>
                <w:sz w:val="18"/>
                <w:szCs w:val="18"/>
              </w:rPr>
            </w:pPr>
            <w:r w:rsidRPr="04224674">
              <w:rPr>
                <w:rFonts w:ascii="Arial" w:eastAsia="Arial" w:hAnsi="Arial" w:cs="Arial"/>
                <w:b/>
                <w:bCs/>
                <w:sz w:val="18"/>
                <w:szCs w:val="18"/>
              </w:rPr>
              <w:t>Providing further H&amp;B related training in the department</w:t>
            </w:r>
          </w:p>
        </w:tc>
        <w:tc>
          <w:tcPr>
            <w:tcW w:w="4110" w:type="dxa"/>
          </w:tcPr>
          <w:p w14:paraId="01770994" w14:textId="77777777" w:rsidR="00E675DC" w:rsidRPr="00DE1BAD" w:rsidRDefault="00E675DC" w:rsidP="00964A52">
            <w:pPr>
              <w:rPr>
                <w:rFonts w:ascii="Arial" w:eastAsia="Arial" w:hAnsi="Arial" w:cs="Arial"/>
                <w:b/>
                <w:bCs/>
                <w:sz w:val="18"/>
                <w:szCs w:val="18"/>
              </w:rPr>
            </w:pPr>
            <w:r w:rsidRPr="04224674">
              <w:rPr>
                <w:rFonts w:ascii="Arial" w:eastAsia="Arial" w:hAnsi="Arial" w:cs="Arial"/>
                <w:b/>
                <w:bCs/>
                <w:sz w:val="18"/>
                <w:szCs w:val="18"/>
              </w:rPr>
              <w:t>Communicate support and train our staff in bystander intervention.</w:t>
            </w:r>
          </w:p>
          <w:p w14:paraId="4EB7177B" w14:textId="77777777" w:rsidR="00E675DC" w:rsidRPr="00DE1BAD" w:rsidRDefault="00E675DC" w:rsidP="00964A52">
            <w:pPr>
              <w:rPr>
                <w:rFonts w:ascii="Arial" w:eastAsia="Arial" w:hAnsi="Arial" w:cs="Arial"/>
                <w:b/>
                <w:bCs/>
                <w:sz w:val="18"/>
                <w:szCs w:val="18"/>
              </w:rPr>
            </w:pPr>
          </w:p>
          <w:p w14:paraId="610CAF2C" w14:textId="77777777" w:rsidR="00E675DC" w:rsidRPr="00DE1BAD" w:rsidRDefault="00E675DC" w:rsidP="00964A52">
            <w:pPr>
              <w:rPr>
                <w:rFonts w:ascii="Arial" w:eastAsia="Arial" w:hAnsi="Arial" w:cs="Arial"/>
                <w:sz w:val="18"/>
                <w:szCs w:val="18"/>
              </w:rPr>
            </w:pPr>
            <w:r w:rsidRPr="04224674">
              <w:rPr>
                <w:rFonts w:ascii="Arial" w:eastAsia="Arial" w:hAnsi="Arial" w:cs="Arial"/>
                <w:sz w:val="18"/>
                <w:szCs w:val="18"/>
              </w:rPr>
              <w:t xml:space="preserve">We have a </w:t>
            </w:r>
            <w:proofErr w:type="gramStart"/>
            <w:r w:rsidRPr="04224674">
              <w:rPr>
                <w:rFonts w:ascii="Arial" w:eastAsia="Arial" w:hAnsi="Arial" w:cs="Arial"/>
                <w:sz w:val="18"/>
                <w:szCs w:val="18"/>
              </w:rPr>
              <w:t>zero tolerance</w:t>
            </w:r>
            <w:proofErr w:type="gramEnd"/>
            <w:r w:rsidRPr="04224674">
              <w:rPr>
                <w:rFonts w:ascii="Arial" w:eastAsia="Arial" w:hAnsi="Arial" w:cs="Arial"/>
                <w:sz w:val="18"/>
                <w:szCs w:val="18"/>
              </w:rPr>
              <w:t xml:space="preserve"> approach to B&amp;H but incidents of B&amp;H have increased in the department from 7% (5%F, 10%M) in 2021 to 9% in 2023(9%F, 8%M). </w:t>
            </w:r>
          </w:p>
          <w:p w14:paraId="3EA90247" w14:textId="77777777" w:rsidR="00E675DC" w:rsidRPr="00DE1BAD" w:rsidRDefault="00E675DC" w:rsidP="00964A52">
            <w:pPr>
              <w:rPr>
                <w:rFonts w:ascii="Arial" w:eastAsia="Arial" w:hAnsi="Arial" w:cs="Arial"/>
                <w:sz w:val="18"/>
                <w:szCs w:val="18"/>
              </w:rPr>
            </w:pPr>
          </w:p>
          <w:p w14:paraId="74C928B8" w14:textId="77777777" w:rsidR="00E675DC" w:rsidRPr="00DE1BAD" w:rsidRDefault="00E675DC" w:rsidP="00964A52">
            <w:pPr>
              <w:rPr>
                <w:rFonts w:ascii="Arial" w:eastAsia="Arial" w:hAnsi="Arial" w:cs="Arial"/>
                <w:sz w:val="18"/>
                <w:szCs w:val="18"/>
              </w:rPr>
            </w:pPr>
            <w:r w:rsidRPr="04224674">
              <w:rPr>
                <w:rFonts w:ascii="Arial" w:eastAsia="Arial" w:hAnsi="Arial" w:cs="Arial"/>
                <w:sz w:val="18"/>
                <w:szCs w:val="18"/>
              </w:rPr>
              <w:t>Incidents of B&amp;H are higher for BME staff 21%, female BME staff 24%, disabled staff 15% and female clinical researchers (18%).</w:t>
            </w:r>
          </w:p>
          <w:p w14:paraId="642C0D42" w14:textId="77777777" w:rsidR="00E675DC" w:rsidRPr="00DE1BAD" w:rsidRDefault="00E675DC" w:rsidP="00964A52">
            <w:pPr>
              <w:rPr>
                <w:rFonts w:ascii="Arial" w:eastAsia="Arial" w:hAnsi="Arial" w:cs="Arial"/>
                <w:sz w:val="18"/>
                <w:szCs w:val="18"/>
              </w:rPr>
            </w:pPr>
          </w:p>
          <w:p w14:paraId="090584E8" w14:textId="77777777" w:rsidR="00E675DC" w:rsidRPr="00DE1BAD" w:rsidRDefault="00E675DC" w:rsidP="00964A52">
            <w:pPr>
              <w:rPr>
                <w:rFonts w:ascii="Arial" w:eastAsia="Arial" w:hAnsi="Arial" w:cs="Arial"/>
                <w:sz w:val="18"/>
                <w:szCs w:val="18"/>
              </w:rPr>
            </w:pPr>
            <w:r w:rsidRPr="04224674">
              <w:rPr>
                <w:rFonts w:ascii="Arial" w:eastAsia="Arial" w:hAnsi="Arial" w:cs="Arial"/>
                <w:sz w:val="18"/>
                <w:szCs w:val="18"/>
              </w:rPr>
              <w:t xml:space="preserve">The 3 most common bullying behaviours reported by those experiencing and witnessing B&amp;H were patronising behaviour (47%), microaggressions (47%), and hostility (41%). </w:t>
            </w:r>
          </w:p>
          <w:p w14:paraId="33C86949" w14:textId="77777777" w:rsidR="00E675DC" w:rsidRPr="00DE1BAD" w:rsidRDefault="00E675DC" w:rsidP="00964A52">
            <w:pPr>
              <w:rPr>
                <w:rFonts w:ascii="Arial" w:eastAsia="Arial" w:hAnsi="Arial" w:cs="Arial"/>
                <w:sz w:val="18"/>
                <w:szCs w:val="18"/>
              </w:rPr>
            </w:pPr>
          </w:p>
          <w:p w14:paraId="2A7BE76B" w14:textId="77777777" w:rsidR="00E675DC" w:rsidRPr="00DE1BAD" w:rsidRDefault="00E675DC" w:rsidP="00964A52">
            <w:pPr>
              <w:rPr>
                <w:rFonts w:ascii="Arial" w:eastAsia="Arial" w:hAnsi="Arial" w:cs="Arial"/>
                <w:b/>
                <w:bCs/>
                <w:sz w:val="18"/>
                <w:szCs w:val="18"/>
                <w:u w:val="single"/>
              </w:rPr>
            </w:pPr>
            <w:r w:rsidRPr="04224674">
              <w:rPr>
                <w:rFonts w:ascii="Arial" w:eastAsia="Arial" w:hAnsi="Arial" w:cs="Arial"/>
                <w:sz w:val="18"/>
                <w:szCs w:val="18"/>
              </w:rPr>
              <w:t>Those witnessing B&amp;H have increased from 10% (10%F,12%M) in 2021 to 15% (17%F, 6%M) in 2023 (BME staff 24%)</w:t>
            </w:r>
          </w:p>
          <w:p w14:paraId="6E69BBCD" w14:textId="77777777" w:rsidR="00E675DC" w:rsidRPr="00DE1BAD" w:rsidRDefault="00E675DC" w:rsidP="00964A52">
            <w:pPr>
              <w:rPr>
                <w:rFonts w:ascii="Arial" w:eastAsia="Arial" w:hAnsi="Arial" w:cs="Arial"/>
                <w:sz w:val="18"/>
                <w:szCs w:val="18"/>
              </w:rPr>
            </w:pPr>
          </w:p>
          <w:p w14:paraId="69568FB2" w14:textId="77777777" w:rsidR="00E675DC" w:rsidRPr="00DE1BAD" w:rsidRDefault="00E675DC" w:rsidP="00964A52">
            <w:pPr>
              <w:rPr>
                <w:rFonts w:ascii="Arial" w:eastAsia="Arial" w:hAnsi="Arial" w:cs="Arial"/>
                <w:sz w:val="18"/>
                <w:szCs w:val="18"/>
              </w:rPr>
            </w:pPr>
            <w:r w:rsidRPr="04224674">
              <w:rPr>
                <w:rFonts w:ascii="Arial" w:eastAsia="Arial" w:hAnsi="Arial" w:cs="Arial"/>
                <w:sz w:val="18"/>
                <w:szCs w:val="18"/>
              </w:rPr>
              <w:t>The University’s Preventing Bullying and Harassment Working Group found that there was a need for training for all staff and students, especially line managers</w:t>
            </w:r>
          </w:p>
        </w:tc>
        <w:tc>
          <w:tcPr>
            <w:tcW w:w="3828" w:type="dxa"/>
          </w:tcPr>
          <w:p w14:paraId="38D392FB" w14:textId="77777777" w:rsidR="00E675DC" w:rsidRDefault="00E675DC" w:rsidP="00964A52">
            <w:pPr>
              <w:rPr>
                <w:rFonts w:ascii="Arial" w:eastAsia="Arial" w:hAnsi="Arial" w:cs="Arial"/>
                <w:color w:val="000000" w:themeColor="text1"/>
                <w:sz w:val="18"/>
                <w:szCs w:val="18"/>
              </w:rPr>
            </w:pPr>
            <w:r w:rsidRPr="04224674">
              <w:rPr>
                <w:rFonts w:ascii="Arial" w:eastAsia="Arial" w:hAnsi="Arial" w:cs="Arial"/>
                <w:b/>
                <w:bCs/>
                <w:color w:val="000000" w:themeColor="text1"/>
                <w:sz w:val="18"/>
                <w:szCs w:val="18"/>
              </w:rPr>
              <w:lastRenderedPageBreak/>
              <w:t>4.5</w:t>
            </w:r>
            <w:r w:rsidRPr="04224674">
              <w:rPr>
                <w:rFonts w:ascii="Arial" w:eastAsia="Arial" w:hAnsi="Arial" w:cs="Arial"/>
                <w:color w:val="000000" w:themeColor="text1"/>
                <w:sz w:val="18"/>
                <w:szCs w:val="18"/>
              </w:rPr>
              <w:t xml:space="preserve"> Provide training to HR staff and line managers on how best to support someone who reports B&amp;H to them.  Repeat this on a 2 yearly cycle</w:t>
            </w:r>
          </w:p>
          <w:p w14:paraId="27BA6F91" w14:textId="77777777" w:rsidR="00E675DC" w:rsidRDefault="00E675DC" w:rsidP="00964A52">
            <w:pPr>
              <w:rPr>
                <w:rFonts w:ascii="Arial" w:eastAsia="Arial" w:hAnsi="Arial" w:cs="Arial"/>
                <w:color w:val="000000" w:themeColor="text1"/>
                <w:sz w:val="18"/>
                <w:szCs w:val="18"/>
              </w:rPr>
            </w:pPr>
          </w:p>
          <w:p w14:paraId="3656D2FC" w14:textId="77777777" w:rsidR="00E675DC" w:rsidRDefault="00E675DC" w:rsidP="00964A52">
            <w:pPr>
              <w:rPr>
                <w:rFonts w:ascii="Arial" w:eastAsia="Arial" w:hAnsi="Arial" w:cs="Arial"/>
                <w:color w:val="000000" w:themeColor="text1"/>
                <w:sz w:val="18"/>
                <w:szCs w:val="18"/>
              </w:rPr>
            </w:pPr>
            <w:r w:rsidRPr="04224674">
              <w:rPr>
                <w:rFonts w:ascii="Arial" w:eastAsia="Arial" w:hAnsi="Arial" w:cs="Arial"/>
                <w:b/>
                <w:bCs/>
                <w:color w:val="000000" w:themeColor="text1"/>
                <w:sz w:val="18"/>
                <w:szCs w:val="18"/>
              </w:rPr>
              <w:t>4.6</w:t>
            </w:r>
            <w:r w:rsidRPr="04224674">
              <w:rPr>
                <w:rFonts w:ascii="Arial" w:eastAsia="Arial" w:hAnsi="Arial" w:cs="Arial"/>
                <w:color w:val="000000" w:themeColor="text1"/>
                <w:sz w:val="18"/>
                <w:szCs w:val="18"/>
              </w:rPr>
              <w:t xml:space="preserve"> Equip staff to recognise and challenge unacceptable behaviour by providing </w:t>
            </w:r>
            <w:r w:rsidRPr="04224674">
              <w:rPr>
                <w:rFonts w:ascii="Arial" w:eastAsia="Arial" w:hAnsi="Arial" w:cs="Arial"/>
                <w:color w:val="000000" w:themeColor="text1"/>
                <w:sz w:val="18"/>
                <w:szCs w:val="18"/>
              </w:rPr>
              <w:lastRenderedPageBreak/>
              <w:t>department wide bystander training every 2 years</w:t>
            </w:r>
          </w:p>
          <w:p w14:paraId="3BE8E810" w14:textId="77777777" w:rsidR="00E675DC" w:rsidRDefault="00E675DC" w:rsidP="00964A52">
            <w:pPr>
              <w:rPr>
                <w:rFonts w:ascii="Arial" w:eastAsia="Arial" w:hAnsi="Arial" w:cs="Arial"/>
                <w:color w:val="000000" w:themeColor="text1"/>
                <w:sz w:val="18"/>
                <w:szCs w:val="18"/>
              </w:rPr>
            </w:pPr>
          </w:p>
          <w:p w14:paraId="711B7178" w14:textId="77777777" w:rsidR="00E675DC" w:rsidRPr="00267DC6" w:rsidRDefault="00E675DC" w:rsidP="00964A52">
            <w:pPr>
              <w:rPr>
                <w:rFonts w:ascii="Arial" w:eastAsia="Arial" w:hAnsi="Arial" w:cs="Arial"/>
                <w:sz w:val="18"/>
                <w:szCs w:val="18"/>
                <w:highlight w:val="yellow"/>
              </w:rPr>
            </w:pPr>
          </w:p>
        </w:tc>
        <w:tc>
          <w:tcPr>
            <w:tcW w:w="1693" w:type="dxa"/>
          </w:tcPr>
          <w:p w14:paraId="44DD099F" w14:textId="77777777" w:rsidR="00E675DC" w:rsidRDefault="00E675DC" w:rsidP="00964A52">
            <w:pPr>
              <w:rPr>
                <w:rFonts w:ascii="Arial" w:eastAsia="Arial" w:hAnsi="Arial" w:cs="Arial"/>
                <w:sz w:val="18"/>
                <w:szCs w:val="18"/>
              </w:rPr>
            </w:pPr>
            <w:r w:rsidRPr="04224674">
              <w:rPr>
                <w:rFonts w:ascii="Arial" w:eastAsia="Arial" w:hAnsi="Arial" w:cs="Arial"/>
                <w:sz w:val="18"/>
                <w:szCs w:val="18"/>
              </w:rPr>
              <w:lastRenderedPageBreak/>
              <w:t xml:space="preserve">PCC, </w:t>
            </w:r>
            <w:r w:rsidRPr="04224674">
              <w:rPr>
                <w:rFonts w:ascii="Arial" w:eastAsia="Arial" w:hAnsi="Arial" w:cs="Arial"/>
                <w:b/>
                <w:bCs/>
                <w:sz w:val="18"/>
                <w:szCs w:val="18"/>
                <w:u w:val="single"/>
              </w:rPr>
              <w:t>HAF,</w:t>
            </w:r>
            <w:r w:rsidRPr="04224674">
              <w:rPr>
                <w:rFonts w:ascii="Arial" w:eastAsia="Arial" w:hAnsi="Arial" w:cs="Arial"/>
                <w:sz w:val="18"/>
                <w:szCs w:val="18"/>
              </w:rPr>
              <w:t xml:space="preserve"> HRM</w:t>
            </w:r>
          </w:p>
          <w:p w14:paraId="6EC6EA82" w14:textId="77777777" w:rsidR="00E675DC" w:rsidRDefault="00E675DC" w:rsidP="00964A52">
            <w:pPr>
              <w:rPr>
                <w:rFonts w:ascii="Arial" w:eastAsia="Arial" w:hAnsi="Arial" w:cs="Arial"/>
                <w:sz w:val="18"/>
                <w:szCs w:val="18"/>
              </w:rPr>
            </w:pPr>
          </w:p>
          <w:p w14:paraId="601F5D95" w14:textId="77777777" w:rsidR="00E675DC" w:rsidRPr="00267DC6" w:rsidRDefault="00E675DC" w:rsidP="00964A52">
            <w:pPr>
              <w:rPr>
                <w:rFonts w:ascii="Arial" w:eastAsia="Arial" w:hAnsi="Arial" w:cs="Arial"/>
                <w:sz w:val="18"/>
                <w:szCs w:val="18"/>
              </w:rPr>
            </w:pPr>
            <w:r w:rsidRPr="04224674">
              <w:rPr>
                <w:rFonts w:ascii="Arial" w:eastAsia="Arial" w:hAnsi="Arial" w:cs="Arial"/>
                <w:b/>
                <w:bCs/>
                <w:color w:val="000000" w:themeColor="text1"/>
                <w:sz w:val="18"/>
                <w:szCs w:val="18"/>
              </w:rPr>
              <w:t xml:space="preserve">Medium </w:t>
            </w:r>
            <w:r w:rsidRPr="04224674">
              <w:rPr>
                <w:rFonts w:ascii="Arial" w:eastAsia="Arial" w:hAnsi="Arial" w:cs="Arial"/>
                <w:b/>
                <w:bCs/>
                <w:sz w:val="18"/>
                <w:szCs w:val="18"/>
              </w:rPr>
              <w:t>priority</w:t>
            </w:r>
            <w:r w:rsidRPr="04224674">
              <w:rPr>
                <w:rFonts w:ascii="Arial" w:eastAsia="Arial" w:hAnsi="Arial" w:cs="Arial"/>
                <w:color w:val="000000" w:themeColor="text1"/>
                <w:sz w:val="18"/>
                <w:szCs w:val="18"/>
              </w:rPr>
              <w:t xml:space="preserve"> ongoing 2024-2026</w:t>
            </w:r>
          </w:p>
        </w:tc>
        <w:tc>
          <w:tcPr>
            <w:tcW w:w="2762" w:type="dxa"/>
          </w:tcPr>
          <w:p w14:paraId="2E560DBF" w14:textId="77777777" w:rsidR="00E675DC" w:rsidRPr="00B3525A" w:rsidRDefault="00E675DC" w:rsidP="00964A52">
            <w:pPr>
              <w:rPr>
                <w:rFonts w:ascii="Arial" w:eastAsia="Arial" w:hAnsi="Arial" w:cs="Arial"/>
                <w:sz w:val="18"/>
                <w:szCs w:val="18"/>
              </w:rPr>
            </w:pPr>
            <w:r w:rsidRPr="04224674">
              <w:rPr>
                <w:rFonts w:ascii="Arial" w:eastAsia="Arial" w:hAnsi="Arial" w:cs="Arial"/>
                <w:color w:val="000000" w:themeColor="text1"/>
                <w:sz w:val="18"/>
                <w:szCs w:val="18"/>
              </w:rPr>
              <w:t>Increase in satisfaction with the way reports are handled from 20% to 70% with no gender differences</w:t>
            </w:r>
          </w:p>
        </w:tc>
      </w:tr>
      <w:tr w:rsidR="00E675DC" w:rsidRPr="00267DC6" w14:paraId="53B6DE29" w14:textId="77777777" w:rsidTr="007F7C67">
        <w:tc>
          <w:tcPr>
            <w:tcW w:w="1555" w:type="dxa"/>
          </w:tcPr>
          <w:p w14:paraId="3D4E4C5B" w14:textId="77777777" w:rsidR="00E675DC" w:rsidRPr="2C302AEC" w:rsidRDefault="00E675DC" w:rsidP="00964A52">
            <w:pPr>
              <w:rPr>
                <w:rFonts w:ascii="Arial" w:eastAsia="Arial" w:hAnsi="Arial" w:cs="Arial"/>
                <w:color w:val="002060"/>
                <w:sz w:val="18"/>
                <w:szCs w:val="18"/>
              </w:rPr>
            </w:pPr>
          </w:p>
        </w:tc>
        <w:tc>
          <w:tcPr>
            <w:tcW w:w="4110" w:type="dxa"/>
          </w:tcPr>
          <w:p w14:paraId="7FD40C15" w14:textId="77777777" w:rsidR="00E675DC" w:rsidRPr="00B3525A" w:rsidRDefault="00E675DC" w:rsidP="00964A52">
            <w:pPr>
              <w:rPr>
                <w:rFonts w:ascii="Arial" w:eastAsia="Arial" w:hAnsi="Arial" w:cs="Arial"/>
                <w:b/>
                <w:bCs/>
                <w:sz w:val="18"/>
                <w:szCs w:val="18"/>
              </w:rPr>
            </w:pPr>
            <w:r w:rsidRPr="04224674">
              <w:rPr>
                <w:rFonts w:ascii="Arial" w:eastAsia="Arial" w:hAnsi="Arial" w:cs="Arial"/>
                <w:b/>
                <w:bCs/>
                <w:sz w:val="18"/>
                <w:szCs w:val="18"/>
              </w:rPr>
              <w:t>Roll out a mediation support service in Psychiatry</w:t>
            </w:r>
          </w:p>
          <w:p w14:paraId="04E07758" w14:textId="77777777" w:rsidR="00E675DC" w:rsidRDefault="00E675DC" w:rsidP="00964A52">
            <w:pPr>
              <w:rPr>
                <w:rFonts w:ascii="Arial" w:eastAsia="Arial" w:hAnsi="Arial" w:cs="Arial"/>
                <w:sz w:val="18"/>
                <w:szCs w:val="18"/>
              </w:rPr>
            </w:pPr>
          </w:p>
          <w:p w14:paraId="324F2C3C" w14:textId="77777777" w:rsidR="00E675DC" w:rsidRDefault="00E675DC" w:rsidP="00964A52">
            <w:pPr>
              <w:rPr>
                <w:rFonts w:ascii="Arial" w:eastAsia="Arial" w:hAnsi="Arial" w:cs="Arial"/>
                <w:sz w:val="18"/>
                <w:szCs w:val="18"/>
              </w:rPr>
            </w:pPr>
            <w:r w:rsidRPr="04224674">
              <w:rPr>
                <w:rFonts w:ascii="Arial" w:eastAsia="Arial" w:hAnsi="Arial" w:cs="Arial"/>
                <w:sz w:val="18"/>
                <w:szCs w:val="18"/>
              </w:rPr>
              <w:t>18% of female clinical researchers and academics have experienced B&amp;H in the last 2 years, compared with 8% of male clinical researchers, and 7% of non-clinical research/academic staff. This could be due to working in a clinical, rather than an academic environment, so any action would need to involve Oxford health NHS Trust</w:t>
            </w:r>
          </w:p>
          <w:p w14:paraId="2260B54B" w14:textId="77777777" w:rsidR="00E675DC" w:rsidRDefault="00E675DC" w:rsidP="00964A52">
            <w:pPr>
              <w:rPr>
                <w:rFonts w:ascii="Arial" w:eastAsia="Arial" w:hAnsi="Arial" w:cs="Arial"/>
                <w:i/>
                <w:iCs/>
                <w:sz w:val="18"/>
                <w:szCs w:val="18"/>
              </w:rPr>
            </w:pPr>
          </w:p>
          <w:p w14:paraId="7317BA43" w14:textId="77777777" w:rsidR="00E675DC" w:rsidRDefault="00E675DC" w:rsidP="00964A52">
            <w:pPr>
              <w:rPr>
                <w:rFonts w:ascii="Arial" w:eastAsia="Arial" w:hAnsi="Arial" w:cs="Arial"/>
                <w:i/>
                <w:iCs/>
                <w:sz w:val="18"/>
                <w:szCs w:val="18"/>
              </w:rPr>
            </w:pPr>
            <w:r w:rsidRPr="04224674">
              <w:rPr>
                <w:rFonts w:ascii="Arial" w:eastAsia="Arial" w:hAnsi="Arial" w:cs="Arial"/>
                <w:i/>
                <w:iCs/>
                <w:sz w:val="18"/>
                <w:szCs w:val="18"/>
              </w:rPr>
              <w:t>Mediation as a powerful tool to tackle bullying and harassment</w:t>
            </w:r>
          </w:p>
          <w:p w14:paraId="70518922" w14:textId="77777777" w:rsidR="00E675DC" w:rsidRDefault="00E675DC" w:rsidP="00964A52">
            <w:pPr>
              <w:rPr>
                <w:rFonts w:ascii="Arial" w:eastAsia="Arial" w:hAnsi="Arial" w:cs="Arial"/>
                <w:i/>
                <w:iCs/>
                <w:sz w:val="18"/>
                <w:szCs w:val="18"/>
              </w:rPr>
            </w:pPr>
            <w:r w:rsidRPr="04224674">
              <w:rPr>
                <w:rFonts w:ascii="Arial" w:eastAsia="Arial" w:hAnsi="Arial" w:cs="Arial"/>
                <w:i/>
                <w:iCs/>
                <w:sz w:val="18"/>
                <w:szCs w:val="18"/>
              </w:rPr>
              <w:t xml:space="preserve">Paper by NHS: </w:t>
            </w:r>
            <w:hyperlink r:id="rId36">
              <w:r w:rsidRPr="04224674">
                <w:rPr>
                  <w:rFonts w:ascii="Arial" w:eastAsia="Arial" w:hAnsi="Arial" w:cs="Arial"/>
                  <w:i/>
                  <w:iCs/>
                  <w:sz w:val="18"/>
                  <w:szCs w:val="18"/>
                </w:rPr>
                <w:t>https://www.acas.org.uk/early-resolution-in-east-lancs-hospitals-NHS-trust</w:t>
              </w:r>
            </w:hyperlink>
          </w:p>
          <w:p w14:paraId="0306D3AB" w14:textId="77777777" w:rsidR="00E675DC" w:rsidRDefault="00E675DC" w:rsidP="00964A52">
            <w:pPr>
              <w:rPr>
                <w:rFonts w:ascii="Arial" w:eastAsia="Arial" w:hAnsi="Arial" w:cs="Arial"/>
                <w:sz w:val="18"/>
                <w:szCs w:val="18"/>
              </w:rPr>
            </w:pPr>
          </w:p>
        </w:tc>
        <w:tc>
          <w:tcPr>
            <w:tcW w:w="3828" w:type="dxa"/>
          </w:tcPr>
          <w:p w14:paraId="37F2F368" w14:textId="77777777" w:rsidR="00E675DC" w:rsidRPr="00B3525A" w:rsidRDefault="00E675DC" w:rsidP="00964A52">
            <w:pPr>
              <w:rPr>
                <w:rFonts w:ascii="Arial" w:eastAsia="Arial" w:hAnsi="Arial" w:cs="Arial"/>
                <w:color w:val="000000" w:themeColor="text1"/>
                <w:sz w:val="18"/>
                <w:szCs w:val="18"/>
              </w:rPr>
            </w:pPr>
            <w:r w:rsidRPr="04224674">
              <w:rPr>
                <w:rFonts w:ascii="Arial" w:eastAsia="Arial" w:hAnsi="Arial" w:cs="Arial"/>
                <w:b/>
                <w:bCs/>
                <w:color w:val="000000" w:themeColor="text1"/>
                <w:sz w:val="18"/>
                <w:szCs w:val="18"/>
              </w:rPr>
              <w:t xml:space="preserve">4.7 </w:t>
            </w:r>
            <w:r w:rsidRPr="04224674">
              <w:rPr>
                <w:rFonts w:ascii="Arial" w:eastAsia="Arial" w:hAnsi="Arial" w:cs="Arial"/>
                <w:color w:val="000000" w:themeColor="text1"/>
                <w:sz w:val="18"/>
                <w:szCs w:val="18"/>
              </w:rPr>
              <w:t>To investigate joining MSD inter-departmental mediation service currently being piloted in 3 departments</w:t>
            </w:r>
          </w:p>
          <w:p w14:paraId="7E709DAB" w14:textId="77777777" w:rsidR="00E675DC" w:rsidRPr="00B3525A" w:rsidRDefault="00E675DC" w:rsidP="00964A52">
            <w:pPr>
              <w:rPr>
                <w:rFonts w:ascii="Arial" w:eastAsia="Arial" w:hAnsi="Arial" w:cs="Arial"/>
                <w:color w:val="000000" w:themeColor="text1"/>
                <w:sz w:val="18"/>
                <w:szCs w:val="18"/>
              </w:rPr>
            </w:pPr>
          </w:p>
          <w:p w14:paraId="415DA581" w14:textId="77777777" w:rsidR="00E675DC" w:rsidRDefault="00E675DC" w:rsidP="00964A52">
            <w:pPr>
              <w:rPr>
                <w:rFonts w:ascii="Arial" w:eastAsia="Arial" w:hAnsi="Arial" w:cs="Arial"/>
                <w:color w:val="000000" w:themeColor="text1"/>
                <w:sz w:val="18"/>
                <w:szCs w:val="18"/>
              </w:rPr>
            </w:pPr>
            <w:r w:rsidRPr="04224674">
              <w:rPr>
                <w:rFonts w:ascii="Arial" w:eastAsia="Arial" w:hAnsi="Arial" w:cs="Arial"/>
                <w:b/>
                <w:bCs/>
                <w:color w:val="000000" w:themeColor="text1"/>
                <w:sz w:val="18"/>
                <w:szCs w:val="18"/>
              </w:rPr>
              <w:t xml:space="preserve">4.8 </w:t>
            </w:r>
            <w:r w:rsidRPr="04224674">
              <w:rPr>
                <w:rFonts w:ascii="Arial" w:eastAsia="Arial" w:hAnsi="Arial" w:cs="Arial"/>
                <w:color w:val="000000" w:themeColor="text1"/>
                <w:sz w:val="18"/>
                <w:szCs w:val="18"/>
              </w:rPr>
              <w:t>Provide bitesize training on mediation skills for managers</w:t>
            </w:r>
          </w:p>
          <w:p w14:paraId="40A30D6C" w14:textId="77777777" w:rsidR="00E675DC" w:rsidRPr="00B3525A" w:rsidRDefault="00E675DC" w:rsidP="00964A52">
            <w:pPr>
              <w:rPr>
                <w:rFonts w:ascii="Arial" w:eastAsia="Arial" w:hAnsi="Arial" w:cs="Arial"/>
                <w:color w:val="000000" w:themeColor="text1"/>
                <w:sz w:val="18"/>
                <w:szCs w:val="18"/>
              </w:rPr>
            </w:pPr>
          </w:p>
          <w:p w14:paraId="4A46AD9E" w14:textId="77777777" w:rsidR="00E675DC" w:rsidRPr="2C302AEC" w:rsidRDefault="00E675DC" w:rsidP="00964A52">
            <w:pPr>
              <w:rPr>
                <w:rFonts w:ascii="Arial" w:eastAsia="Arial" w:hAnsi="Arial" w:cs="Arial"/>
                <w:color w:val="000000" w:themeColor="text1"/>
                <w:sz w:val="18"/>
                <w:szCs w:val="18"/>
              </w:rPr>
            </w:pPr>
            <w:r w:rsidRPr="04224674">
              <w:rPr>
                <w:rFonts w:ascii="Arial" w:eastAsia="Arial" w:hAnsi="Arial" w:cs="Arial"/>
                <w:b/>
                <w:bCs/>
                <w:color w:val="000000" w:themeColor="text1"/>
                <w:sz w:val="18"/>
                <w:szCs w:val="18"/>
              </w:rPr>
              <w:t>4.9</w:t>
            </w:r>
            <w:r w:rsidRPr="04224674">
              <w:rPr>
                <w:rFonts w:ascii="Arial" w:eastAsia="Arial" w:hAnsi="Arial" w:cs="Arial"/>
                <w:color w:val="000000" w:themeColor="text1"/>
                <w:sz w:val="18"/>
                <w:szCs w:val="18"/>
              </w:rPr>
              <w:t xml:space="preserve"> Work with OH NHS Trust to reduce incidences of bullying experienced by female clinical staff</w:t>
            </w:r>
          </w:p>
        </w:tc>
        <w:tc>
          <w:tcPr>
            <w:tcW w:w="1693" w:type="dxa"/>
          </w:tcPr>
          <w:p w14:paraId="147F67E2" w14:textId="77777777" w:rsidR="00E675DC" w:rsidRDefault="00E675DC" w:rsidP="00964A52">
            <w:pPr>
              <w:rPr>
                <w:rFonts w:ascii="Arial" w:eastAsia="Arial" w:hAnsi="Arial" w:cs="Arial"/>
                <w:color w:val="000000" w:themeColor="text1"/>
                <w:sz w:val="18"/>
                <w:szCs w:val="18"/>
              </w:rPr>
            </w:pPr>
            <w:r w:rsidRPr="04224674">
              <w:rPr>
                <w:rFonts w:ascii="Arial" w:eastAsia="Arial" w:hAnsi="Arial" w:cs="Arial"/>
                <w:b/>
                <w:bCs/>
                <w:color w:val="000000" w:themeColor="text1"/>
                <w:sz w:val="18"/>
                <w:szCs w:val="18"/>
                <w:u w:val="single"/>
              </w:rPr>
              <w:t>HAF,</w:t>
            </w:r>
            <w:r w:rsidRPr="04224674">
              <w:rPr>
                <w:rFonts w:ascii="Arial" w:eastAsia="Arial" w:hAnsi="Arial" w:cs="Arial"/>
                <w:color w:val="000000" w:themeColor="text1"/>
                <w:sz w:val="18"/>
                <w:szCs w:val="18"/>
              </w:rPr>
              <w:t xml:space="preserve"> </w:t>
            </w:r>
            <w:proofErr w:type="spellStart"/>
            <w:r w:rsidRPr="04224674">
              <w:rPr>
                <w:rFonts w:ascii="Arial" w:eastAsia="Arial" w:hAnsi="Arial" w:cs="Arial"/>
                <w:color w:val="000000" w:themeColor="text1"/>
                <w:sz w:val="18"/>
                <w:szCs w:val="18"/>
              </w:rPr>
              <w:t>HoD</w:t>
            </w:r>
            <w:proofErr w:type="spellEnd"/>
          </w:p>
          <w:p w14:paraId="76C108A3" w14:textId="77777777" w:rsidR="00E675DC" w:rsidRDefault="00E675DC" w:rsidP="00964A52">
            <w:pPr>
              <w:rPr>
                <w:rFonts w:ascii="Arial" w:eastAsia="Arial" w:hAnsi="Arial" w:cs="Arial"/>
                <w:b/>
                <w:bCs/>
                <w:color w:val="000000" w:themeColor="text1"/>
                <w:sz w:val="18"/>
                <w:szCs w:val="18"/>
              </w:rPr>
            </w:pPr>
          </w:p>
          <w:p w14:paraId="6675569D" w14:textId="77777777" w:rsidR="00E675DC" w:rsidRDefault="00E675DC" w:rsidP="00964A52">
            <w:pPr>
              <w:rPr>
                <w:rFonts w:ascii="Arial" w:eastAsia="Arial" w:hAnsi="Arial" w:cs="Arial"/>
                <w:color w:val="000000" w:themeColor="text1"/>
                <w:sz w:val="18"/>
                <w:szCs w:val="18"/>
              </w:rPr>
            </w:pPr>
            <w:r w:rsidRPr="04224674">
              <w:rPr>
                <w:rFonts w:ascii="Arial" w:eastAsia="Arial" w:hAnsi="Arial" w:cs="Arial"/>
                <w:b/>
                <w:bCs/>
                <w:sz w:val="18"/>
                <w:szCs w:val="18"/>
              </w:rPr>
              <w:t xml:space="preserve">High </w:t>
            </w:r>
            <w:proofErr w:type="gramStart"/>
            <w:r w:rsidRPr="04224674">
              <w:rPr>
                <w:rFonts w:ascii="Arial" w:eastAsia="Arial" w:hAnsi="Arial" w:cs="Arial"/>
                <w:b/>
                <w:bCs/>
                <w:sz w:val="18"/>
                <w:szCs w:val="18"/>
              </w:rPr>
              <w:t>priority</w:t>
            </w:r>
            <w:r w:rsidRPr="04224674">
              <w:rPr>
                <w:rFonts w:ascii="Arial" w:eastAsia="Arial" w:hAnsi="Arial" w:cs="Arial"/>
                <w:sz w:val="18"/>
                <w:szCs w:val="18"/>
              </w:rPr>
              <w:t xml:space="preserve">  begin</w:t>
            </w:r>
            <w:proofErr w:type="gramEnd"/>
            <w:r w:rsidRPr="04224674">
              <w:rPr>
                <w:rFonts w:ascii="Arial" w:eastAsia="Arial" w:hAnsi="Arial" w:cs="Arial"/>
                <w:sz w:val="18"/>
                <w:szCs w:val="18"/>
              </w:rPr>
              <w:t xml:space="preserve"> in 2024</w:t>
            </w:r>
          </w:p>
          <w:p w14:paraId="3E88B98D" w14:textId="77777777" w:rsidR="00E675DC" w:rsidRDefault="00E675DC" w:rsidP="00964A52">
            <w:pPr>
              <w:rPr>
                <w:rFonts w:ascii="Arial" w:eastAsia="Arial" w:hAnsi="Arial" w:cs="Arial"/>
                <w:color w:val="000000" w:themeColor="text1"/>
                <w:sz w:val="18"/>
                <w:szCs w:val="18"/>
              </w:rPr>
            </w:pPr>
          </w:p>
          <w:p w14:paraId="1E431B02" w14:textId="77777777" w:rsidR="00E675DC" w:rsidRPr="009E69FB" w:rsidRDefault="00E675DC" w:rsidP="00964A52">
            <w:pPr>
              <w:rPr>
                <w:rFonts w:ascii="Arial" w:eastAsia="Arial" w:hAnsi="Arial" w:cs="Arial"/>
                <w:sz w:val="18"/>
                <w:szCs w:val="18"/>
              </w:rPr>
            </w:pPr>
          </w:p>
        </w:tc>
        <w:tc>
          <w:tcPr>
            <w:tcW w:w="2762" w:type="dxa"/>
          </w:tcPr>
          <w:p w14:paraId="0F6FEBD4" w14:textId="77777777" w:rsidR="00E675DC" w:rsidRPr="00267DC6" w:rsidRDefault="00E675DC" w:rsidP="00964A52">
            <w:pPr>
              <w:spacing w:after="160" w:line="257" w:lineRule="auto"/>
              <w:ind w:left="-20" w:right="-20"/>
              <w:rPr>
                <w:rFonts w:ascii="Arial" w:eastAsia="Arial" w:hAnsi="Arial" w:cs="Arial"/>
                <w:color w:val="000000" w:themeColor="text1"/>
                <w:sz w:val="18"/>
                <w:szCs w:val="18"/>
              </w:rPr>
            </w:pPr>
            <w:r w:rsidRPr="04224674">
              <w:rPr>
                <w:rFonts w:ascii="Arial" w:eastAsia="Arial" w:hAnsi="Arial" w:cs="Arial"/>
                <w:color w:val="000000" w:themeColor="text1"/>
                <w:sz w:val="18"/>
                <w:szCs w:val="18"/>
              </w:rPr>
              <w:t>To see reduced incidence of B&amp;H in the SES from 9% in 2023 to no more than 5% and eliminate differences between rates across staff categories/gender.</w:t>
            </w:r>
          </w:p>
        </w:tc>
      </w:tr>
      <w:tr w:rsidR="00E675DC" w:rsidRPr="00267DC6" w14:paraId="5E7BFC38" w14:textId="77777777" w:rsidTr="007F7C67">
        <w:tc>
          <w:tcPr>
            <w:tcW w:w="1555" w:type="dxa"/>
          </w:tcPr>
          <w:p w14:paraId="2975A2F0" w14:textId="77777777" w:rsidR="00E675DC" w:rsidRPr="00604947" w:rsidRDefault="00E675DC" w:rsidP="00964A52">
            <w:pPr>
              <w:rPr>
                <w:rFonts w:ascii="Arial" w:eastAsia="Arial" w:hAnsi="Arial" w:cs="Arial"/>
                <w:b/>
                <w:bCs/>
                <w:sz w:val="18"/>
                <w:szCs w:val="18"/>
              </w:rPr>
            </w:pPr>
            <w:r w:rsidRPr="04224674">
              <w:rPr>
                <w:rFonts w:ascii="Arial" w:eastAsia="Arial" w:hAnsi="Arial" w:cs="Arial"/>
                <w:b/>
                <w:bCs/>
                <w:sz w:val="18"/>
                <w:szCs w:val="18"/>
              </w:rPr>
              <w:t>Facilitate access to support for staff experiencing unacceptable behaviour</w:t>
            </w:r>
          </w:p>
        </w:tc>
        <w:tc>
          <w:tcPr>
            <w:tcW w:w="4110" w:type="dxa"/>
          </w:tcPr>
          <w:p w14:paraId="20F89513" w14:textId="77777777" w:rsidR="00E675DC" w:rsidRPr="00DE1BAD" w:rsidRDefault="00E675DC" w:rsidP="00964A52">
            <w:pPr>
              <w:rPr>
                <w:rFonts w:ascii="Arial" w:eastAsia="Arial" w:hAnsi="Arial" w:cs="Arial"/>
                <w:b/>
                <w:bCs/>
                <w:sz w:val="18"/>
                <w:szCs w:val="18"/>
              </w:rPr>
            </w:pPr>
            <w:r w:rsidRPr="04224674">
              <w:rPr>
                <w:rFonts w:ascii="Arial" w:eastAsia="Arial" w:hAnsi="Arial" w:cs="Arial"/>
                <w:b/>
                <w:bCs/>
                <w:sz w:val="18"/>
                <w:szCs w:val="18"/>
              </w:rPr>
              <w:t>Encourage and support staff to report and seek support for instances of unacceptable behaviour</w:t>
            </w:r>
          </w:p>
          <w:p w14:paraId="7B7BC31B" w14:textId="77777777" w:rsidR="00E675DC" w:rsidRDefault="00E675DC" w:rsidP="00964A52">
            <w:pPr>
              <w:rPr>
                <w:rFonts w:ascii="Arial" w:eastAsia="Arial" w:hAnsi="Arial" w:cs="Arial"/>
                <w:color w:val="002060"/>
                <w:sz w:val="18"/>
                <w:szCs w:val="18"/>
              </w:rPr>
            </w:pPr>
          </w:p>
          <w:p w14:paraId="55F8CE68" w14:textId="77777777" w:rsidR="00E675DC" w:rsidRDefault="00E675DC" w:rsidP="00964A52">
            <w:pPr>
              <w:rPr>
                <w:rFonts w:ascii="Arial" w:eastAsia="Arial" w:hAnsi="Arial" w:cs="Arial"/>
                <w:sz w:val="18"/>
                <w:szCs w:val="18"/>
              </w:rPr>
            </w:pPr>
            <w:r w:rsidRPr="04224674">
              <w:rPr>
                <w:rFonts w:ascii="Arial" w:eastAsia="Arial" w:hAnsi="Arial" w:cs="Arial"/>
                <w:sz w:val="18"/>
                <w:szCs w:val="18"/>
              </w:rPr>
              <w:t>Although the percentage of people who have experienced or witnessed B&amp;</w:t>
            </w:r>
            <w:proofErr w:type="gramStart"/>
            <w:r w:rsidRPr="04224674">
              <w:rPr>
                <w:rFonts w:ascii="Arial" w:eastAsia="Arial" w:hAnsi="Arial" w:cs="Arial"/>
                <w:sz w:val="18"/>
                <w:szCs w:val="18"/>
              </w:rPr>
              <w:t>H  has</w:t>
            </w:r>
            <w:proofErr w:type="gramEnd"/>
            <w:r w:rsidRPr="04224674">
              <w:rPr>
                <w:rFonts w:ascii="Arial" w:eastAsia="Arial" w:hAnsi="Arial" w:cs="Arial"/>
                <w:sz w:val="18"/>
                <w:szCs w:val="18"/>
              </w:rPr>
              <w:t xml:space="preserve"> increased, there have been no formal complaints, and few </w:t>
            </w:r>
            <w:r w:rsidRPr="04224674">
              <w:rPr>
                <w:rFonts w:ascii="Arial" w:eastAsia="Arial" w:hAnsi="Arial" w:cs="Arial"/>
                <w:sz w:val="18"/>
                <w:szCs w:val="18"/>
              </w:rPr>
              <w:lastRenderedPageBreak/>
              <w:t>discussions with Harassment Advisors, HA. We wish to encourage people to report this behaviour so we know more about it and can target our actions.</w:t>
            </w:r>
          </w:p>
          <w:p w14:paraId="45133F54" w14:textId="77777777" w:rsidR="00E675DC" w:rsidRDefault="00E675DC" w:rsidP="00964A52">
            <w:pPr>
              <w:rPr>
                <w:rFonts w:ascii="Arial" w:eastAsia="Arial" w:hAnsi="Arial" w:cs="Arial"/>
                <w:sz w:val="18"/>
                <w:szCs w:val="18"/>
              </w:rPr>
            </w:pPr>
          </w:p>
          <w:p w14:paraId="0E71414D" w14:textId="77777777" w:rsidR="00E675DC" w:rsidRDefault="00E675DC" w:rsidP="00964A52">
            <w:pPr>
              <w:rPr>
                <w:rFonts w:ascii="Arial" w:eastAsia="Arial" w:hAnsi="Arial" w:cs="Arial"/>
                <w:b/>
                <w:bCs/>
                <w:sz w:val="18"/>
                <w:szCs w:val="18"/>
                <w:u w:val="single"/>
              </w:rPr>
            </w:pPr>
            <w:r w:rsidRPr="04224674">
              <w:rPr>
                <w:rFonts w:ascii="Arial" w:eastAsia="Arial" w:hAnsi="Arial" w:cs="Arial"/>
                <w:sz w:val="18"/>
                <w:szCs w:val="18"/>
              </w:rPr>
              <w:t xml:space="preserve">Only 20% (100%F) of individuals reporting H&amp;B were satisfied with the way their report was handled </w:t>
            </w:r>
          </w:p>
          <w:p w14:paraId="29E2DAE6" w14:textId="77777777" w:rsidR="00E675DC" w:rsidRDefault="00E675DC" w:rsidP="00964A52">
            <w:pPr>
              <w:rPr>
                <w:rFonts w:ascii="Arial" w:eastAsia="Arial" w:hAnsi="Arial" w:cs="Arial"/>
                <w:sz w:val="18"/>
                <w:szCs w:val="18"/>
              </w:rPr>
            </w:pPr>
          </w:p>
          <w:p w14:paraId="7EF47EAB" w14:textId="77777777" w:rsidR="00E675DC" w:rsidRDefault="00E675DC" w:rsidP="00964A52">
            <w:pPr>
              <w:rPr>
                <w:rFonts w:ascii="Arial" w:eastAsia="Arial" w:hAnsi="Arial" w:cs="Arial"/>
                <w:sz w:val="18"/>
                <w:szCs w:val="18"/>
              </w:rPr>
            </w:pPr>
            <w:r w:rsidRPr="04224674">
              <w:rPr>
                <w:rFonts w:ascii="Arial" w:eastAsia="Arial" w:hAnsi="Arial" w:cs="Arial"/>
                <w:sz w:val="18"/>
                <w:szCs w:val="18"/>
              </w:rPr>
              <w:t xml:space="preserve">The top 3 reasons given by people for not reporting experiencing B&amp;H </w:t>
            </w:r>
            <w:proofErr w:type="gramStart"/>
            <w:r w:rsidRPr="04224674">
              <w:rPr>
                <w:rFonts w:ascii="Arial" w:eastAsia="Arial" w:hAnsi="Arial" w:cs="Arial"/>
                <w:sz w:val="18"/>
                <w:szCs w:val="18"/>
              </w:rPr>
              <w:t>were</w:t>
            </w:r>
            <w:proofErr w:type="gramEnd"/>
            <w:r w:rsidRPr="04224674">
              <w:rPr>
                <w:rFonts w:ascii="Arial" w:eastAsia="Arial" w:hAnsi="Arial" w:cs="Arial"/>
                <w:sz w:val="18"/>
                <w:szCs w:val="18"/>
              </w:rPr>
              <w:t xml:space="preserve"> they didn’t feel it was serious enough (67%), concerns about being labelled a troublemaker (56%), and nothing would happen (44%).</w:t>
            </w:r>
          </w:p>
          <w:p w14:paraId="04AC7384" w14:textId="77777777" w:rsidR="00E675DC" w:rsidRDefault="00E675DC" w:rsidP="00964A52">
            <w:pPr>
              <w:rPr>
                <w:rFonts w:ascii="Arial" w:eastAsia="Arial" w:hAnsi="Arial" w:cs="Arial"/>
                <w:sz w:val="18"/>
                <w:szCs w:val="18"/>
              </w:rPr>
            </w:pPr>
          </w:p>
          <w:p w14:paraId="66D83923" w14:textId="77777777" w:rsidR="00E675DC" w:rsidRDefault="00E675DC" w:rsidP="00964A52">
            <w:pPr>
              <w:rPr>
                <w:rFonts w:ascii="Arial" w:eastAsia="Arial" w:hAnsi="Arial" w:cs="Arial"/>
                <w:sz w:val="18"/>
                <w:szCs w:val="18"/>
              </w:rPr>
            </w:pPr>
            <w:r w:rsidRPr="04224674">
              <w:rPr>
                <w:rFonts w:ascii="Arial" w:eastAsia="Arial" w:hAnsi="Arial" w:cs="Arial"/>
                <w:sz w:val="18"/>
                <w:szCs w:val="18"/>
              </w:rPr>
              <w:t>AR 73% and PSS 79% women are less likely to trust that reports will be taken seriously (M: 92%)</w:t>
            </w:r>
          </w:p>
          <w:p w14:paraId="1014D7AC" w14:textId="77777777" w:rsidR="00E675DC" w:rsidRDefault="00E675DC" w:rsidP="00964A52">
            <w:pPr>
              <w:rPr>
                <w:rFonts w:ascii="Arial" w:eastAsia="Arial" w:hAnsi="Arial" w:cs="Arial"/>
                <w:sz w:val="18"/>
                <w:szCs w:val="18"/>
              </w:rPr>
            </w:pPr>
          </w:p>
          <w:p w14:paraId="0AA2A0CD" w14:textId="77777777" w:rsidR="00E675DC" w:rsidRDefault="00E675DC" w:rsidP="00964A52">
            <w:pPr>
              <w:rPr>
                <w:rFonts w:ascii="Arial" w:eastAsia="Arial" w:hAnsi="Arial" w:cs="Arial"/>
                <w:sz w:val="18"/>
                <w:szCs w:val="18"/>
              </w:rPr>
            </w:pPr>
            <w:r w:rsidRPr="04224674">
              <w:rPr>
                <w:rFonts w:ascii="Arial" w:eastAsia="Arial" w:hAnsi="Arial" w:cs="Arial"/>
                <w:sz w:val="18"/>
                <w:szCs w:val="18"/>
              </w:rPr>
              <w:t>Rates of confidence that B&amp;H would be taken seriously was lowest for disabled staff at 65%</w:t>
            </w:r>
          </w:p>
          <w:p w14:paraId="1BFF9E9C" w14:textId="77777777" w:rsidR="00E675DC" w:rsidRDefault="00E675DC" w:rsidP="00964A52">
            <w:pPr>
              <w:rPr>
                <w:rFonts w:ascii="Arial" w:eastAsia="Arial" w:hAnsi="Arial" w:cs="Arial"/>
                <w:sz w:val="18"/>
                <w:szCs w:val="18"/>
              </w:rPr>
            </w:pPr>
          </w:p>
          <w:p w14:paraId="38747ABF" w14:textId="77777777" w:rsidR="00E675DC" w:rsidRDefault="00E675DC" w:rsidP="00964A52">
            <w:pPr>
              <w:rPr>
                <w:rFonts w:ascii="Arial" w:eastAsia="Arial" w:hAnsi="Arial" w:cs="Arial"/>
                <w:sz w:val="18"/>
                <w:szCs w:val="18"/>
              </w:rPr>
            </w:pPr>
            <w:r w:rsidRPr="04224674">
              <w:rPr>
                <w:rFonts w:ascii="Arial" w:eastAsia="Arial" w:hAnsi="Arial" w:cs="Arial"/>
                <w:sz w:val="18"/>
                <w:szCs w:val="18"/>
              </w:rPr>
              <w:t xml:space="preserve">We want more people (particularly women, BME and disabled staff) to have confidence that their report will be taken seriously.  </w:t>
            </w:r>
          </w:p>
          <w:p w14:paraId="6795D471" w14:textId="77777777" w:rsidR="00E675DC" w:rsidRDefault="00E675DC" w:rsidP="00964A52">
            <w:pPr>
              <w:rPr>
                <w:rFonts w:ascii="Arial" w:eastAsia="Arial" w:hAnsi="Arial" w:cs="Arial"/>
                <w:color w:val="002060"/>
                <w:sz w:val="18"/>
                <w:szCs w:val="18"/>
              </w:rPr>
            </w:pPr>
          </w:p>
          <w:p w14:paraId="7A03D1D5" w14:textId="77777777" w:rsidR="00E675DC" w:rsidRDefault="00E675DC" w:rsidP="00964A52">
            <w:pPr>
              <w:rPr>
                <w:rFonts w:ascii="Arial" w:eastAsia="Arial" w:hAnsi="Arial" w:cs="Arial"/>
                <w:color w:val="000000" w:themeColor="text1"/>
                <w:sz w:val="18"/>
                <w:szCs w:val="18"/>
              </w:rPr>
            </w:pPr>
            <w:r w:rsidRPr="04224674">
              <w:rPr>
                <w:rFonts w:ascii="Arial" w:eastAsia="Arial" w:hAnsi="Arial" w:cs="Arial"/>
                <w:color w:val="000000" w:themeColor="text1"/>
                <w:sz w:val="18"/>
                <w:szCs w:val="18"/>
              </w:rPr>
              <w:t>The University recently rolled out an anonymous report and support tool as part of their anti-harassment strategy, it is vital that staff have access to anonymous and named routes for support.</w:t>
            </w:r>
          </w:p>
          <w:p w14:paraId="7F95CFF6" w14:textId="77777777" w:rsidR="00E675DC" w:rsidRPr="00267DC6" w:rsidRDefault="00E675DC" w:rsidP="00964A52">
            <w:pPr>
              <w:rPr>
                <w:rFonts w:ascii="Arial" w:eastAsia="Arial" w:hAnsi="Arial" w:cs="Arial"/>
                <w:sz w:val="18"/>
                <w:szCs w:val="18"/>
              </w:rPr>
            </w:pPr>
          </w:p>
        </w:tc>
        <w:tc>
          <w:tcPr>
            <w:tcW w:w="3828" w:type="dxa"/>
          </w:tcPr>
          <w:p w14:paraId="31580CAD" w14:textId="77777777" w:rsidR="00E675DC" w:rsidRDefault="00E675DC" w:rsidP="00964A52">
            <w:pPr>
              <w:rPr>
                <w:rFonts w:ascii="Arial" w:eastAsia="Arial" w:hAnsi="Arial" w:cs="Arial"/>
                <w:color w:val="000000" w:themeColor="text1"/>
                <w:sz w:val="18"/>
                <w:szCs w:val="18"/>
              </w:rPr>
            </w:pPr>
            <w:r w:rsidRPr="04224674">
              <w:rPr>
                <w:rFonts w:ascii="Arial" w:eastAsia="Arial" w:hAnsi="Arial" w:cs="Arial"/>
                <w:b/>
                <w:bCs/>
                <w:color w:val="000000" w:themeColor="text1"/>
                <w:sz w:val="18"/>
                <w:szCs w:val="18"/>
              </w:rPr>
              <w:lastRenderedPageBreak/>
              <w:t>4.10</w:t>
            </w:r>
            <w:r w:rsidRPr="04224674">
              <w:rPr>
                <w:rFonts w:ascii="Arial" w:eastAsia="Arial" w:hAnsi="Arial" w:cs="Arial"/>
                <w:color w:val="000000" w:themeColor="text1"/>
                <w:sz w:val="18"/>
                <w:szCs w:val="18"/>
              </w:rPr>
              <w:t xml:space="preserve"> Advertise the University online tool for reporting bullying and harassment via weekly bulletin, briefings and posters and encourage staff to use it.  Act on feedback from central University</w:t>
            </w:r>
          </w:p>
          <w:p w14:paraId="19EB0983" w14:textId="77777777" w:rsidR="00E675DC" w:rsidRDefault="00E675DC" w:rsidP="00964A52">
            <w:pPr>
              <w:rPr>
                <w:rFonts w:ascii="Arial" w:eastAsia="Arial" w:hAnsi="Arial" w:cs="Arial"/>
                <w:color w:val="000000" w:themeColor="text1"/>
                <w:sz w:val="18"/>
                <w:szCs w:val="18"/>
              </w:rPr>
            </w:pPr>
          </w:p>
          <w:p w14:paraId="68D8B710" w14:textId="77777777" w:rsidR="00E675DC" w:rsidRDefault="00E675DC" w:rsidP="00964A52">
            <w:pPr>
              <w:rPr>
                <w:rFonts w:ascii="Arial" w:eastAsia="Arial" w:hAnsi="Arial" w:cs="Arial"/>
                <w:color w:val="000000" w:themeColor="text1"/>
                <w:sz w:val="18"/>
                <w:szCs w:val="18"/>
              </w:rPr>
            </w:pPr>
            <w:r w:rsidRPr="04224674">
              <w:rPr>
                <w:rFonts w:ascii="Arial" w:eastAsia="Arial" w:hAnsi="Arial" w:cs="Arial"/>
                <w:b/>
                <w:bCs/>
                <w:color w:val="000000" w:themeColor="text1"/>
                <w:sz w:val="18"/>
                <w:szCs w:val="18"/>
              </w:rPr>
              <w:lastRenderedPageBreak/>
              <w:t xml:space="preserve">4.11 </w:t>
            </w:r>
            <w:r w:rsidRPr="04224674">
              <w:rPr>
                <w:rFonts w:ascii="Arial" w:eastAsia="Arial" w:hAnsi="Arial" w:cs="Arial"/>
                <w:color w:val="000000" w:themeColor="text1"/>
                <w:sz w:val="18"/>
                <w:szCs w:val="18"/>
              </w:rPr>
              <w:t xml:space="preserve">Ensure at least 3 Psychiatry HAs </w:t>
            </w:r>
            <w:proofErr w:type="gramStart"/>
            <w:r w:rsidRPr="04224674">
              <w:rPr>
                <w:rFonts w:ascii="Arial" w:eastAsia="Arial" w:hAnsi="Arial" w:cs="Arial"/>
                <w:color w:val="000000" w:themeColor="text1"/>
                <w:sz w:val="18"/>
                <w:szCs w:val="18"/>
              </w:rPr>
              <w:t>are</w:t>
            </w:r>
            <w:proofErr w:type="gramEnd"/>
            <w:r w:rsidRPr="04224674">
              <w:rPr>
                <w:rFonts w:ascii="Arial" w:eastAsia="Arial" w:hAnsi="Arial" w:cs="Arial"/>
                <w:color w:val="000000" w:themeColor="text1"/>
                <w:sz w:val="18"/>
                <w:szCs w:val="18"/>
              </w:rPr>
              <w:t xml:space="preserve"> signed up to the report and support tool</w:t>
            </w:r>
          </w:p>
          <w:p w14:paraId="5CF3BDCC" w14:textId="77777777" w:rsidR="00E675DC" w:rsidRDefault="00E675DC" w:rsidP="00964A52">
            <w:pPr>
              <w:rPr>
                <w:rFonts w:ascii="Arial" w:eastAsia="Arial" w:hAnsi="Arial" w:cs="Arial"/>
                <w:color w:val="000000" w:themeColor="text1"/>
                <w:sz w:val="18"/>
                <w:szCs w:val="18"/>
              </w:rPr>
            </w:pPr>
          </w:p>
          <w:p w14:paraId="0DC524E9" w14:textId="77777777" w:rsidR="00E675DC" w:rsidRDefault="00E675DC" w:rsidP="00964A52">
            <w:pPr>
              <w:rPr>
                <w:rFonts w:ascii="Arial" w:eastAsia="Arial" w:hAnsi="Arial" w:cs="Arial"/>
                <w:color w:val="000000" w:themeColor="text1"/>
                <w:sz w:val="18"/>
                <w:szCs w:val="18"/>
              </w:rPr>
            </w:pPr>
            <w:r w:rsidRPr="04224674">
              <w:rPr>
                <w:rFonts w:ascii="Arial" w:eastAsia="Arial" w:hAnsi="Arial" w:cs="Arial"/>
                <w:b/>
                <w:bCs/>
                <w:color w:val="000000" w:themeColor="text1"/>
                <w:sz w:val="18"/>
                <w:szCs w:val="18"/>
              </w:rPr>
              <w:t xml:space="preserve">4.12 </w:t>
            </w:r>
            <w:r w:rsidRPr="04224674">
              <w:rPr>
                <w:rFonts w:ascii="Arial" w:eastAsia="Arial" w:hAnsi="Arial" w:cs="Arial"/>
                <w:color w:val="000000" w:themeColor="text1"/>
                <w:sz w:val="18"/>
                <w:szCs w:val="18"/>
              </w:rPr>
              <w:t>Host a B&amp;H themed month each year to include panel discussion with bullying and harassment officers, weekly information round ups and relevant activities (e.g. focus groups, talks)</w:t>
            </w:r>
          </w:p>
          <w:p w14:paraId="5F25C467" w14:textId="77777777" w:rsidR="00E675DC" w:rsidRDefault="00E675DC" w:rsidP="00964A52">
            <w:pPr>
              <w:rPr>
                <w:rFonts w:ascii="Arial" w:eastAsia="Arial" w:hAnsi="Arial" w:cs="Arial"/>
                <w:b/>
                <w:bCs/>
                <w:color w:val="000000" w:themeColor="text1"/>
                <w:sz w:val="18"/>
                <w:szCs w:val="18"/>
              </w:rPr>
            </w:pPr>
          </w:p>
          <w:p w14:paraId="46EC8161" w14:textId="77777777" w:rsidR="00E675DC" w:rsidRDefault="00E675DC" w:rsidP="00964A52">
            <w:pPr>
              <w:rPr>
                <w:rFonts w:ascii="Arial" w:eastAsia="Arial" w:hAnsi="Arial" w:cs="Arial"/>
                <w:sz w:val="18"/>
                <w:szCs w:val="18"/>
              </w:rPr>
            </w:pPr>
            <w:r w:rsidRPr="04224674">
              <w:rPr>
                <w:rFonts w:ascii="Arial" w:eastAsia="Arial" w:hAnsi="Arial" w:cs="Arial"/>
                <w:b/>
                <w:bCs/>
                <w:color w:val="000000" w:themeColor="text1"/>
                <w:sz w:val="18"/>
                <w:szCs w:val="18"/>
              </w:rPr>
              <w:t>4.13</w:t>
            </w:r>
            <w:r w:rsidRPr="04224674">
              <w:rPr>
                <w:rFonts w:ascii="Arial" w:eastAsia="Arial" w:hAnsi="Arial" w:cs="Arial"/>
                <w:color w:val="000000" w:themeColor="text1"/>
                <w:sz w:val="18"/>
                <w:szCs w:val="18"/>
              </w:rPr>
              <w:t xml:space="preserve"> HAs to meet more frequently (6 times a year) and pass feedback to PC on anonymous points of relevance </w:t>
            </w:r>
            <w:proofErr w:type="gramStart"/>
            <w:r w:rsidRPr="04224674">
              <w:rPr>
                <w:rFonts w:ascii="Arial" w:eastAsia="Arial" w:hAnsi="Arial" w:cs="Arial"/>
                <w:color w:val="000000" w:themeColor="text1"/>
                <w:sz w:val="18"/>
                <w:szCs w:val="18"/>
              </w:rPr>
              <w:t>e.g.</w:t>
            </w:r>
            <w:proofErr w:type="gramEnd"/>
            <w:r w:rsidRPr="04224674">
              <w:rPr>
                <w:rFonts w:ascii="Arial" w:eastAsia="Arial" w:hAnsi="Arial" w:cs="Arial"/>
                <w:color w:val="000000" w:themeColor="text1"/>
                <w:sz w:val="18"/>
                <w:szCs w:val="18"/>
              </w:rPr>
              <w:t xml:space="preserve"> which could affect PI session topics or department policies</w:t>
            </w:r>
          </w:p>
          <w:p w14:paraId="7A2C3788" w14:textId="77777777" w:rsidR="00E675DC" w:rsidRDefault="00E675DC" w:rsidP="00964A52">
            <w:pPr>
              <w:rPr>
                <w:rFonts w:ascii="Arial" w:eastAsia="Arial" w:hAnsi="Arial" w:cs="Arial"/>
                <w:color w:val="000000" w:themeColor="text1"/>
                <w:sz w:val="18"/>
                <w:szCs w:val="18"/>
              </w:rPr>
            </w:pPr>
          </w:p>
          <w:p w14:paraId="0D5B5FAF" w14:textId="77777777" w:rsidR="00E675DC" w:rsidRDefault="00E675DC" w:rsidP="00964A52">
            <w:pPr>
              <w:rPr>
                <w:rFonts w:ascii="Arial" w:eastAsia="Arial" w:hAnsi="Arial" w:cs="Arial"/>
                <w:sz w:val="18"/>
                <w:szCs w:val="18"/>
              </w:rPr>
            </w:pPr>
            <w:r w:rsidRPr="04224674">
              <w:rPr>
                <w:rFonts w:ascii="Arial" w:eastAsia="Arial" w:hAnsi="Arial" w:cs="Arial"/>
                <w:b/>
                <w:bCs/>
                <w:sz w:val="18"/>
                <w:szCs w:val="18"/>
              </w:rPr>
              <w:t>4.14</w:t>
            </w:r>
            <w:r w:rsidRPr="04224674">
              <w:rPr>
                <w:rFonts w:ascii="Arial" w:eastAsia="Arial" w:hAnsi="Arial" w:cs="Arial"/>
                <w:sz w:val="18"/>
                <w:szCs w:val="18"/>
              </w:rPr>
              <w:t xml:space="preserve"> Engage with the central University’s Equality and Diversity Unit to provide guidance and training for harassment and welfare officers to help them support staff who have experienced unacceptable behaviour. Consider welfare officers for specific groups, e.g. disabled staff, in addition to BME welfare officer</w:t>
            </w:r>
          </w:p>
          <w:p w14:paraId="0572790C" w14:textId="77777777" w:rsidR="00E675DC" w:rsidRDefault="00E675DC" w:rsidP="00964A52">
            <w:pPr>
              <w:rPr>
                <w:rFonts w:ascii="Arial" w:eastAsia="Arial" w:hAnsi="Arial" w:cs="Arial"/>
                <w:color w:val="000000" w:themeColor="text1"/>
                <w:sz w:val="18"/>
                <w:szCs w:val="18"/>
              </w:rPr>
            </w:pPr>
          </w:p>
          <w:p w14:paraId="139A64E1" w14:textId="77777777" w:rsidR="00E675DC" w:rsidRDefault="00E675DC" w:rsidP="00964A52">
            <w:pPr>
              <w:rPr>
                <w:rFonts w:ascii="Arial" w:eastAsia="Arial" w:hAnsi="Arial" w:cs="Arial"/>
                <w:color w:val="000000" w:themeColor="text1"/>
                <w:sz w:val="18"/>
                <w:szCs w:val="18"/>
                <w:highlight w:val="yellow"/>
              </w:rPr>
            </w:pPr>
          </w:p>
          <w:p w14:paraId="251CC2F6" w14:textId="77777777" w:rsidR="00E675DC" w:rsidRDefault="00E675DC" w:rsidP="00964A52">
            <w:pPr>
              <w:rPr>
                <w:rFonts w:ascii="Arial" w:eastAsia="Arial" w:hAnsi="Arial" w:cs="Arial"/>
                <w:color w:val="000000" w:themeColor="text1"/>
                <w:sz w:val="18"/>
                <w:szCs w:val="18"/>
              </w:rPr>
            </w:pPr>
          </w:p>
          <w:p w14:paraId="5B702C2F" w14:textId="77777777" w:rsidR="00E675DC" w:rsidRPr="00267DC6" w:rsidRDefault="00E675DC" w:rsidP="00964A52">
            <w:pPr>
              <w:rPr>
                <w:rFonts w:ascii="Arial" w:eastAsia="Arial" w:hAnsi="Arial" w:cs="Arial"/>
                <w:sz w:val="18"/>
                <w:szCs w:val="18"/>
              </w:rPr>
            </w:pPr>
          </w:p>
        </w:tc>
        <w:tc>
          <w:tcPr>
            <w:tcW w:w="1693" w:type="dxa"/>
          </w:tcPr>
          <w:p w14:paraId="795BF896" w14:textId="77777777" w:rsidR="00E675DC" w:rsidRPr="006F0EF2" w:rsidRDefault="00E675DC" w:rsidP="00964A52">
            <w:pPr>
              <w:rPr>
                <w:rFonts w:ascii="Arial" w:eastAsia="Arial" w:hAnsi="Arial" w:cs="Arial"/>
                <w:sz w:val="18"/>
                <w:szCs w:val="18"/>
              </w:rPr>
            </w:pPr>
            <w:r w:rsidRPr="04224674">
              <w:rPr>
                <w:rFonts w:ascii="Arial" w:eastAsia="Arial" w:hAnsi="Arial" w:cs="Arial"/>
                <w:sz w:val="18"/>
                <w:szCs w:val="18"/>
              </w:rPr>
              <w:lastRenderedPageBreak/>
              <w:t>PCC/</w:t>
            </w:r>
            <w:r w:rsidRPr="04224674">
              <w:rPr>
                <w:rFonts w:ascii="Arial" w:eastAsia="Arial" w:hAnsi="Arial" w:cs="Arial"/>
                <w:b/>
                <w:bCs/>
                <w:sz w:val="18"/>
                <w:szCs w:val="18"/>
                <w:u w:val="single"/>
              </w:rPr>
              <w:t>HAF</w:t>
            </w:r>
            <w:r w:rsidRPr="04224674">
              <w:rPr>
                <w:rFonts w:ascii="Arial" w:eastAsia="Arial" w:hAnsi="Arial" w:cs="Arial"/>
                <w:sz w:val="18"/>
                <w:szCs w:val="18"/>
              </w:rPr>
              <w:t>/HRM</w:t>
            </w:r>
          </w:p>
          <w:p w14:paraId="585C99D0" w14:textId="77777777" w:rsidR="00E675DC" w:rsidRPr="006F0EF2" w:rsidRDefault="00E675DC" w:rsidP="00964A52">
            <w:pPr>
              <w:rPr>
                <w:rFonts w:ascii="Arial" w:eastAsia="Arial" w:hAnsi="Arial" w:cs="Arial"/>
                <w:sz w:val="18"/>
                <w:szCs w:val="18"/>
              </w:rPr>
            </w:pPr>
          </w:p>
          <w:p w14:paraId="73859C32" w14:textId="77777777" w:rsidR="00E675DC" w:rsidRPr="00267DC6" w:rsidRDefault="00E675DC" w:rsidP="00964A52">
            <w:pPr>
              <w:rPr>
                <w:rFonts w:ascii="Arial" w:eastAsia="Arial" w:hAnsi="Arial" w:cs="Arial"/>
                <w:sz w:val="18"/>
                <w:szCs w:val="18"/>
              </w:rPr>
            </w:pPr>
            <w:r w:rsidRPr="04224674">
              <w:rPr>
                <w:rFonts w:ascii="Arial" w:eastAsia="Arial" w:hAnsi="Arial" w:cs="Arial"/>
                <w:b/>
                <w:bCs/>
                <w:sz w:val="18"/>
                <w:szCs w:val="18"/>
              </w:rPr>
              <w:t xml:space="preserve">High priority - </w:t>
            </w:r>
            <w:r w:rsidRPr="04224674">
              <w:rPr>
                <w:rFonts w:ascii="Arial" w:eastAsia="Arial" w:hAnsi="Arial" w:cs="Arial"/>
                <w:sz w:val="18"/>
                <w:szCs w:val="18"/>
              </w:rPr>
              <w:t>Start in 2024 and ongoing</w:t>
            </w:r>
          </w:p>
        </w:tc>
        <w:tc>
          <w:tcPr>
            <w:tcW w:w="2762" w:type="dxa"/>
          </w:tcPr>
          <w:p w14:paraId="67C62FFC" w14:textId="77777777" w:rsidR="00E675DC" w:rsidRPr="009F3AEA" w:rsidRDefault="00E675DC" w:rsidP="00964A52">
            <w:pPr>
              <w:spacing w:after="160" w:line="257" w:lineRule="auto"/>
              <w:ind w:left="-20" w:right="-20"/>
              <w:rPr>
                <w:rFonts w:ascii="Arial" w:eastAsia="Arial" w:hAnsi="Arial" w:cs="Arial"/>
                <w:color w:val="000000" w:themeColor="text1"/>
                <w:sz w:val="18"/>
                <w:szCs w:val="18"/>
              </w:rPr>
            </w:pPr>
            <w:r w:rsidRPr="04224674">
              <w:rPr>
                <w:rFonts w:ascii="Arial" w:eastAsia="Arial" w:hAnsi="Arial" w:cs="Arial"/>
                <w:color w:val="000000" w:themeColor="text1"/>
                <w:sz w:val="18"/>
                <w:szCs w:val="18"/>
              </w:rPr>
              <w:t>To see reduced incidence of B&amp;H in the SES from 9% in 2023 to no more than 5%, and eliminate differences in all staff categories.</w:t>
            </w:r>
          </w:p>
          <w:p w14:paraId="392BC045" w14:textId="77777777" w:rsidR="00E675DC" w:rsidRPr="00267DC6" w:rsidRDefault="00E675DC" w:rsidP="00964A52">
            <w:pPr>
              <w:rPr>
                <w:rFonts w:ascii="Arial" w:eastAsia="Arial" w:hAnsi="Arial" w:cs="Arial"/>
                <w:sz w:val="18"/>
                <w:szCs w:val="18"/>
              </w:rPr>
            </w:pPr>
            <w:r w:rsidRPr="04224674">
              <w:rPr>
                <w:rFonts w:ascii="Arial" w:eastAsia="Arial" w:hAnsi="Arial" w:cs="Arial"/>
                <w:sz w:val="18"/>
                <w:szCs w:val="18"/>
              </w:rPr>
              <w:lastRenderedPageBreak/>
              <w:t>See an increase in people feeling able to report incidences, and confident if they do, it will be taken seriously in the staff survey</w:t>
            </w:r>
          </w:p>
        </w:tc>
      </w:tr>
      <w:tr w:rsidR="00E675DC" w:rsidRPr="00267DC6" w14:paraId="212DB6B6" w14:textId="77777777" w:rsidTr="007F7C67">
        <w:tc>
          <w:tcPr>
            <w:tcW w:w="1555" w:type="dxa"/>
          </w:tcPr>
          <w:p w14:paraId="5587D26D" w14:textId="77777777" w:rsidR="00E675DC" w:rsidRPr="00B473F1" w:rsidRDefault="00E675DC" w:rsidP="00964A52">
            <w:pPr>
              <w:rPr>
                <w:rFonts w:ascii="Arial" w:eastAsia="Arial" w:hAnsi="Arial" w:cs="Arial"/>
                <w:b/>
                <w:bCs/>
                <w:sz w:val="18"/>
                <w:szCs w:val="18"/>
              </w:rPr>
            </w:pPr>
            <w:r w:rsidRPr="04224674">
              <w:rPr>
                <w:rFonts w:ascii="Arial" w:eastAsia="Arial" w:hAnsi="Arial" w:cs="Arial"/>
                <w:b/>
                <w:bCs/>
                <w:sz w:val="18"/>
                <w:szCs w:val="18"/>
              </w:rPr>
              <w:lastRenderedPageBreak/>
              <w:t>Use internal information to develop personalised actions in the department</w:t>
            </w:r>
          </w:p>
        </w:tc>
        <w:tc>
          <w:tcPr>
            <w:tcW w:w="4110" w:type="dxa"/>
          </w:tcPr>
          <w:p w14:paraId="56A07085" w14:textId="77777777" w:rsidR="00E675DC" w:rsidRPr="00604947" w:rsidRDefault="00E675DC" w:rsidP="00964A52">
            <w:pPr>
              <w:rPr>
                <w:rFonts w:ascii="Arial" w:eastAsia="Arial" w:hAnsi="Arial" w:cs="Arial"/>
                <w:b/>
                <w:bCs/>
                <w:sz w:val="18"/>
                <w:szCs w:val="18"/>
              </w:rPr>
            </w:pPr>
            <w:r w:rsidRPr="04224674">
              <w:rPr>
                <w:rFonts w:ascii="Arial" w:eastAsia="Arial" w:hAnsi="Arial" w:cs="Arial"/>
                <w:b/>
                <w:bCs/>
                <w:sz w:val="18"/>
                <w:szCs w:val="18"/>
              </w:rPr>
              <w:t>Use internal data to build specific anti-harassment strategy</w:t>
            </w:r>
          </w:p>
          <w:p w14:paraId="64097EBF" w14:textId="77777777" w:rsidR="00E675DC" w:rsidRPr="00604947" w:rsidRDefault="00E675DC" w:rsidP="00964A52">
            <w:pPr>
              <w:rPr>
                <w:rFonts w:ascii="Arial" w:eastAsia="Arial" w:hAnsi="Arial" w:cs="Arial"/>
                <w:sz w:val="18"/>
                <w:szCs w:val="18"/>
              </w:rPr>
            </w:pPr>
          </w:p>
          <w:p w14:paraId="5B505CD2" w14:textId="77777777" w:rsidR="00E675DC" w:rsidRPr="00604947" w:rsidRDefault="00E675DC" w:rsidP="00964A52">
            <w:pPr>
              <w:rPr>
                <w:rFonts w:ascii="Arial" w:eastAsia="Arial" w:hAnsi="Arial" w:cs="Arial"/>
                <w:sz w:val="18"/>
                <w:szCs w:val="18"/>
              </w:rPr>
            </w:pPr>
            <w:r w:rsidRPr="04224674">
              <w:rPr>
                <w:rFonts w:ascii="Arial" w:eastAsia="Arial" w:hAnsi="Arial" w:cs="Arial"/>
                <w:sz w:val="18"/>
                <w:szCs w:val="18"/>
              </w:rPr>
              <w:t>Often poor behaviour is not recognised by individuals until it is brought to their attention, and they have the time to reflect and adjust. There may be patterns of behaviour and department specific activity that we can use to inform specific targeted action.</w:t>
            </w:r>
          </w:p>
          <w:p w14:paraId="3505D2A9" w14:textId="77777777" w:rsidR="00E675DC" w:rsidRPr="00604947" w:rsidRDefault="00E675DC" w:rsidP="00964A52">
            <w:pPr>
              <w:rPr>
                <w:rFonts w:ascii="Arial" w:eastAsia="Arial" w:hAnsi="Arial" w:cs="Arial"/>
                <w:sz w:val="18"/>
                <w:szCs w:val="18"/>
              </w:rPr>
            </w:pPr>
          </w:p>
          <w:p w14:paraId="3B6F663A" w14:textId="77777777" w:rsidR="00E675DC" w:rsidRDefault="00E675DC" w:rsidP="00964A52">
            <w:pPr>
              <w:rPr>
                <w:rFonts w:ascii="Arial" w:eastAsia="Arial" w:hAnsi="Arial" w:cs="Arial"/>
                <w:sz w:val="18"/>
                <w:szCs w:val="18"/>
              </w:rPr>
            </w:pPr>
            <w:r w:rsidRPr="04224674">
              <w:rPr>
                <w:rFonts w:ascii="Arial" w:eastAsia="Arial" w:hAnsi="Arial" w:cs="Arial"/>
                <w:sz w:val="18"/>
                <w:szCs w:val="18"/>
              </w:rPr>
              <w:lastRenderedPageBreak/>
              <w:t>Following publication of the Department’s Framework for recognising values and behaviours in 2022 and since then number</w:t>
            </w:r>
            <w:r w:rsidRPr="04224674">
              <w:rPr>
                <w:rFonts w:ascii="Arial" w:eastAsia="Arial" w:hAnsi="Arial" w:cs="Arial"/>
                <w:sz w:val="14"/>
                <w:szCs w:val="14"/>
              </w:rPr>
              <w:t xml:space="preserve"> </w:t>
            </w:r>
            <w:r w:rsidRPr="04224674">
              <w:rPr>
                <w:rFonts w:ascii="Arial" w:eastAsia="Arial" w:hAnsi="Arial" w:cs="Arial"/>
                <w:sz w:val="18"/>
                <w:szCs w:val="18"/>
              </w:rPr>
              <w:t>of staff reporting that the “department sets clear expectations of behaviour” has risen from 74% in 2021, to 83% in 2023, with the largest increase in FAR (71% to 83%) and M PSS (62% to 92%).</w:t>
            </w:r>
          </w:p>
          <w:p w14:paraId="3BB187D4" w14:textId="77777777" w:rsidR="00E675DC" w:rsidRDefault="00E675DC" w:rsidP="00964A52">
            <w:pPr>
              <w:rPr>
                <w:rFonts w:ascii="Arial" w:eastAsia="Arial" w:hAnsi="Arial" w:cs="Arial"/>
                <w:sz w:val="18"/>
                <w:szCs w:val="18"/>
              </w:rPr>
            </w:pPr>
          </w:p>
          <w:p w14:paraId="24B491CE" w14:textId="77777777" w:rsidR="00E675DC" w:rsidRPr="00604947" w:rsidRDefault="00E675DC" w:rsidP="00964A52">
            <w:pPr>
              <w:rPr>
                <w:rFonts w:ascii="Arial" w:eastAsia="Arial" w:hAnsi="Arial" w:cs="Arial"/>
                <w:sz w:val="18"/>
                <w:szCs w:val="18"/>
              </w:rPr>
            </w:pPr>
            <w:r w:rsidRPr="04224674">
              <w:rPr>
                <w:rFonts w:ascii="Arial" w:eastAsia="Arial" w:hAnsi="Arial" w:cs="Arial"/>
                <w:sz w:val="18"/>
                <w:szCs w:val="18"/>
              </w:rPr>
              <w:t>We plan to further embed the Department’s Values and Behaviour Framework within the culture of the department. By using the data gathering and other consultation, including utilising the PI peer network to include examples of poor behaviours in the framework, to make it a more effective tool to challenge behaviour</w:t>
            </w:r>
          </w:p>
        </w:tc>
        <w:tc>
          <w:tcPr>
            <w:tcW w:w="3828" w:type="dxa"/>
          </w:tcPr>
          <w:p w14:paraId="3E4A51BF" w14:textId="77777777" w:rsidR="00E675DC" w:rsidRDefault="00E675DC" w:rsidP="00964A52">
            <w:pPr>
              <w:rPr>
                <w:rFonts w:ascii="Arial" w:eastAsia="Arial" w:hAnsi="Arial" w:cs="Arial"/>
                <w:color w:val="000000" w:themeColor="text1"/>
                <w:sz w:val="18"/>
                <w:szCs w:val="18"/>
              </w:rPr>
            </w:pPr>
            <w:r w:rsidRPr="04224674">
              <w:rPr>
                <w:rFonts w:ascii="Arial" w:eastAsia="Arial" w:hAnsi="Arial" w:cs="Arial"/>
                <w:b/>
                <w:bCs/>
                <w:color w:val="000000" w:themeColor="text1"/>
                <w:sz w:val="18"/>
                <w:szCs w:val="18"/>
              </w:rPr>
              <w:lastRenderedPageBreak/>
              <w:t>4.15</w:t>
            </w:r>
            <w:r w:rsidRPr="04224674">
              <w:rPr>
                <w:rFonts w:ascii="Arial" w:eastAsia="Arial" w:hAnsi="Arial" w:cs="Arial"/>
                <w:color w:val="000000" w:themeColor="text1"/>
                <w:sz w:val="18"/>
                <w:szCs w:val="18"/>
              </w:rPr>
              <w:t xml:space="preserve"> Monitor outcomes and identify patterns of behaviour from exit interviews and anonymous reporting with our department in house tool. Use this information for topics for PI or line manager meetings or updates to behaviour and values frameworks and handbooks</w:t>
            </w:r>
          </w:p>
          <w:p w14:paraId="442ED1EC" w14:textId="77777777" w:rsidR="00E675DC" w:rsidRDefault="00E675DC" w:rsidP="00964A52">
            <w:pPr>
              <w:rPr>
                <w:rFonts w:ascii="Arial" w:eastAsia="Arial" w:hAnsi="Arial" w:cs="Arial"/>
                <w:sz w:val="18"/>
                <w:szCs w:val="18"/>
              </w:rPr>
            </w:pPr>
          </w:p>
          <w:p w14:paraId="533813CA" w14:textId="77777777" w:rsidR="00E675DC" w:rsidRDefault="00E675DC" w:rsidP="00964A52">
            <w:pPr>
              <w:rPr>
                <w:rFonts w:ascii="Arial" w:eastAsia="Arial" w:hAnsi="Arial" w:cs="Arial"/>
                <w:color w:val="000000" w:themeColor="text1"/>
                <w:sz w:val="18"/>
                <w:szCs w:val="18"/>
              </w:rPr>
            </w:pPr>
            <w:r w:rsidRPr="04224674">
              <w:rPr>
                <w:rFonts w:ascii="Arial" w:eastAsia="Arial" w:hAnsi="Arial" w:cs="Arial"/>
                <w:b/>
                <w:bCs/>
                <w:color w:val="000000" w:themeColor="text1"/>
                <w:sz w:val="18"/>
                <w:szCs w:val="18"/>
              </w:rPr>
              <w:t>4.16</w:t>
            </w:r>
            <w:r w:rsidRPr="04224674">
              <w:rPr>
                <w:rFonts w:ascii="Arial" w:eastAsia="Arial" w:hAnsi="Arial" w:cs="Arial"/>
                <w:color w:val="000000" w:themeColor="text1"/>
                <w:sz w:val="18"/>
                <w:szCs w:val="18"/>
              </w:rPr>
              <w:t xml:space="preserve"> Raise any concerns with </w:t>
            </w:r>
            <w:proofErr w:type="spellStart"/>
            <w:r w:rsidRPr="04224674">
              <w:rPr>
                <w:rFonts w:ascii="Arial" w:eastAsia="Arial" w:hAnsi="Arial" w:cs="Arial"/>
                <w:color w:val="000000" w:themeColor="text1"/>
                <w:sz w:val="18"/>
                <w:szCs w:val="18"/>
              </w:rPr>
              <w:t>HoD</w:t>
            </w:r>
            <w:proofErr w:type="spellEnd"/>
            <w:r w:rsidRPr="04224674">
              <w:rPr>
                <w:rFonts w:ascii="Arial" w:eastAsia="Arial" w:hAnsi="Arial" w:cs="Arial"/>
                <w:color w:val="000000" w:themeColor="text1"/>
                <w:sz w:val="18"/>
                <w:szCs w:val="18"/>
              </w:rPr>
              <w:t xml:space="preserve"> for informal intervention</w:t>
            </w:r>
          </w:p>
          <w:p w14:paraId="295C0A0B" w14:textId="77777777" w:rsidR="00E675DC" w:rsidRDefault="00E675DC" w:rsidP="00964A52">
            <w:pPr>
              <w:rPr>
                <w:rFonts w:ascii="Arial" w:eastAsia="Arial" w:hAnsi="Arial" w:cs="Arial"/>
                <w:b/>
                <w:bCs/>
                <w:color w:val="000000" w:themeColor="text1"/>
                <w:sz w:val="18"/>
                <w:szCs w:val="18"/>
              </w:rPr>
            </w:pPr>
          </w:p>
          <w:p w14:paraId="4AFA23C8" w14:textId="77777777" w:rsidR="00E675DC" w:rsidRDefault="00E675DC" w:rsidP="00964A52">
            <w:pPr>
              <w:spacing w:after="160" w:line="257" w:lineRule="auto"/>
              <w:ind w:left="-20" w:right="-20"/>
              <w:rPr>
                <w:rFonts w:ascii="Arial" w:eastAsia="Arial" w:hAnsi="Arial" w:cs="Arial"/>
                <w:color w:val="000000" w:themeColor="text1"/>
                <w:sz w:val="18"/>
                <w:szCs w:val="18"/>
              </w:rPr>
            </w:pPr>
            <w:r w:rsidRPr="04224674">
              <w:rPr>
                <w:rFonts w:ascii="Arial" w:eastAsia="Arial" w:hAnsi="Arial" w:cs="Arial"/>
                <w:b/>
                <w:bCs/>
                <w:color w:val="000000" w:themeColor="text1"/>
                <w:sz w:val="18"/>
                <w:szCs w:val="18"/>
              </w:rPr>
              <w:lastRenderedPageBreak/>
              <w:t>4.17</w:t>
            </w:r>
            <w:r w:rsidRPr="04224674">
              <w:rPr>
                <w:rFonts w:ascii="Arial" w:eastAsia="Arial" w:hAnsi="Arial" w:cs="Arial"/>
                <w:color w:val="000000" w:themeColor="text1"/>
                <w:sz w:val="18"/>
                <w:szCs w:val="18"/>
              </w:rPr>
              <w:t xml:space="preserve"> Complete consultation process to add examples of poor/ineffective behaviours to the framework </w:t>
            </w:r>
          </w:p>
          <w:p w14:paraId="793B9D0C" w14:textId="77777777" w:rsidR="00E675DC" w:rsidRDefault="00E675DC" w:rsidP="00964A52">
            <w:pPr>
              <w:spacing w:after="160" w:line="257" w:lineRule="auto"/>
              <w:ind w:left="-20" w:right="-20"/>
              <w:rPr>
                <w:rFonts w:ascii="Arial" w:eastAsia="Arial" w:hAnsi="Arial" w:cs="Arial"/>
                <w:color w:val="000000" w:themeColor="text1"/>
                <w:sz w:val="18"/>
                <w:szCs w:val="18"/>
              </w:rPr>
            </w:pPr>
            <w:r w:rsidRPr="04224674">
              <w:rPr>
                <w:rFonts w:ascii="Arial" w:eastAsia="Arial" w:hAnsi="Arial" w:cs="Arial"/>
                <w:b/>
                <w:bCs/>
                <w:color w:val="000000" w:themeColor="text1"/>
                <w:sz w:val="18"/>
                <w:szCs w:val="18"/>
              </w:rPr>
              <w:t xml:space="preserve">4.18 </w:t>
            </w:r>
            <w:r w:rsidRPr="04224674">
              <w:rPr>
                <w:rFonts w:ascii="Arial" w:eastAsia="Arial" w:hAnsi="Arial" w:cs="Arial"/>
                <w:color w:val="000000" w:themeColor="text1"/>
                <w:sz w:val="18"/>
                <w:szCs w:val="18"/>
              </w:rPr>
              <w:t>Advertise the framework more widely via departmental posters and incorporation in department imagery</w:t>
            </w:r>
          </w:p>
          <w:p w14:paraId="7F04DD0D" w14:textId="77777777" w:rsidR="00E675DC" w:rsidRDefault="00E675DC" w:rsidP="00964A52">
            <w:pPr>
              <w:spacing w:after="160" w:line="257" w:lineRule="auto"/>
              <w:ind w:left="-20" w:right="-20"/>
              <w:rPr>
                <w:rFonts w:ascii="Arial" w:eastAsia="Arial" w:hAnsi="Arial" w:cs="Arial"/>
                <w:color w:val="000000" w:themeColor="text1"/>
                <w:sz w:val="18"/>
                <w:szCs w:val="18"/>
              </w:rPr>
            </w:pPr>
            <w:r w:rsidRPr="04224674">
              <w:rPr>
                <w:rFonts w:ascii="Arial" w:eastAsia="Arial" w:hAnsi="Arial" w:cs="Arial"/>
                <w:b/>
                <w:bCs/>
                <w:color w:val="000000" w:themeColor="text1"/>
                <w:sz w:val="18"/>
                <w:szCs w:val="18"/>
              </w:rPr>
              <w:t xml:space="preserve">4.19 </w:t>
            </w:r>
            <w:r w:rsidRPr="04224674">
              <w:rPr>
                <w:rFonts w:ascii="Arial" w:eastAsia="Arial" w:hAnsi="Arial" w:cs="Arial"/>
                <w:color w:val="000000" w:themeColor="text1"/>
                <w:sz w:val="18"/>
                <w:szCs w:val="18"/>
              </w:rPr>
              <w:t>Include the framework as part of our recruitment (adverts, interviews and job descriptions), online induction and PDR processes</w:t>
            </w:r>
          </w:p>
          <w:p w14:paraId="78A13A20" w14:textId="77777777" w:rsidR="00E675DC" w:rsidRDefault="00E675DC" w:rsidP="00964A52">
            <w:pPr>
              <w:spacing w:after="160" w:line="257" w:lineRule="auto"/>
              <w:ind w:left="-20" w:right="-20"/>
              <w:rPr>
                <w:rFonts w:ascii="Arial" w:eastAsia="Arial" w:hAnsi="Arial" w:cs="Arial"/>
                <w:color w:val="000000" w:themeColor="text1"/>
                <w:sz w:val="18"/>
                <w:szCs w:val="18"/>
              </w:rPr>
            </w:pPr>
            <w:r w:rsidRPr="04224674">
              <w:rPr>
                <w:rFonts w:ascii="Arial" w:eastAsia="Arial" w:hAnsi="Arial" w:cs="Arial"/>
                <w:b/>
                <w:bCs/>
                <w:color w:val="000000" w:themeColor="text1"/>
                <w:sz w:val="18"/>
                <w:szCs w:val="18"/>
              </w:rPr>
              <w:t xml:space="preserve">4.20 </w:t>
            </w:r>
            <w:r w:rsidRPr="04224674">
              <w:rPr>
                <w:rFonts w:ascii="Arial" w:eastAsia="Arial" w:hAnsi="Arial" w:cs="Arial"/>
                <w:color w:val="000000" w:themeColor="text1"/>
                <w:sz w:val="18"/>
                <w:szCs w:val="18"/>
              </w:rPr>
              <w:t>Recognise and reward good behaviour through PDRs and awards for excellence and good citizenship.</w:t>
            </w:r>
          </w:p>
          <w:p w14:paraId="5C3FC7F2" w14:textId="77777777" w:rsidR="00E675DC" w:rsidRPr="00267DC6" w:rsidRDefault="00E675DC" w:rsidP="00964A52">
            <w:pPr>
              <w:rPr>
                <w:rFonts w:ascii="Arial" w:eastAsia="Arial" w:hAnsi="Arial" w:cs="Arial"/>
                <w:sz w:val="18"/>
                <w:szCs w:val="18"/>
              </w:rPr>
            </w:pPr>
          </w:p>
        </w:tc>
        <w:tc>
          <w:tcPr>
            <w:tcW w:w="1693" w:type="dxa"/>
          </w:tcPr>
          <w:p w14:paraId="15E68587" w14:textId="77777777" w:rsidR="00E675DC" w:rsidRDefault="00E675DC" w:rsidP="00964A52">
            <w:pPr>
              <w:rPr>
                <w:rFonts w:ascii="Arial" w:eastAsia="Arial" w:hAnsi="Arial" w:cs="Arial"/>
                <w:color w:val="000000" w:themeColor="text1"/>
                <w:sz w:val="18"/>
                <w:szCs w:val="18"/>
              </w:rPr>
            </w:pPr>
            <w:r w:rsidRPr="04224674">
              <w:rPr>
                <w:rFonts w:ascii="Arial" w:eastAsia="Arial" w:hAnsi="Arial" w:cs="Arial"/>
                <w:b/>
                <w:bCs/>
                <w:color w:val="000000" w:themeColor="text1"/>
                <w:sz w:val="18"/>
                <w:szCs w:val="18"/>
                <w:u w:val="single"/>
              </w:rPr>
              <w:lastRenderedPageBreak/>
              <w:t>HAF,</w:t>
            </w:r>
            <w:r w:rsidRPr="04224674">
              <w:rPr>
                <w:rFonts w:ascii="Arial" w:eastAsia="Arial" w:hAnsi="Arial" w:cs="Arial"/>
                <w:color w:val="000000" w:themeColor="text1"/>
                <w:sz w:val="18"/>
                <w:szCs w:val="18"/>
              </w:rPr>
              <w:t xml:space="preserve"> HRM, PCC CM</w:t>
            </w:r>
          </w:p>
          <w:p w14:paraId="479D5420" w14:textId="77777777" w:rsidR="00E675DC" w:rsidRDefault="00E675DC" w:rsidP="00964A52">
            <w:pPr>
              <w:rPr>
                <w:rFonts w:ascii="Arial" w:eastAsia="Arial" w:hAnsi="Arial" w:cs="Arial"/>
                <w:color w:val="000000" w:themeColor="text1"/>
                <w:sz w:val="18"/>
                <w:szCs w:val="18"/>
              </w:rPr>
            </w:pPr>
          </w:p>
          <w:p w14:paraId="79B11F6C" w14:textId="77777777" w:rsidR="00E675DC" w:rsidRDefault="00E675DC" w:rsidP="00964A52">
            <w:pPr>
              <w:rPr>
                <w:rFonts w:ascii="Arial" w:eastAsia="Arial" w:hAnsi="Arial" w:cs="Arial"/>
                <w:color w:val="000000" w:themeColor="text1"/>
                <w:sz w:val="18"/>
                <w:szCs w:val="18"/>
              </w:rPr>
            </w:pPr>
            <w:r w:rsidRPr="04224674">
              <w:rPr>
                <w:rFonts w:ascii="Arial" w:eastAsia="Arial" w:hAnsi="Arial" w:cs="Arial"/>
                <w:b/>
                <w:bCs/>
                <w:color w:val="000000" w:themeColor="text1"/>
                <w:sz w:val="18"/>
                <w:szCs w:val="18"/>
              </w:rPr>
              <w:t xml:space="preserve">High </w:t>
            </w:r>
            <w:proofErr w:type="gramStart"/>
            <w:r w:rsidRPr="04224674">
              <w:rPr>
                <w:rFonts w:ascii="Arial" w:eastAsia="Arial" w:hAnsi="Arial" w:cs="Arial"/>
                <w:b/>
                <w:bCs/>
                <w:sz w:val="18"/>
                <w:szCs w:val="18"/>
              </w:rPr>
              <w:t>priority</w:t>
            </w:r>
            <w:r w:rsidRPr="04224674">
              <w:rPr>
                <w:rFonts w:ascii="Arial" w:eastAsia="Arial" w:hAnsi="Arial" w:cs="Arial"/>
                <w:color w:val="000000" w:themeColor="text1"/>
                <w:sz w:val="18"/>
                <w:szCs w:val="18"/>
              </w:rPr>
              <w:t xml:space="preserve">  launching</w:t>
            </w:r>
            <w:proofErr w:type="gramEnd"/>
            <w:r w:rsidRPr="04224674">
              <w:rPr>
                <w:rFonts w:ascii="Arial" w:eastAsia="Arial" w:hAnsi="Arial" w:cs="Arial"/>
                <w:color w:val="000000" w:themeColor="text1"/>
                <w:sz w:val="18"/>
                <w:szCs w:val="18"/>
              </w:rPr>
              <w:t xml:space="preserve"> in 2024 and ongoing</w:t>
            </w:r>
          </w:p>
          <w:p w14:paraId="1B0F5D3C" w14:textId="77777777" w:rsidR="00E675DC" w:rsidRDefault="00E675DC" w:rsidP="00964A52">
            <w:pPr>
              <w:rPr>
                <w:rFonts w:ascii="Arial" w:eastAsia="Arial" w:hAnsi="Arial" w:cs="Arial"/>
                <w:color w:val="000000" w:themeColor="text1"/>
                <w:sz w:val="18"/>
                <w:szCs w:val="18"/>
              </w:rPr>
            </w:pPr>
          </w:p>
          <w:p w14:paraId="377888F6" w14:textId="77777777" w:rsidR="00E675DC" w:rsidRDefault="00E675DC" w:rsidP="00964A52">
            <w:pPr>
              <w:rPr>
                <w:rFonts w:ascii="Arial" w:eastAsia="Arial" w:hAnsi="Arial" w:cs="Arial"/>
                <w:color w:val="000000" w:themeColor="text1"/>
                <w:sz w:val="18"/>
                <w:szCs w:val="18"/>
              </w:rPr>
            </w:pPr>
          </w:p>
          <w:p w14:paraId="262B07C1" w14:textId="77777777" w:rsidR="00E675DC" w:rsidRPr="00267DC6" w:rsidRDefault="00E675DC" w:rsidP="00964A52">
            <w:pPr>
              <w:rPr>
                <w:rFonts w:ascii="Arial" w:eastAsia="Arial" w:hAnsi="Arial" w:cs="Arial"/>
                <w:color w:val="000000" w:themeColor="text1"/>
                <w:sz w:val="18"/>
                <w:szCs w:val="18"/>
              </w:rPr>
            </w:pPr>
          </w:p>
        </w:tc>
        <w:tc>
          <w:tcPr>
            <w:tcW w:w="2762" w:type="dxa"/>
          </w:tcPr>
          <w:p w14:paraId="5BD54E67" w14:textId="77777777" w:rsidR="00E675DC" w:rsidRPr="00267DC6" w:rsidRDefault="00E675DC" w:rsidP="00964A52">
            <w:pPr>
              <w:rPr>
                <w:rFonts w:ascii="Arial" w:eastAsia="Arial" w:hAnsi="Arial" w:cs="Arial"/>
                <w:sz w:val="18"/>
                <w:szCs w:val="18"/>
              </w:rPr>
            </w:pPr>
            <w:r w:rsidRPr="04224674">
              <w:rPr>
                <w:rFonts w:ascii="Arial" w:eastAsia="Arial" w:hAnsi="Arial" w:cs="Arial"/>
                <w:sz w:val="18"/>
                <w:szCs w:val="18"/>
              </w:rPr>
              <w:t>The number believing that the department sets clear expectations of behaviour to increase to 90% by 2029, with no differences in gender or role group</w:t>
            </w:r>
          </w:p>
        </w:tc>
      </w:tr>
    </w:tbl>
    <w:p w14:paraId="71C7302B" w14:textId="77777777" w:rsidR="00E675DC" w:rsidRDefault="00E675DC" w:rsidP="00E675DC">
      <w:pPr>
        <w:rPr>
          <w:rFonts w:ascii="Arial" w:eastAsia="Arial" w:hAnsi="Arial" w:cs="Arial"/>
        </w:rPr>
      </w:pPr>
    </w:p>
    <w:p w14:paraId="018FC97A" w14:textId="77777777" w:rsidR="00E675DC" w:rsidRDefault="00E675DC" w:rsidP="00E675DC">
      <w:pPr>
        <w:rPr>
          <w:rFonts w:ascii="Arial" w:eastAsia="Arial" w:hAnsi="Arial" w:cs="Arial"/>
        </w:rPr>
      </w:pPr>
    </w:p>
    <w:p w14:paraId="6593F3D1" w14:textId="7C2C2A90" w:rsidR="00E675DC" w:rsidRPr="00B12E3C" w:rsidRDefault="00983FC4" w:rsidP="00B12E3C">
      <w:pPr>
        <w:pStyle w:val="Heading2"/>
        <w:rPr>
          <w:sz w:val="28"/>
        </w:rPr>
      </w:pPr>
      <w:r>
        <w:br w:type="page"/>
      </w:r>
      <w:r w:rsidR="00E675DC" w:rsidRPr="04224674">
        <w:lastRenderedPageBreak/>
        <w:t xml:space="preserve">Priority 5: Tackling systemic gender inequality head-on </w:t>
      </w:r>
    </w:p>
    <w:p w14:paraId="77FD8A19" w14:textId="77777777" w:rsidR="00E675DC" w:rsidRDefault="00E675DC" w:rsidP="00B12E3C">
      <w:pPr>
        <w:spacing w:line="276" w:lineRule="auto"/>
        <w:jc w:val="both"/>
        <w:rPr>
          <w:rFonts w:ascii="Arial" w:eastAsia="Arial" w:hAnsi="Arial" w:cs="Arial"/>
          <w:color w:val="000000" w:themeColor="text1"/>
        </w:rPr>
      </w:pPr>
      <w:r w:rsidRPr="04224674">
        <w:rPr>
          <w:rFonts w:ascii="Arial" w:eastAsia="Arial" w:hAnsi="Arial" w:cs="Arial"/>
          <w:color w:val="000000" w:themeColor="text1"/>
        </w:rPr>
        <w:t>The Department of Psychiatry has seen an increase in female staff members in senior roles during the last reporting period, including the recruitment of two female statuary chairs and the promotion of four female APs. Despite progress there are still a number of key objectives addressing gender inequalities needed to foster an inclusive and supportive environment for women's career progression and success.  We were able to highlight strengths within the Department community related to flexible working whereby 90% of the female staff reported that the department had enabled flexible working. However, we would like to do more to support formally arranged alternative working schedules to increase support for part time members of staff.</w:t>
      </w:r>
    </w:p>
    <w:p w14:paraId="54A7D49F" w14:textId="77777777" w:rsidR="00E675DC" w:rsidRDefault="00E675DC" w:rsidP="00B12E3C">
      <w:pPr>
        <w:spacing w:line="276" w:lineRule="auto"/>
        <w:ind w:right="-20"/>
        <w:jc w:val="both"/>
        <w:rPr>
          <w:rFonts w:ascii="Arial" w:eastAsia="Arial" w:hAnsi="Arial" w:cs="Arial"/>
          <w:color w:val="000000" w:themeColor="text1"/>
        </w:rPr>
      </w:pPr>
      <w:r w:rsidRPr="04224674">
        <w:rPr>
          <w:rFonts w:ascii="Arial" w:eastAsia="Arial" w:hAnsi="Arial" w:cs="Arial"/>
          <w:color w:val="000000" w:themeColor="text1"/>
        </w:rPr>
        <w:t xml:space="preserve">Issues arising from evidence outside of the main SES data were discussed during the self-assessment process. </w:t>
      </w:r>
      <w:proofErr w:type="gramStart"/>
      <w:r w:rsidRPr="04224674">
        <w:rPr>
          <w:rFonts w:ascii="Arial" w:eastAsia="Arial" w:hAnsi="Arial" w:cs="Arial"/>
          <w:color w:val="000000" w:themeColor="text1"/>
        </w:rPr>
        <w:t>This highlighted key concepts</w:t>
      </w:r>
      <w:proofErr w:type="gramEnd"/>
      <w:r w:rsidRPr="04224674">
        <w:rPr>
          <w:rFonts w:ascii="Arial" w:eastAsia="Arial" w:hAnsi="Arial" w:cs="Arial"/>
          <w:color w:val="000000" w:themeColor="text1"/>
        </w:rPr>
        <w:t xml:space="preserve"> effecting gender equality both within the Department and in the wider University. Focus groups and data gathered by the wider academic community have led to four remaining areas of need as described in this Priority 5.</w:t>
      </w:r>
    </w:p>
    <w:p w14:paraId="4594B533" w14:textId="77777777" w:rsidR="00E675DC" w:rsidRDefault="00E675DC" w:rsidP="00B12E3C">
      <w:pPr>
        <w:spacing w:line="276" w:lineRule="auto"/>
        <w:ind w:right="-20"/>
        <w:jc w:val="both"/>
        <w:rPr>
          <w:rFonts w:ascii="Arial" w:eastAsia="Arial" w:hAnsi="Arial" w:cs="Arial"/>
          <w:b/>
          <w:bCs/>
          <w:color w:val="000000" w:themeColor="text1"/>
        </w:rPr>
      </w:pPr>
      <w:r w:rsidRPr="04224674">
        <w:rPr>
          <w:rFonts w:ascii="Arial" w:eastAsia="Arial" w:hAnsi="Arial" w:cs="Arial"/>
          <w:b/>
          <w:bCs/>
          <w:color w:val="000000" w:themeColor="text1"/>
        </w:rPr>
        <w:t>Main drivers:</w:t>
      </w:r>
    </w:p>
    <w:p w14:paraId="74F82C68" w14:textId="77777777" w:rsidR="00E675DC" w:rsidRDefault="00E675DC" w:rsidP="00B12E3C">
      <w:pPr>
        <w:numPr>
          <w:ilvl w:val="0"/>
          <w:numId w:val="18"/>
        </w:numPr>
        <w:spacing w:after="0" w:line="276" w:lineRule="auto"/>
        <w:ind w:right="-20"/>
        <w:contextualSpacing/>
        <w:jc w:val="both"/>
        <w:rPr>
          <w:rFonts w:ascii="Arial" w:eastAsia="Arial" w:hAnsi="Arial" w:cs="Arial"/>
        </w:rPr>
      </w:pPr>
      <w:r w:rsidRPr="04224674">
        <w:rPr>
          <w:rFonts w:ascii="Arial" w:eastAsia="Arial" w:hAnsi="Arial" w:cs="Arial"/>
        </w:rPr>
        <w:t xml:space="preserve">To tackle the </w:t>
      </w:r>
      <w:proofErr w:type="gramStart"/>
      <w:r w:rsidRPr="04224674">
        <w:rPr>
          <w:rFonts w:ascii="Arial" w:eastAsia="Arial" w:hAnsi="Arial" w:cs="Arial"/>
        </w:rPr>
        <w:t>Gender</w:t>
      </w:r>
      <w:proofErr w:type="gramEnd"/>
      <w:r w:rsidRPr="04224674">
        <w:rPr>
          <w:rFonts w:ascii="Arial" w:eastAsia="Arial" w:hAnsi="Arial" w:cs="Arial"/>
        </w:rPr>
        <w:t xml:space="preserve"> Pay Gap (GPG) in Psychiatry</w:t>
      </w:r>
    </w:p>
    <w:p w14:paraId="6FCC8B8A" w14:textId="77777777" w:rsidR="00E675DC" w:rsidRDefault="00E675DC" w:rsidP="00B12E3C">
      <w:pPr>
        <w:numPr>
          <w:ilvl w:val="0"/>
          <w:numId w:val="18"/>
        </w:numPr>
        <w:spacing w:after="0" w:line="276" w:lineRule="auto"/>
        <w:ind w:right="-20"/>
        <w:contextualSpacing/>
        <w:jc w:val="both"/>
        <w:rPr>
          <w:rFonts w:ascii="Arial" w:eastAsia="Arial" w:hAnsi="Arial" w:cs="Arial"/>
        </w:rPr>
      </w:pPr>
      <w:r w:rsidRPr="04224674">
        <w:rPr>
          <w:rFonts w:ascii="Arial" w:eastAsia="Arial" w:hAnsi="Arial" w:cs="Arial"/>
        </w:rPr>
        <w:t>Provide more job security for staff by supporting staff transfer to open ended contracts</w:t>
      </w:r>
    </w:p>
    <w:p w14:paraId="15120D6B" w14:textId="77777777" w:rsidR="00E675DC" w:rsidRDefault="00E675DC" w:rsidP="00B12E3C">
      <w:pPr>
        <w:numPr>
          <w:ilvl w:val="0"/>
          <w:numId w:val="18"/>
        </w:numPr>
        <w:spacing w:after="0" w:line="276" w:lineRule="auto"/>
        <w:ind w:right="-20"/>
        <w:contextualSpacing/>
        <w:jc w:val="both"/>
        <w:rPr>
          <w:rFonts w:ascii="Arial" w:eastAsia="Arial" w:hAnsi="Arial" w:cs="Arial"/>
        </w:rPr>
      </w:pPr>
      <w:r w:rsidRPr="04224674">
        <w:rPr>
          <w:rFonts w:ascii="Arial" w:eastAsia="Arial" w:hAnsi="Arial" w:cs="Arial"/>
        </w:rPr>
        <w:t>Improve the experience of career pathways for part time staff and members of staff with caring responsibilities.</w:t>
      </w:r>
    </w:p>
    <w:p w14:paraId="70998514" w14:textId="77777777" w:rsidR="00E675DC" w:rsidRDefault="00E675DC" w:rsidP="00B12E3C">
      <w:pPr>
        <w:numPr>
          <w:ilvl w:val="0"/>
          <w:numId w:val="18"/>
        </w:numPr>
        <w:spacing w:line="276" w:lineRule="auto"/>
        <w:ind w:right="-20"/>
        <w:contextualSpacing/>
        <w:jc w:val="both"/>
        <w:rPr>
          <w:rFonts w:ascii="Arial" w:eastAsia="Arial" w:hAnsi="Arial" w:cs="Arial"/>
        </w:rPr>
      </w:pPr>
      <w:r w:rsidRPr="04224674">
        <w:rPr>
          <w:rFonts w:ascii="Arial" w:eastAsia="Arial" w:hAnsi="Arial" w:cs="Arial"/>
        </w:rPr>
        <w:t>Increase visibility of departmental women visible senior positions of responsibility in high level media</w:t>
      </w:r>
    </w:p>
    <w:p w14:paraId="4C934DD8" w14:textId="77777777" w:rsidR="00E675DC" w:rsidRDefault="00E675DC" w:rsidP="00B12E3C">
      <w:pPr>
        <w:spacing w:line="276" w:lineRule="auto"/>
        <w:ind w:right="-20"/>
        <w:jc w:val="both"/>
        <w:rPr>
          <w:rFonts w:ascii="Arial" w:eastAsia="Arial" w:hAnsi="Arial" w:cs="Arial"/>
          <w:b/>
          <w:bCs/>
          <w:color w:val="000000" w:themeColor="text1"/>
        </w:rPr>
      </w:pPr>
      <w:r w:rsidRPr="04224674">
        <w:rPr>
          <w:rFonts w:ascii="Arial" w:eastAsia="Arial" w:hAnsi="Arial" w:cs="Arial"/>
          <w:b/>
          <w:bCs/>
          <w:color w:val="000000" w:themeColor="text1"/>
        </w:rPr>
        <w:t>Main areas of Focus:</w:t>
      </w:r>
    </w:p>
    <w:p w14:paraId="4A1E41CB" w14:textId="77777777" w:rsidR="00E675DC" w:rsidRDefault="00E675DC" w:rsidP="00B12E3C">
      <w:pPr>
        <w:numPr>
          <w:ilvl w:val="0"/>
          <w:numId w:val="18"/>
        </w:numPr>
        <w:spacing w:after="0" w:line="276" w:lineRule="auto"/>
        <w:ind w:right="-20"/>
        <w:contextualSpacing/>
        <w:jc w:val="both"/>
        <w:rPr>
          <w:rFonts w:ascii="Arial" w:eastAsia="Arial" w:hAnsi="Arial" w:cs="Arial"/>
        </w:rPr>
      </w:pPr>
      <w:r w:rsidRPr="04224674">
        <w:rPr>
          <w:rFonts w:ascii="Arial" w:eastAsia="Arial" w:hAnsi="Arial" w:cs="Arial"/>
        </w:rPr>
        <w:t>Review GPG across role groups in the department and take steps to address differences.</w:t>
      </w:r>
    </w:p>
    <w:p w14:paraId="05CED8EC" w14:textId="77777777" w:rsidR="00E675DC" w:rsidRDefault="00E675DC" w:rsidP="00B12E3C">
      <w:pPr>
        <w:numPr>
          <w:ilvl w:val="0"/>
          <w:numId w:val="18"/>
        </w:numPr>
        <w:spacing w:after="0" w:line="276" w:lineRule="auto"/>
        <w:ind w:right="-20"/>
        <w:contextualSpacing/>
        <w:jc w:val="both"/>
        <w:rPr>
          <w:rFonts w:ascii="Arial" w:eastAsia="Arial" w:hAnsi="Arial" w:cs="Arial"/>
        </w:rPr>
      </w:pPr>
      <w:r w:rsidRPr="04224674">
        <w:rPr>
          <w:rFonts w:ascii="Arial" w:eastAsia="Arial" w:hAnsi="Arial" w:cs="Arial"/>
        </w:rPr>
        <w:t>Actively supporting staff transfer to Open Ended (OE) contracts</w:t>
      </w:r>
    </w:p>
    <w:p w14:paraId="6B6496D8" w14:textId="77777777" w:rsidR="00E675DC" w:rsidRDefault="00E675DC" w:rsidP="00B12E3C">
      <w:pPr>
        <w:numPr>
          <w:ilvl w:val="0"/>
          <w:numId w:val="18"/>
        </w:numPr>
        <w:spacing w:after="0" w:line="276" w:lineRule="auto"/>
        <w:ind w:right="-20"/>
        <w:contextualSpacing/>
        <w:jc w:val="both"/>
        <w:rPr>
          <w:rFonts w:ascii="Arial" w:eastAsia="Arial" w:hAnsi="Arial" w:cs="Arial"/>
        </w:rPr>
      </w:pPr>
      <w:r w:rsidRPr="04224674">
        <w:rPr>
          <w:rFonts w:ascii="Arial" w:eastAsia="Arial" w:hAnsi="Arial" w:cs="Arial"/>
        </w:rPr>
        <w:t>Address biases in career progression for PT staff and members of staff with caring responsibilities with bespoke support</w:t>
      </w:r>
    </w:p>
    <w:p w14:paraId="0CFBD6C1" w14:textId="77777777" w:rsidR="00E675DC" w:rsidRDefault="00E675DC" w:rsidP="00B12E3C">
      <w:pPr>
        <w:numPr>
          <w:ilvl w:val="0"/>
          <w:numId w:val="18"/>
        </w:numPr>
        <w:spacing w:line="276" w:lineRule="auto"/>
        <w:ind w:right="-20"/>
        <w:contextualSpacing/>
        <w:jc w:val="both"/>
        <w:rPr>
          <w:rFonts w:ascii="Arial" w:eastAsia="Arial" w:hAnsi="Arial" w:cs="Arial"/>
        </w:rPr>
      </w:pPr>
      <w:r w:rsidRPr="04224674">
        <w:rPr>
          <w:rFonts w:ascii="Arial" w:eastAsia="Arial" w:hAnsi="Arial" w:cs="Arial"/>
        </w:rPr>
        <w:t>Help women develop and access media skills at all levels of their career</w:t>
      </w:r>
    </w:p>
    <w:tbl>
      <w:tblPr>
        <w:tblStyle w:val="TableGrid"/>
        <w:tblpPr w:leftFromText="180" w:rightFromText="180" w:vertAnchor="text" w:tblpY="1"/>
        <w:tblW w:w="0" w:type="auto"/>
        <w:tblLook w:val="04A0" w:firstRow="1" w:lastRow="0" w:firstColumn="1" w:lastColumn="0" w:noHBand="0" w:noVBand="1"/>
      </w:tblPr>
      <w:tblGrid>
        <w:gridCol w:w="1568"/>
        <w:gridCol w:w="4104"/>
        <w:gridCol w:w="3824"/>
        <w:gridCol w:w="1693"/>
        <w:gridCol w:w="2759"/>
      </w:tblGrid>
      <w:tr w:rsidR="00675370" w:rsidRPr="00267DC6" w14:paraId="10155E03" w14:textId="77777777" w:rsidTr="00983FC4">
        <w:trPr>
          <w:tblHeader/>
        </w:trPr>
        <w:tc>
          <w:tcPr>
            <w:tcW w:w="1555" w:type="dxa"/>
            <w:shd w:val="clear" w:color="auto" w:fill="D9D9D9" w:themeFill="background1" w:themeFillShade="D9"/>
          </w:tcPr>
          <w:p w14:paraId="346A6E60" w14:textId="77777777" w:rsidR="00E675DC" w:rsidRPr="00675370" w:rsidRDefault="00E675DC" w:rsidP="00964A52">
            <w:pPr>
              <w:rPr>
                <w:rFonts w:ascii="Arial" w:eastAsia="Arial" w:hAnsi="Arial" w:cs="Arial"/>
                <w:b/>
                <w:bCs/>
                <w:sz w:val="18"/>
                <w:szCs w:val="18"/>
              </w:rPr>
            </w:pPr>
            <w:r w:rsidRPr="00675370">
              <w:rPr>
                <w:rFonts w:ascii="Arial" w:eastAsia="Arial" w:hAnsi="Arial" w:cs="Arial"/>
                <w:b/>
                <w:bCs/>
                <w:sz w:val="18"/>
                <w:szCs w:val="18"/>
              </w:rPr>
              <w:t>Activity</w:t>
            </w:r>
          </w:p>
          <w:p w14:paraId="72191E8E" w14:textId="77777777" w:rsidR="00E675DC" w:rsidRPr="00675370" w:rsidRDefault="00E675DC" w:rsidP="00964A52">
            <w:pPr>
              <w:rPr>
                <w:rFonts w:ascii="Arial" w:eastAsia="Arial" w:hAnsi="Arial" w:cs="Arial"/>
                <w:b/>
                <w:bCs/>
                <w:sz w:val="18"/>
                <w:szCs w:val="18"/>
              </w:rPr>
            </w:pPr>
          </w:p>
        </w:tc>
        <w:tc>
          <w:tcPr>
            <w:tcW w:w="4110" w:type="dxa"/>
            <w:shd w:val="clear" w:color="auto" w:fill="D9D9D9" w:themeFill="background1" w:themeFillShade="D9"/>
          </w:tcPr>
          <w:p w14:paraId="48B62AF1" w14:textId="77777777" w:rsidR="00E675DC" w:rsidRPr="00675370" w:rsidRDefault="00E675DC" w:rsidP="00964A52">
            <w:pPr>
              <w:rPr>
                <w:rFonts w:ascii="Arial" w:eastAsia="Arial" w:hAnsi="Arial" w:cs="Arial"/>
                <w:b/>
                <w:bCs/>
                <w:sz w:val="18"/>
                <w:szCs w:val="18"/>
              </w:rPr>
            </w:pPr>
            <w:r w:rsidRPr="00675370">
              <w:rPr>
                <w:rFonts w:ascii="Arial" w:eastAsia="Arial" w:hAnsi="Arial" w:cs="Arial"/>
                <w:b/>
                <w:bCs/>
                <w:sz w:val="18"/>
                <w:szCs w:val="18"/>
              </w:rPr>
              <w:t>Rationale</w:t>
            </w:r>
          </w:p>
          <w:p w14:paraId="0F9A350C" w14:textId="77777777" w:rsidR="00E675DC" w:rsidRPr="00675370" w:rsidRDefault="00E675DC" w:rsidP="00964A52">
            <w:pPr>
              <w:rPr>
                <w:rFonts w:ascii="Arial" w:eastAsia="Arial" w:hAnsi="Arial" w:cs="Arial"/>
                <w:b/>
                <w:bCs/>
                <w:sz w:val="18"/>
                <w:szCs w:val="18"/>
              </w:rPr>
            </w:pPr>
          </w:p>
        </w:tc>
        <w:tc>
          <w:tcPr>
            <w:tcW w:w="3828" w:type="dxa"/>
            <w:shd w:val="clear" w:color="auto" w:fill="D9D9D9" w:themeFill="background1" w:themeFillShade="D9"/>
          </w:tcPr>
          <w:p w14:paraId="29F1CA81" w14:textId="77777777" w:rsidR="00E675DC" w:rsidRPr="00675370" w:rsidRDefault="00E675DC" w:rsidP="00964A52">
            <w:pPr>
              <w:rPr>
                <w:rFonts w:ascii="Arial" w:eastAsia="Arial" w:hAnsi="Arial" w:cs="Arial"/>
                <w:b/>
                <w:bCs/>
                <w:sz w:val="18"/>
                <w:szCs w:val="18"/>
              </w:rPr>
            </w:pPr>
            <w:r w:rsidRPr="00675370">
              <w:rPr>
                <w:rFonts w:ascii="Arial" w:eastAsia="Arial" w:hAnsi="Arial" w:cs="Arial"/>
                <w:b/>
                <w:bCs/>
                <w:sz w:val="18"/>
                <w:szCs w:val="18"/>
              </w:rPr>
              <w:t>Action</w:t>
            </w:r>
          </w:p>
          <w:p w14:paraId="3BF272BB" w14:textId="77777777" w:rsidR="00E675DC" w:rsidRPr="00675370" w:rsidRDefault="00E675DC" w:rsidP="00964A52">
            <w:pPr>
              <w:rPr>
                <w:rFonts w:ascii="Arial" w:eastAsia="Arial" w:hAnsi="Arial" w:cs="Arial"/>
                <w:b/>
                <w:bCs/>
                <w:sz w:val="18"/>
                <w:szCs w:val="18"/>
              </w:rPr>
            </w:pPr>
          </w:p>
        </w:tc>
        <w:tc>
          <w:tcPr>
            <w:tcW w:w="1693" w:type="dxa"/>
            <w:shd w:val="clear" w:color="auto" w:fill="D9D9D9" w:themeFill="background1" w:themeFillShade="D9"/>
          </w:tcPr>
          <w:p w14:paraId="5F284ECB" w14:textId="77777777" w:rsidR="00E675DC" w:rsidRPr="00675370" w:rsidRDefault="00E675DC" w:rsidP="00964A52">
            <w:pPr>
              <w:rPr>
                <w:rFonts w:ascii="Arial" w:eastAsia="Arial" w:hAnsi="Arial" w:cs="Arial"/>
                <w:b/>
                <w:bCs/>
                <w:sz w:val="18"/>
                <w:szCs w:val="18"/>
              </w:rPr>
            </w:pPr>
            <w:r w:rsidRPr="00675370">
              <w:rPr>
                <w:rFonts w:ascii="Arial" w:eastAsia="Arial" w:hAnsi="Arial" w:cs="Arial"/>
                <w:b/>
                <w:bCs/>
                <w:sz w:val="18"/>
                <w:szCs w:val="18"/>
              </w:rPr>
              <w:t xml:space="preserve">Responsible </w:t>
            </w:r>
            <w:r w:rsidRPr="00675370">
              <w:rPr>
                <w:rFonts w:ascii="Arial" w:eastAsia="Arial" w:hAnsi="Arial" w:cs="Arial"/>
                <w:b/>
                <w:bCs/>
                <w:sz w:val="18"/>
                <w:szCs w:val="18"/>
                <w:u w:val="single"/>
              </w:rPr>
              <w:t xml:space="preserve">(overall) </w:t>
            </w:r>
            <w:r w:rsidRPr="00675370">
              <w:rPr>
                <w:rFonts w:ascii="Arial" w:eastAsia="Arial" w:hAnsi="Arial" w:cs="Arial"/>
                <w:b/>
                <w:bCs/>
                <w:sz w:val="18"/>
                <w:szCs w:val="18"/>
              </w:rPr>
              <w:t>and timescales (High/ Medium/ Low Priority)</w:t>
            </w:r>
          </w:p>
        </w:tc>
        <w:tc>
          <w:tcPr>
            <w:tcW w:w="2762" w:type="dxa"/>
            <w:shd w:val="clear" w:color="auto" w:fill="D9D9D9" w:themeFill="background1" w:themeFillShade="D9"/>
          </w:tcPr>
          <w:p w14:paraId="286399F0" w14:textId="77777777" w:rsidR="00E675DC" w:rsidRPr="00675370" w:rsidRDefault="00E675DC" w:rsidP="00964A52">
            <w:pPr>
              <w:rPr>
                <w:rFonts w:ascii="Arial" w:eastAsia="Arial" w:hAnsi="Arial" w:cs="Arial"/>
                <w:b/>
                <w:bCs/>
                <w:sz w:val="18"/>
                <w:szCs w:val="18"/>
              </w:rPr>
            </w:pPr>
            <w:r w:rsidRPr="00675370">
              <w:rPr>
                <w:rFonts w:ascii="Arial" w:eastAsia="Arial" w:hAnsi="Arial" w:cs="Arial"/>
                <w:b/>
                <w:bCs/>
                <w:sz w:val="18"/>
                <w:szCs w:val="18"/>
              </w:rPr>
              <w:t>Outputs/success measures</w:t>
            </w:r>
          </w:p>
        </w:tc>
      </w:tr>
      <w:tr w:rsidR="00E675DC" w:rsidRPr="00267DC6" w14:paraId="53B2E329" w14:textId="77777777" w:rsidTr="00983FC4">
        <w:tc>
          <w:tcPr>
            <w:tcW w:w="1555" w:type="dxa"/>
          </w:tcPr>
          <w:p w14:paraId="1EC45A0E" w14:textId="77777777" w:rsidR="00E675DC" w:rsidRPr="00B473F1" w:rsidRDefault="00E675DC" w:rsidP="00964A52">
            <w:pPr>
              <w:rPr>
                <w:rFonts w:ascii="Arial" w:eastAsia="Arial" w:hAnsi="Arial" w:cs="Arial"/>
                <w:b/>
                <w:bCs/>
                <w:sz w:val="18"/>
                <w:szCs w:val="18"/>
              </w:rPr>
            </w:pPr>
            <w:r w:rsidRPr="04224674">
              <w:rPr>
                <w:rFonts w:ascii="Arial" w:eastAsia="Arial" w:hAnsi="Arial" w:cs="Arial"/>
                <w:b/>
                <w:bCs/>
                <w:sz w:val="18"/>
                <w:szCs w:val="18"/>
              </w:rPr>
              <w:t>Tackle the Gender Pay Gap (GPG) in Psychiatry</w:t>
            </w:r>
          </w:p>
        </w:tc>
        <w:tc>
          <w:tcPr>
            <w:tcW w:w="4110" w:type="dxa"/>
          </w:tcPr>
          <w:p w14:paraId="6DBF9111" w14:textId="77777777" w:rsidR="00E675DC" w:rsidRPr="00B473F1" w:rsidRDefault="00E675DC" w:rsidP="00964A52">
            <w:pPr>
              <w:rPr>
                <w:rFonts w:ascii="Arial" w:eastAsia="Arial" w:hAnsi="Arial" w:cs="Arial"/>
                <w:b/>
                <w:bCs/>
                <w:color w:val="000000" w:themeColor="text1"/>
                <w:sz w:val="18"/>
                <w:szCs w:val="18"/>
              </w:rPr>
            </w:pPr>
            <w:r w:rsidRPr="04224674">
              <w:rPr>
                <w:rFonts w:ascii="Arial" w:eastAsia="Arial" w:hAnsi="Arial" w:cs="Arial"/>
                <w:b/>
                <w:bCs/>
                <w:color w:val="000000" w:themeColor="text1"/>
                <w:sz w:val="18"/>
                <w:szCs w:val="18"/>
              </w:rPr>
              <w:t>Review the Gender Pay Gap (GPG)</w:t>
            </w:r>
          </w:p>
          <w:p w14:paraId="692D2C0A" w14:textId="77777777" w:rsidR="00E675DC" w:rsidRDefault="00E675DC" w:rsidP="00964A52">
            <w:pPr>
              <w:rPr>
                <w:rFonts w:ascii="Arial" w:eastAsia="Arial" w:hAnsi="Arial" w:cs="Arial"/>
                <w:color w:val="000000" w:themeColor="text1"/>
                <w:sz w:val="18"/>
                <w:szCs w:val="18"/>
              </w:rPr>
            </w:pPr>
          </w:p>
          <w:p w14:paraId="04FF6702" w14:textId="77777777" w:rsidR="00E675DC" w:rsidRDefault="00E675DC" w:rsidP="00964A52">
            <w:pPr>
              <w:rPr>
                <w:rFonts w:ascii="Arial" w:eastAsia="Arial" w:hAnsi="Arial" w:cs="Arial"/>
                <w:color w:val="000000" w:themeColor="text1"/>
                <w:sz w:val="18"/>
                <w:szCs w:val="18"/>
              </w:rPr>
            </w:pPr>
            <w:r w:rsidRPr="04224674">
              <w:rPr>
                <w:rFonts w:ascii="Arial" w:eastAsia="Arial" w:hAnsi="Arial" w:cs="Arial"/>
                <w:color w:val="000000" w:themeColor="text1"/>
                <w:sz w:val="18"/>
                <w:szCs w:val="18"/>
              </w:rPr>
              <w:t xml:space="preserve">In 2023 the mean pay gap for staff in the Department is 27.3%, which is a reduction since </w:t>
            </w:r>
            <w:r w:rsidRPr="04224674">
              <w:rPr>
                <w:rFonts w:ascii="Arial" w:eastAsia="Arial" w:hAnsi="Arial" w:cs="Arial"/>
                <w:color w:val="000000" w:themeColor="text1"/>
                <w:sz w:val="18"/>
                <w:szCs w:val="18"/>
              </w:rPr>
              <w:lastRenderedPageBreak/>
              <w:t xml:space="preserve">2022 where it was 33% and is the lowest it has been since 2018.  Median pay gap however has been rising to 22.2% in 2023. For the Division this is 20.3% Mean, and 11.1%. </w:t>
            </w:r>
          </w:p>
          <w:p w14:paraId="551F765E" w14:textId="77777777" w:rsidR="00E675DC" w:rsidRPr="00B473F1" w:rsidRDefault="00E675DC" w:rsidP="00964A52">
            <w:pPr>
              <w:rPr>
                <w:rFonts w:ascii="Arial" w:eastAsia="Arial" w:hAnsi="Arial" w:cs="Arial"/>
                <w:color w:val="000000" w:themeColor="text1"/>
                <w:sz w:val="18"/>
                <w:szCs w:val="18"/>
              </w:rPr>
            </w:pPr>
          </w:p>
          <w:p w14:paraId="330CC84B" w14:textId="77777777" w:rsidR="00E675DC" w:rsidRPr="00B473F1" w:rsidRDefault="00E675DC" w:rsidP="00964A52">
            <w:pPr>
              <w:rPr>
                <w:rFonts w:ascii="Arial" w:eastAsia="Arial" w:hAnsi="Arial" w:cs="Arial"/>
                <w:color w:val="000000" w:themeColor="text1"/>
                <w:sz w:val="18"/>
                <w:szCs w:val="18"/>
              </w:rPr>
            </w:pPr>
            <w:r w:rsidRPr="04224674">
              <w:rPr>
                <w:rFonts w:ascii="Arial" w:eastAsia="Arial" w:hAnsi="Arial" w:cs="Arial"/>
                <w:color w:val="000000" w:themeColor="text1"/>
                <w:sz w:val="18"/>
                <w:szCs w:val="18"/>
              </w:rPr>
              <w:t xml:space="preserve">Data shows us that the largest gaps in Psychiatry are in the academic group, and this is due to the distribution of female and male staff across different academic role types, and the fact that there are only 2 female clinical academics (who tend to have higher pay), and the rest of our female academics are in pre-clinical roles, or more junior in general. In addition, the spread of staff across the research grades point to a </w:t>
            </w:r>
            <w:proofErr w:type="gramStart"/>
            <w:r w:rsidRPr="04224674">
              <w:rPr>
                <w:rFonts w:ascii="Arial" w:eastAsia="Arial" w:hAnsi="Arial" w:cs="Arial"/>
                <w:color w:val="000000" w:themeColor="text1"/>
                <w:sz w:val="18"/>
                <w:szCs w:val="18"/>
              </w:rPr>
              <w:t>higher than average</w:t>
            </w:r>
            <w:proofErr w:type="gramEnd"/>
            <w:r w:rsidRPr="04224674">
              <w:rPr>
                <w:rFonts w:ascii="Arial" w:eastAsia="Arial" w:hAnsi="Arial" w:cs="Arial"/>
                <w:color w:val="000000" w:themeColor="text1"/>
                <w:sz w:val="18"/>
                <w:szCs w:val="18"/>
              </w:rPr>
              <w:t xml:space="preserve"> proportion of female staff in grade 6, and a high proportion of women in lower graded PSS roles, particularly grade 5 which is 100% female.</w:t>
            </w:r>
          </w:p>
          <w:p w14:paraId="0C6CBE6A" w14:textId="77777777" w:rsidR="00E675DC" w:rsidRPr="00B473F1" w:rsidRDefault="00E675DC" w:rsidP="00964A52">
            <w:pPr>
              <w:rPr>
                <w:rFonts w:ascii="Arial" w:eastAsia="Arial" w:hAnsi="Arial" w:cs="Arial"/>
                <w:sz w:val="18"/>
                <w:szCs w:val="18"/>
              </w:rPr>
            </w:pPr>
          </w:p>
        </w:tc>
        <w:tc>
          <w:tcPr>
            <w:tcW w:w="3828" w:type="dxa"/>
          </w:tcPr>
          <w:p w14:paraId="42D1A1D4" w14:textId="77777777" w:rsidR="00E675DC" w:rsidRDefault="00E675DC" w:rsidP="00964A52">
            <w:pPr>
              <w:rPr>
                <w:rFonts w:ascii="Arial" w:eastAsia="Arial" w:hAnsi="Arial" w:cs="Arial"/>
                <w:sz w:val="18"/>
                <w:szCs w:val="18"/>
              </w:rPr>
            </w:pPr>
            <w:r w:rsidRPr="04224674">
              <w:rPr>
                <w:rFonts w:ascii="Arial" w:eastAsia="Arial" w:hAnsi="Arial" w:cs="Arial"/>
                <w:b/>
                <w:bCs/>
                <w:sz w:val="18"/>
                <w:szCs w:val="18"/>
              </w:rPr>
              <w:lastRenderedPageBreak/>
              <w:t xml:space="preserve">5.1 </w:t>
            </w:r>
            <w:r w:rsidRPr="04224674">
              <w:rPr>
                <w:rFonts w:ascii="Arial" w:eastAsia="Arial" w:hAnsi="Arial" w:cs="Arial"/>
                <w:sz w:val="18"/>
                <w:szCs w:val="18"/>
              </w:rPr>
              <w:t xml:space="preserve">Work with MSD to review the GPG for the Department, looking specifically about the impact of the GPG in different staff </w:t>
            </w:r>
            <w:r w:rsidRPr="04224674">
              <w:rPr>
                <w:rFonts w:ascii="Arial" w:eastAsia="Arial" w:hAnsi="Arial" w:cs="Arial"/>
                <w:sz w:val="18"/>
                <w:szCs w:val="18"/>
              </w:rPr>
              <w:lastRenderedPageBreak/>
              <w:t>groups, using modelling to identify actions that could impact the pay gap</w:t>
            </w:r>
          </w:p>
          <w:p w14:paraId="7F3A1A21" w14:textId="77777777" w:rsidR="00E675DC" w:rsidRDefault="00E675DC" w:rsidP="00964A52">
            <w:pPr>
              <w:rPr>
                <w:rFonts w:ascii="Arial" w:eastAsia="Arial" w:hAnsi="Arial" w:cs="Arial"/>
                <w:sz w:val="18"/>
                <w:szCs w:val="18"/>
                <w:highlight w:val="yellow"/>
              </w:rPr>
            </w:pPr>
          </w:p>
          <w:p w14:paraId="73095534" w14:textId="77777777" w:rsidR="00E675DC" w:rsidRPr="00B473F1" w:rsidRDefault="00E675DC" w:rsidP="00964A52">
            <w:pPr>
              <w:rPr>
                <w:rFonts w:ascii="Arial" w:eastAsia="Arial" w:hAnsi="Arial" w:cs="Arial"/>
                <w:sz w:val="18"/>
                <w:szCs w:val="18"/>
              </w:rPr>
            </w:pPr>
            <w:r w:rsidRPr="04224674">
              <w:rPr>
                <w:rFonts w:ascii="Arial" w:eastAsia="Arial" w:hAnsi="Arial" w:cs="Arial"/>
                <w:b/>
                <w:bCs/>
                <w:sz w:val="18"/>
                <w:szCs w:val="18"/>
              </w:rPr>
              <w:t xml:space="preserve">5.2 </w:t>
            </w:r>
            <w:r w:rsidRPr="04224674">
              <w:rPr>
                <w:rFonts w:ascii="Arial" w:eastAsia="Arial" w:hAnsi="Arial" w:cs="Arial"/>
                <w:sz w:val="18"/>
                <w:szCs w:val="18"/>
              </w:rPr>
              <w:t>Conduct an equal pay audit to generate a department benchmark dataset for comparison.</w:t>
            </w:r>
          </w:p>
          <w:p w14:paraId="4816976A" w14:textId="77777777" w:rsidR="00E675DC" w:rsidRPr="00B473F1" w:rsidRDefault="00E675DC" w:rsidP="00964A52">
            <w:pPr>
              <w:rPr>
                <w:rFonts w:ascii="Arial" w:eastAsia="Arial" w:hAnsi="Arial" w:cs="Arial"/>
                <w:sz w:val="18"/>
                <w:szCs w:val="18"/>
                <w:highlight w:val="yellow"/>
              </w:rPr>
            </w:pPr>
          </w:p>
          <w:p w14:paraId="25BB8A29" w14:textId="77777777" w:rsidR="00E675DC" w:rsidRPr="00B473F1" w:rsidRDefault="00E675DC" w:rsidP="00964A52">
            <w:pPr>
              <w:rPr>
                <w:rFonts w:ascii="Arial" w:eastAsia="Arial" w:hAnsi="Arial" w:cs="Arial"/>
                <w:sz w:val="18"/>
                <w:szCs w:val="18"/>
              </w:rPr>
            </w:pPr>
            <w:r w:rsidRPr="04224674">
              <w:rPr>
                <w:rFonts w:ascii="Arial" w:eastAsia="Arial" w:hAnsi="Arial" w:cs="Arial"/>
                <w:b/>
                <w:bCs/>
                <w:sz w:val="18"/>
                <w:szCs w:val="18"/>
              </w:rPr>
              <w:t>5.3</w:t>
            </w:r>
            <w:r w:rsidRPr="04224674">
              <w:rPr>
                <w:rFonts w:ascii="Arial" w:eastAsia="Arial" w:hAnsi="Arial" w:cs="Arial"/>
                <w:sz w:val="18"/>
                <w:szCs w:val="18"/>
              </w:rPr>
              <w:t xml:space="preserve"> Publish review and identify actions across the following areas:</w:t>
            </w:r>
          </w:p>
          <w:p w14:paraId="26B019C4" w14:textId="77777777" w:rsidR="00E675DC" w:rsidRPr="00B473F1" w:rsidRDefault="00E675DC" w:rsidP="00E675DC">
            <w:pPr>
              <w:numPr>
                <w:ilvl w:val="0"/>
                <w:numId w:val="21"/>
              </w:numPr>
              <w:contextualSpacing/>
              <w:rPr>
                <w:rFonts w:ascii="Arial" w:eastAsia="Arial" w:hAnsi="Arial" w:cs="Arial"/>
                <w:sz w:val="18"/>
                <w:szCs w:val="18"/>
              </w:rPr>
            </w:pPr>
            <w:r w:rsidRPr="04224674">
              <w:rPr>
                <w:rFonts w:ascii="Arial" w:eastAsia="Arial" w:hAnsi="Arial" w:cs="Arial"/>
                <w:sz w:val="18"/>
                <w:szCs w:val="18"/>
              </w:rPr>
              <w:t>Recruitment action, particularly senior academic recruitment</w:t>
            </w:r>
          </w:p>
          <w:p w14:paraId="4CD949FF" w14:textId="77777777" w:rsidR="00E675DC" w:rsidRPr="00B473F1" w:rsidRDefault="00E675DC" w:rsidP="00E675DC">
            <w:pPr>
              <w:numPr>
                <w:ilvl w:val="0"/>
                <w:numId w:val="21"/>
              </w:numPr>
              <w:contextualSpacing/>
              <w:rPr>
                <w:rFonts w:ascii="Arial" w:eastAsia="Arial" w:hAnsi="Arial" w:cs="Arial"/>
                <w:sz w:val="18"/>
                <w:szCs w:val="18"/>
              </w:rPr>
            </w:pPr>
            <w:r w:rsidRPr="04224674">
              <w:rPr>
                <w:rFonts w:ascii="Arial" w:eastAsia="Arial" w:hAnsi="Arial" w:cs="Arial"/>
                <w:sz w:val="18"/>
                <w:szCs w:val="18"/>
              </w:rPr>
              <w:t>Bonus review and supplementary pay for clinicians</w:t>
            </w:r>
          </w:p>
          <w:p w14:paraId="46F894A7" w14:textId="77777777" w:rsidR="00E675DC" w:rsidRPr="00B473F1" w:rsidRDefault="00E675DC" w:rsidP="00E675DC">
            <w:pPr>
              <w:numPr>
                <w:ilvl w:val="0"/>
                <w:numId w:val="21"/>
              </w:numPr>
              <w:contextualSpacing/>
              <w:rPr>
                <w:rFonts w:ascii="Arial" w:eastAsia="Arial" w:hAnsi="Arial" w:cs="Arial"/>
                <w:sz w:val="18"/>
                <w:szCs w:val="18"/>
              </w:rPr>
            </w:pPr>
            <w:r w:rsidRPr="04224674">
              <w:rPr>
                <w:rFonts w:ascii="Arial" w:eastAsia="Arial" w:hAnsi="Arial" w:cs="Arial"/>
                <w:sz w:val="18"/>
                <w:szCs w:val="18"/>
              </w:rPr>
              <w:t>Supporting advancement</w:t>
            </w:r>
          </w:p>
          <w:p w14:paraId="496B9C6A" w14:textId="77777777" w:rsidR="00E675DC" w:rsidRPr="00B473F1" w:rsidRDefault="00E675DC" w:rsidP="00E675DC">
            <w:pPr>
              <w:numPr>
                <w:ilvl w:val="0"/>
                <w:numId w:val="21"/>
              </w:numPr>
              <w:contextualSpacing/>
              <w:rPr>
                <w:rFonts w:ascii="Arial" w:eastAsia="Arial" w:hAnsi="Arial" w:cs="Arial"/>
                <w:sz w:val="18"/>
                <w:szCs w:val="18"/>
              </w:rPr>
            </w:pPr>
            <w:r w:rsidRPr="04224674">
              <w:rPr>
                <w:rFonts w:ascii="Arial" w:eastAsia="Arial" w:hAnsi="Arial" w:cs="Arial"/>
                <w:sz w:val="18"/>
                <w:szCs w:val="18"/>
              </w:rPr>
              <w:t>Gendered job segregation</w:t>
            </w:r>
          </w:p>
          <w:p w14:paraId="405C6EDE" w14:textId="77777777" w:rsidR="00E675DC" w:rsidRPr="00B473F1" w:rsidRDefault="00E675DC" w:rsidP="00964A52">
            <w:pPr>
              <w:rPr>
                <w:rFonts w:ascii="Arial" w:eastAsia="Arial" w:hAnsi="Arial" w:cs="Arial"/>
                <w:sz w:val="18"/>
                <w:szCs w:val="18"/>
                <w:highlight w:val="yellow"/>
              </w:rPr>
            </w:pPr>
          </w:p>
          <w:p w14:paraId="351604C1" w14:textId="77777777" w:rsidR="00E675DC" w:rsidRPr="00B473F1" w:rsidRDefault="00E675DC" w:rsidP="00964A52">
            <w:pPr>
              <w:rPr>
                <w:rFonts w:ascii="Arial" w:eastAsia="Arial" w:hAnsi="Arial" w:cs="Arial"/>
                <w:sz w:val="18"/>
                <w:szCs w:val="18"/>
              </w:rPr>
            </w:pPr>
            <w:r w:rsidRPr="04224674">
              <w:rPr>
                <w:rFonts w:ascii="Arial" w:eastAsia="Arial" w:hAnsi="Arial" w:cs="Arial"/>
                <w:b/>
                <w:bCs/>
                <w:sz w:val="18"/>
                <w:szCs w:val="18"/>
              </w:rPr>
              <w:t>5.4</w:t>
            </w:r>
            <w:r w:rsidRPr="04224674">
              <w:rPr>
                <w:rFonts w:ascii="Arial" w:eastAsia="Arial" w:hAnsi="Arial" w:cs="Arial"/>
                <w:sz w:val="18"/>
                <w:szCs w:val="18"/>
              </w:rPr>
              <w:t xml:space="preserve"> Integrate identified GPG actions into Athena Swan Future Action Plan by 2025</w:t>
            </w:r>
          </w:p>
        </w:tc>
        <w:tc>
          <w:tcPr>
            <w:tcW w:w="1693" w:type="dxa"/>
          </w:tcPr>
          <w:p w14:paraId="28C12C3E" w14:textId="77777777" w:rsidR="00E675DC" w:rsidRPr="00822447" w:rsidRDefault="00E675DC" w:rsidP="00964A52">
            <w:pPr>
              <w:rPr>
                <w:rFonts w:ascii="Arial" w:eastAsia="Arial" w:hAnsi="Arial" w:cs="Arial"/>
                <w:sz w:val="18"/>
                <w:szCs w:val="18"/>
              </w:rPr>
            </w:pPr>
            <w:r w:rsidRPr="04224674">
              <w:rPr>
                <w:rFonts w:ascii="Arial" w:eastAsia="Arial" w:hAnsi="Arial" w:cs="Arial"/>
                <w:b/>
                <w:bCs/>
                <w:sz w:val="18"/>
                <w:szCs w:val="18"/>
                <w:u w:val="single"/>
              </w:rPr>
              <w:lastRenderedPageBreak/>
              <w:t xml:space="preserve">HAF, </w:t>
            </w:r>
            <w:proofErr w:type="spellStart"/>
            <w:r w:rsidRPr="04224674">
              <w:rPr>
                <w:rFonts w:ascii="Arial" w:eastAsia="Arial" w:hAnsi="Arial" w:cs="Arial"/>
                <w:b/>
                <w:bCs/>
                <w:sz w:val="18"/>
                <w:szCs w:val="18"/>
                <w:u w:val="single"/>
              </w:rPr>
              <w:t>HoD</w:t>
            </w:r>
            <w:proofErr w:type="spellEnd"/>
            <w:r w:rsidRPr="04224674">
              <w:rPr>
                <w:rFonts w:ascii="Arial" w:eastAsia="Arial" w:hAnsi="Arial" w:cs="Arial"/>
                <w:sz w:val="18"/>
                <w:szCs w:val="18"/>
              </w:rPr>
              <w:t xml:space="preserve">, </w:t>
            </w:r>
            <w:proofErr w:type="spellStart"/>
            <w:r w:rsidRPr="04224674">
              <w:rPr>
                <w:rFonts w:ascii="Arial" w:eastAsia="Arial" w:hAnsi="Arial" w:cs="Arial"/>
                <w:sz w:val="18"/>
                <w:szCs w:val="18"/>
              </w:rPr>
              <w:t>aHoD</w:t>
            </w:r>
            <w:proofErr w:type="spellEnd"/>
            <w:r w:rsidRPr="04224674">
              <w:rPr>
                <w:rFonts w:ascii="Arial" w:eastAsia="Arial" w:hAnsi="Arial" w:cs="Arial"/>
                <w:sz w:val="18"/>
                <w:szCs w:val="18"/>
              </w:rPr>
              <w:t xml:space="preserve">, HR team </w:t>
            </w:r>
          </w:p>
          <w:p w14:paraId="15CB0EFB" w14:textId="77777777" w:rsidR="00E675DC" w:rsidRPr="006F0EF2" w:rsidRDefault="00E675DC" w:rsidP="00964A52">
            <w:pPr>
              <w:rPr>
                <w:rFonts w:ascii="Arial" w:eastAsia="Arial" w:hAnsi="Arial" w:cs="Arial"/>
                <w:sz w:val="18"/>
                <w:szCs w:val="18"/>
                <w:highlight w:val="yellow"/>
              </w:rPr>
            </w:pPr>
          </w:p>
          <w:p w14:paraId="2A0A7F76" w14:textId="77777777" w:rsidR="00E675DC" w:rsidRPr="00267DC6" w:rsidRDefault="00E675DC" w:rsidP="00964A52">
            <w:pPr>
              <w:rPr>
                <w:rFonts w:ascii="Arial" w:eastAsia="Arial" w:hAnsi="Arial" w:cs="Arial"/>
                <w:sz w:val="18"/>
                <w:szCs w:val="18"/>
              </w:rPr>
            </w:pPr>
            <w:r w:rsidRPr="04224674">
              <w:rPr>
                <w:rFonts w:ascii="Arial" w:eastAsia="Arial" w:hAnsi="Arial" w:cs="Arial"/>
                <w:b/>
                <w:bCs/>
                <w:sz w:val="18"/>
                <w:szCs w:val="18"/>
              </w:rPr>
              <w:lastRenderedPageBreak/>
              <w:t>High Priority</w:t>
            </w:r>
            <w:r w:rsidRPr="04224674">
              <w:rPr>
                <w:rFonts w:ascii="Arial" w:eastAsia="Arial" w:hAnsi="Arial" w:cs="Arial"/>
                <w:sz w:val="18"/>
                <w:szCs w:val="18"/>
              </w:rPr>
              <w:t xml:space="preserve">: Annual review to be implemented in 2024. </w:t>
            </w:r>
          </w:p>
        </w:tc>
        <w:tc>
          <w:tcPr>
            <w:tcW w:w="2762" w:type="dxa"/>
          </w:tcPr>
          <w:p w14:paraId="6FC8A842" w14:textId="77777777" w:rsidR="00E675DC" w:rsidRDefault="00E675DC" w:rsidP="00964A52">
            <w:pPr>
              <w:rPr>
                <w:rFonts w:ascii="Arial" w:eastAsia="Arial" w:hAnsi="Arial" w:cs="Arial"/>
                <w:color w:val="000000" w:themeColor="text1"/>
                <w:sz w:val="18"/>
                <w:szCs w:val="18"/>
              </w:rPr>
            </w:pPr>
            <w:r w:rsidRPr="04224674">
              <w:rPr>
                <w:rFonts w:ascii="Arial" w:eastAsia="Arial" w:hAnsi="Arial" w:cs="Arial"/>
                <w:color w:val="000000" w:themeColor="text1"/>
                <w:sz w:val="18"/>
                <w:szCs w:val="18"/>
              </w:rPr>
              <w:lastRenderedPageBreak/>
              <w:t>Parity of pay within grades between males and females, within comparable roles (</w:t>
            </w:r>
            <w:proofErr w:type="spellStart"/>
            <w:r w:rsidRPr="04224674">
              <w:rPr>
                <w:rFonts w:ascii="Arial" w:eastAsia="Arial" w:hAnsi="Arial" w:cs="Arial"/>
                <w:color w:val="000000" w:themeColor="text1"/>
                <w:sz w:val="18"/>
                <w:szCs w:val="18"/>
              </w:rPr>
              <w:t>eg</w:t>
            </w:r>
            <w:proofErr w:type="spellEnd"/>
            <w:r w:rsidRPr="04224674">
              <w:rPr>
                <w:rFonts w:ascii="Arial" w:eastAsia="Arial" w:hAnsi="Arial" w:cs="Arial"/>
                <w:color w:val="000000" w:themeColor="text1"/>
                <w:sz w:val="18"/>
                <w:szCs w:val="18"/>
              </w:rPr>
              <w:t xml:space="preserve"> </w:t>
            </w:r>
            <w:r w:rsidRPr="04224674">
              <w:rPr>
                <w:rFonts w:ascii="Arial" w:eastAsia="Arial" w:hAnsi="Arial" w:cs="Arial"/>
                <w:color w:val="000000" w:themeColor="text1"/>
                <w:sz w:val="18"/>
                <w:szCs w:val="18"/>
              </w:rPr>
              <w:lastRenderedPageBreak/>
              <w:t xml:space="preserve">PSS vs academic, senior vs more recent professors) </w:t>
            </w:r>
          </w:p>
          <w:p w14:paraId="7FEBD65F" w14:textId="77777777" w:rsidR="00E675DC" w:rsidRDefault="00E675DC" w:rsidP="00964A52">
            <w:pPr>
              <w:rPr>
                <w:rFonts w:ascii="Arial" w:eastAsia="Arial" w:hAnsi="Arial" w:cs="Arial"/>
                <w:color w:val="000000" w:themeColor="text1"/>
                <w:sz w:val="18"/>
                <w:szCs w:val="18"/>
              </w:rPr>
            </w:pPr>
          </w:p>
          <w:p w14:paraId="158BF805" w14:textId="77777777" w:rsidR="00E675DC" w:rsidRDefault="00E675DC" w:rsidP="00964A52">
            <w:pPr>
              <w:rPr>
                <w:rFonts w:ascii="Arial" w:eastAsia="Arial" w:hAnsi="Arial" w:cs="Arial"/>
                <w:color w:val="000000" w:themeColor="text1"/>
                <w:sz w:val="18"/>
                <w:szCs w:val="18"/>
              </w:rPr>
            </w:pPr>
            <w:r w:rsidRPr="04224674">
              <w:rPr>
                <w:rFonts w:ascii="Arial" w:eastAsia="Arial" w:hAnsi="Arial" w:cs="Arial"/>
                <w:color w:val="000000" w:themeColor="text1"/>
                <w:sz w:val="18"/>
                <w:szCs w:val="18"/>
              </w:rPr>
              <w:t>Annual review of GPG</w:t>
            </w:r>
          </w:p>
          <w:p w14:paraId="35B694E2" w14:textId="77777777" w:rsidR="00E675DC" w:rsidRDefault="00E675DC" w:rsidP="00964A52">
            <w:pPr>
              <w:rPr>
                <w:rFonts w:ascii="Arial" w:eastAsia="Arial" w:hAnsi="Arial" w:cs="Arial"/>
                <w:color w:val="000000" w:themeColor="text1"/>
                <w:sz w:val="18"/>
                <w:szCs w:val="18"/>
              </w:rPr>
            </w:pPr>
          </w:p>
          <w:p w14:paraId="387A7D5D" w14:textId="77777777" w:rsidR="00E675DC" w:rsidRDefault="00E675DC" w:rsidP="00964A52">
            <w:pPr>
              <w:rPr>
                <w:rFonts w:ascii="Arial" w:eastAsia="Arial" w:hAnsi="Arial" w:cs="Arial"/>
                <w:color w:val="000000" w:themeColor="text1"/>
                <w:sz w:val="18"/>
                <w:szCs w:val="18"/>
              </w:rPr>
            </w:pPr>
            <w:r w:rsidRPr="04224674">
              <w:rPr>
                <w:rFonts w:ascii="Arial" w:eastAsia="Arial" w:hAnsi="Arial" w:cs="Arial"/>
                <w:color w:val="000000" w:themeColor="text1"/>
                <w:sz w:val="18"/>
                <w:szCs w:val="18"/>
              </w:rPr>
              <w:t>Complete review of all staff eligibility of conversion to OE contracts by Summer 2024</w:t>
            </w:r>
          </w:p>
          <w:p w14:paraId="4E283BC4" w14:textId="77777777" w:rsidR="00E675DC" w:rsidRDefault="00E675DC" w:rsidP="00964A52">
            <w:pPr>
              <w:rPr>
                <w:rFonts w:ascii="Arial" w:eastAsia="Arial" w:hAnsi="Arial" w:cs="Arial"/>
                <w:color w:val="000000" w:themeColor="text1"/>
                <w:sz w:val="18"/>
                <w:szCs w:val="18"/>
              </w:rPr>
            </w:pPr>
          </w:p>
          <w:p w14:paraId="7889A604" w14:textId="77777777" w:rsidR="00E675DC" w:rsidRPr="00267DC6" w:rsidRDefault="00E675DC" w:rsidP="00964A52">
            <w:pPr>
              <w:rPr>
                <w:rFonts w:ascii="Arial" w:eastAsia="Arial" w:hAnsi="Arial" w:cs="Arial"/>
                <w:sz w:val="18"/>
                <w:szCs w:val="18"/>
              </w:rPr>
            </w:pPr>
          </w:p>
        </w:tc>
      </w:tr>
      <w:tr w:rsidR="00E675DC" w:rsidRPr="00267DC6" w14:paraId="654219A1" w14:textId="77777777" w:rsidTr="00983FC4">
        <w:tc>
          <w:tcPr>
            <w:tcW w:w="1569" w:type="dxa"/>
            <w:vMerge w:val="restart"/>
          </w:tcPr>
          <w:p w14:paraId="10C1718A" w14:textId="77777777" w:rsidR="00E675DC" w:rsidRPr="00EB489C" w:rsidRDefault="00E675DC" w:rsidP="00964A52">
            <w:pPr>
              <w:rPr>
                <w:rFonts w:ascii="Arial" w:eastAsia="Arial" w:hAnsi="Arial" w:cs="Arial"/>
                <w:b/>
                <w:bCs/>
                <w:sz w:val="18"/>
                <w:szCs w:val="18"/>
              </w:rPr>
            </w:pPr>
            <w:r w:rsidRPr="04224674">
              <w:rPr>
                <w:rFonts w:ascii="Arial" w:eastAsia="Arial" w:hAnsi="Arial" w:cs="Arial"/>
                <w:b/>
                <w:bCs/>
                <w:color w:val="000000" w:themeColor="text1"/>
                <w:sz w:val="18"/>
                <w:szCs w:val="18"/>
              </w:rPr>
              <w:lastRenderedPageBreak/>
              <w:t>Improve experience of part-time workers and carer-givers, who are majority female</w:t>
            </w:r>
          </w:p>
        </w:tc>
        <w:tc>
          <w:tcPr>
            <w:tcW w:w="4110" w:type="dxa"/>
          </w:tcPr>
          <w:p w14:paraId="682D8635" w14:textId="77777777" w:rsidR="00E675DC" w:rsidRPr="00EB489C" w:rsidRDefault="00E675DC" w:rsidP="00964A52">
            <w:pPr>
              <w:rPr>
                <w:rFonts w:ascii="Arial" w:eastAsia="Arial" w:hAnsi="Arial" w:cs="Arial"/>
                <w:b/>
                <w:bCs/>
                <w:sz w:val="18"/>
                <w:szCs w:val="18"/>
              </w:rPr>
            </w:pPr>
            <w:r w:rsidRPr="04224674">
              <w:rPr>
                <w:rFonts w:ascii="Arial" w:eastAsia="Arial" w:hAnsi="Arial" w:cs="Arial"/>
                <w:b/>
                <w:bCs/>
                <w:sz w:val="18"/>
                <w:szCs w:val="18"/>
              </w:rPr>
              <w:t>Ensure PT staff have access to career development and decision making</w:t>
            </w:r>
          </w:p>
          <w:p w14:paraId="35829F9B" w14:textId="77777777" w:rsidR="00E675DC" w:rsidRDefault="00E675DC" w:rsidP="00964A52">
            <w:pPr>
              <w:rPr>
                <w:rFonts w:ascii="Arial" w:eastAsia="Arial" w:hAnsi="Arial" w:cs="Arial"/>
                <w:sz w:val="18"/>
                <w:szCs w:val="18"/>
              </w:rPr>
            </w:pPr>
          </w:p>
          <w:p w14:paraId="6F31DCEA" w14:textId="77777777" w:rsidR="00E675DC" w:rsidRPr="00265A2F" w:rsidRDefault="00E675DC" w:rsidP="00964A52">
            <w:pPr>
              <w:rPr>
                <w:rFonts w:ascii="Arial" w:eastAsia="Arial" w:hAnsi="Arial" w:cs="Arial"/>
                <w:color w:val="000000" w:themeColor="text1"/>
                <w:sz w:val="18"/>
                <w:szCs w:val="18"/>
              </w:rPr>
            </w:pPr>
            <w:r w:rsidRPr="04224674">
              <w:rPr>
                <w:rFonts w:ascii="Arial" w:eastAsia="Arial" w:hAnsi="Arial" w:cs="Arial"/>
                <w:color w:val="000000" w:themeColor="text1"/>
                <w:sz w:val="18"/>
                <w:szCs w:val="18"/>
              </w:rPr>
              <w:t>–44% lower in the PT females.</w:t>
            </w:r>
          </w:p>
          <w:p w14:paraId="66F4F484" w14:textId="77777777" w:rsidR="00E675DC" w:rsidRDefault="00E675DC" w:rsidP="00964A52">
            <w:pPr>
              <w:rPr>
                <w:rFonts w:ascii="Arial" w:eastAsia="Arial" w:hAnsi="Arial" w:cs="Arial"/>
                <w:color w:val="000000" w:themeColor="text1"/>
                <w:sz w:val="18"/>
                <w:szCs w:val="18"/>
              </w:rPr>
            </w:pPr>
          </w:p>
          <w:p w14:paraId="5E55615D" w14:textId="77777777" w:rsidR="00E675DC" w:rsidRPr="00267DC6" w:rsidRDefault="00E675DC" w:rsidP="00964A52">
            <w:pPr>
              <w:rPr>
                <w:rFonts w:ascii="Arial" w:eastAsia="Arial" w:hAnsi="Arial" w:cs="Arial"/>
                <w:sz w:val="18"/>
                <w:szCs w:val="18"/>
              </w:rPr>
            </w:pPr>
            <w:r w:rsidRPr="04224674">
              <w:rPr>
                <w:rFonts w:ascii="Arial" w:eastAsia="Arial" w:hAnsi="Arial" w:cs="Arial"/>
                <w:sz w:val="18"/>
                <w:szCs w:val="18"/>
              </w:rPr>
              <w:t>Increasing awareness of the part-time career pathway is necessary to changes perceptions and decrease unconscious biases towards staff. An informal part-time discussion group was hosted in the department, where staff members were able to discuss working patterns with peers, as well as representatives from HR. It was noted that access to PT roles was not limited however, balancing the reduced hours was a key issue across job role types (PSS, researcher and clinicians)</w:t>
            </w:r>
          </w:p>
          <w:p w14:paraId="0C851ED4" w14:textId="77777777" w:rsidR="00E675DC" w:rsidRPr="00267DC6" w:rsidRDefault="00E675DC" w:rsidP="00964A52">
            <w:pPr>
              <w:rPr>
                <w:rFonts w:ascii="Arial" w:eastAsia="Arial" w:hAnsi="Arial" w:cs="Arial"/>
                <w:sz w:val="18"/>
                <w:szCs w:val="18"/>
              </w:rPr>
            </w:pPr>
          </w:p>
          <w:p w14:paraId="69FC7006" w14:textId="77777777" w:rsidR="00E675DC" w:rsidRPr="00267DC6" w:rsidRDefault="00E675DC" w:rsidP="00964A52">
            <w:pPr>
              <w:rPr>
                <w:rFonts w:ascii="Arial" w:eastAsia="Arial" w:hAnsi="Arial" w:cs="Arial"/>
                <w:sz w:val="18"/>
                <w:szCs w:val="18"/>
              </w:rPr>
            </w:pPr>
          </w:p>
        </w:tc>
        <w:tc>
          <w:tcPr>
            <w:tcW w:w="3828" w:type="dxa"/>
          </w:tcPr>
          <w:p w14:paraId="14627B30" w14:textId="77777777" w:rsidR="00E675DC" w:rsidRDefault="00E675DC" w:rsidP="00964A52">
            <w:pPr>
              <w:spacing w:after="160" w:line="257" w:lineRule="auto"/>
              <w:ind w:left="-20" w:right="-20"/>
              <w:rPr>
                <w:rFonts w:ascii="Arial" w:eastAsia="Arial" w:hAnsi="Arial" w:cs="Arial"/>
                <w:color w:val="000000" w:themeColor="text1"/>
                <w:sz w:val="18"/>
                <w:szCs w:val="18"/>
              </w:rPr>
            </w:pPr>
            <w:r w:rsidRPr="04224674">
              <w:rPr>
                <w:rFonts w:ascii="Arial" w:eastAsia="Arial" w:hAnsi="Arial" w:cs="Arial"/>
                <w:b/>
                <w:bCs/>
                <w:color w:val="000000" w:themeColor="text1"/>
                <w:sz w:val="18"/>
                <w:szCs w:val="18"/>
              </w:rPr>
              <w:t>5.5</w:t>
            </w:r>
            <w:r w:rsidRPr="04224674">
              <w:rPr>
                <w:rFonts w:ascii="Arial" w:eastAsia="Arial" w:hAnsi="Arial" w:cs="Arial"/>
                <w:color w:val="000000" w:themeColor="text1"/>
                <w:sz w:val="18"/>
                <w:szCs w:val="18"/>
              </w:rPr>
              <w:t xml:space="preserve"> Continue to raise part-time working as a factor for consideration by </w:t>
            </w:r>
            <w:proofErr w:type="spellStart"/>
            <w:r w:rsidRPr="04224674">
              <w:rPr>
                <w:rFonts w:ascii="Arial" w:eastAsia="Arial" w:hAnsi="Arial" w:cs="Arial"/>
                <w:color w:val="000000" w:themeColor="text1"/>
                <w:sz w:val="18"/>
                <w:szCs w:val="18"/>
              </w:rPr>
              <w:t>RoD</w:t>
            </w:r>
            <w:proofErr w:type="spellEnd"/>
            <w:r w:rsidRPr="04224674">
              <w:rPr>
                <w:rFonts w:ascii="Arial" w:eastAsia="Arial" w:hAnsi="Arial" w:cs="Arial"/>
                <w:color w:val="000000" w:themeColor="text1"/>
                <w:sz w:val="18"/>
                <w:szCs w:val="18"/>
              </w:rPr>
              <w:t xml:space="preserve"> committees e.g. in </w:t>
            </w:r>
            <w:proofErr w:type="spellStart"/>
            <w:r w:rsidRPr="04224674">
              <w:rPr>
                <w:rFonts w:ascii="Arial" w:eastAsia="Arial" w:hAnsi="Arial" w:cs="Arial"/>
                <w:color w:val="000000" w:themeColor="text1"/>
                <w:sz w:val="18"/>
                <w:szCs w:val="18"/>
              </w:rPr>
              <w:t>HoD</w:t>
            </w:r>
            <w:proofErr w:type="spellEnd"/>
            <w:r w:rsidRPr="04224674">
              <w:rPr>
                <w:rFonts w:ascii="Arial" w:eastAsia="Arial" w:hAnsi="Arial" w:cs="Arial"/>
                <w:color w:val="000000" w:themeColor="text1"/>
                <w:sz w:val="18"/>
                <w:szCs w:val="18"/>
              </w:rPr>
              <w:t xml:space="preserve"> letter and in procedure</w:t>
            </w:r>
          </w:p>
          <w:p w14:paraId="211C8E39" w14:textId="77777777" w:rsidR="00E675DC" w:rsidRDefault="00E675DC" w:rsidP="00964A52">
            <w:pPr>
              <w:spacing w:after="160" w:line="257" w:lineRule="auto"/>
              <w:ind w:left="-20" w:right="-20"/>
              <w:rPr>
                <w:rFonts w:ascii="Arial" w:eastAsia="Arial" w:hAnsi="Arial" w:cs="Arial"/>
                <w:color w:val="000000" w:themeColor="text1"/>
                <w:sz w:val="18"/>
                <w:szCs w:val="18"/>
              </w:rPr>
            </w:pPr>
            <w:r w:rsidRPr="04224674">
              <w:rPr>
                <w:rFonts w:ascii="Arial" w:eastAsia="Arial" w:hAnsi="Arial" w:cs="Arial"/>
                <w:b/>
                <w:bCs/>
                <w:color w:val="000000" w:themeColor="text1"/>
                <w:sz w:val="18"/>
                <w:szCs w:val="18"/>
              </w:rPr>
              <w:t>5.6</w:t>
            </w:r>
            <w:r w:rsidRPr="04224674">
              <w:rPr>
                <w:rFonts w:ascii="Arial" w:eastAsia="Arial" w:hAnsi="Arial" w:cs="Arial"/>
                <w:color w:val="000000" w:themeColor="text1"/>
                <w:sz w:val="18"/>
                <w:szCs w:val="18"/>
              </w:rPr>
              <w:t xml:space="preserve"> Make career development sessions more accessible for PT workers </w:t>
            </w:r>
            <w:proofErr w:type="spellStart"/>
            <w:r w:rsidRPr="04224674">
              <w:rPr>
                <w:rFonts w:ascii="Arial" w:eastAsia="Arial" w:hAnsi="Arial" w:cs="Arial"/>
                <w:color w:val="000000" w:themeColor="text1"/>
                <w:sz w:val="18"/>
                <w:szCs w:val="18"/>
              </w:rPr>
              <w:t>eg</w:t>
            </w:r>
            <w:proofErr w:type="spellEnd"/>
            <w:r w:rsidRPr="04224674">
              <w:rPr>
                <w:rFonts w:ascii="Arial" w:eastAsia="Arial" w:hAnsi="Arial" w:cs="Arial"/>
                <w:color w:val="000000" w:themeColor="text1"/>
                <w:sz w:val="18"/>
                <w:szCs w:val="18"/>
              </w:rPr>
              <w:t xml:space="preserve"> through recording, hosting times between 10-3, approving TOIL i.e. coming on a different day if development sessions require it – and making these options more explicit to staff </w:t>
            </w:r>
          </w:p>
          <w:p w14:paraId="5F88D382" w14:textId="77777777" w:rsidR="00E675DC" w:rsidRDefault="00E675DC" w:rsidP="00964A52">
            <w:pPr>
              <w:rPr>
                <w:rFonts w:ascii="Arial" w:eastAsia="Arial" w:hAnsi="Arial" w:cs="Arial"/>
                <w:sz w:val="18"/>
                <w:szCs w:val="18"/>
              </w:rPr>
            </w:pPr>
            <w:r w:rsidRPr="04224674">
              <w:rPr>
                <w:rFonts w:ascii="Arial" w:eastAsia="Arial" w:hAnsi="Arial" w:cs="Arial"/>
                <w:b/>
                <w:bCs/>
                <w:sz w:val="18"/>
                <w:szCs w:val="18"/>
              </w:rPr>
              <w:t>5.7</w:t>
            </w:r>
            <w:r w:rsidRPr="04224674">
              <w:rPr>
                <w:rFonts w:ascii="Arial" w:eastAsia="Arial" w:hAnsi="Arial" w:cs="Arial"/>
                <w:sz w:val="18"/>
                <w:szCs w:val="18"/>
              </w:rPr>
              <w:t xml:space="preserve"> Record career development days on online </w:t>
            </w:r>
            <w:proofErr w:type="spellStart"/>
            <w:r w:rsidRPr="04224674">
              <w:rPr>
                <w:rFonts w:ascii="Arial" w:eastAsia="Arial" w:hAnsi="Arial" w:cs="Arial"/>
                <w:sz w:val="18"/>
                <w:szCs w:val="18"/>
              </w:rPr>
              <w:t>TeamSeer</w:t>
            </w:r>
            <w:proofErr w:type="spellEnd"/>
            <w:r w:rsidRPr="04224674">
              <w:rPr>
                <w:rFonts w:ascii="Arial" w:eastAsia="Arial" w:hAnsi="Arial" w:cs="Arial"/>
                <w:sz w:val="18"/>
                <w:szCs w:val="18"/>
              </w:rPr>
              <w:t xml:space="preserve"> leave system, for tracking by annual SAT review.  Staff to made aware of new recording method using established department communications (</w:t>
            </w:r>
            <w:proofErr w:type="spellStart"/>
            <w:r w:rsidRPr="04224674">
              <w:rPr>
                <w:rFonts w:ascii="Arial" w:eastAsia="Arial" w:hAnsi="Arial" w:cs="Arial"/>
                <w:sz w:val="18"/>
                <w:szCs w:val="18"/>
              </w:rPr>
              <w:t>eg</w:t>
            </w:r>
            <w:proofErr w:type="spellEnd"/>
            <w:r w:rsidRPr="04224674">
              <w:rPr>
                <w:rFonts w:ascii="Arial" w:eastAsia="Arial" w:hAnsi="Arial" w:cs="Arial"/>
                <w:sz w:val="18"/>
                <w:szCs w:val="18"/>
              </w:rPr>
              <w:t xml:space="preserve"> monthly </w:t>
            </w:r>
            <w:proofErr w:type="spellStart"/>
            <w:r w:rsidRPr="04224674">
              <w:rPr>
                <w:rFonts w:ascii="Arial" w:eastAsia="Arial" w:hAnsi="Arial" w:cs="Arial"/>
                <w:sz w:val="18"/>
                <w:szCs w:val="18"/>
              </w:rPr>
              <w:t>HoD</w:t>
            </w:r>
            <w:proofErr w:type="spellEnd"/>
            <w:r w:rsidRPr="04224674">
              <w:rPr>
                <w:rFonts w:ascii="Arial" w:eastAsia="Arial" w:hAnsi="Arial" w:cs="Arial"/>
                <w:sz w:val="18"/>
                <w:szCs w:val="18"/>
              </w:rPr>
              <w:t xml:space="preserve"> meeting and weekly newsletters) (See: </w:t>
            </w:r>
            <w:r w:rsidRPr="04224674">
              <w:rPr>
                <w:rFonts w:ascii="Arial" w:eastAsia="Arial" w:hAnsi="Arial" w:cs="Arial"/>
                <w:b/>
                <w:bCs/>
                <w:sz w:val="18"/>
                <w:szCs w:val="18"/>
              </w:rPr>
              <w:t>Action 3.7</w:t>
            </w:r>
            <w:r w:rsidRPr="04224674">
              <w:rPr>
                <w:rFonts w:ascii="Arial" w:eastAsia="Arial" w:hAnsi="Arial" w:cs="Arial"/>
                <w:sz w:val="18"/>
                <w:szCs w:val="18"/>
              </w:rPr>
              <w:t>)</w:t>
            </w:r>
          </w:p>
          <w:p w14:paraId="1F2701EA" w14:textId="77777777" w:rsidR="00E675DC" w:rsidRDefault="00E675DC" w:rsidP="00964A52">
            <w:pPr>
              <w:rPr>
                <w:rFonts w:ascii="Arial" w:eastAsia="Arial" w:hAnsi="Arial" w:cs="Arial"/>
                <w:sz w:val="18"/>
                <w:szCs w:val="18"/>
              </w:rPr>
            </w:pPr>
          </w:p>
          <w:p w14:paraId="36811FC3" w14:textId="77777777" w:rsidR="00E675DC" w:rsidRDefault="00E675DC" w:rsidP="00964A52">
            <w:pPr>
              <w:spacing w:after="160" w:line="257" w:lineRule="auto"/>
              <w:ind w:left="-20" w:right="-20"/>
              <w:rPr>
                <w:rFonts w:ascii="Arial" w:eastAsia="Arial" w:hAnsi="Arial" w:cs="Arial"/>
                <w:color w:val="000000" w:themeColor="text1"/>
                <w:sz w:val="18"/>
                <w:szCs w:val="18"/>
              </w:rPr>
            </w:pPr>
            <w:r w:rsidRPr="04224674">
              <w:rPr>
                <w:rFonts w:ascii="Arial" w:eastAsia="Arial" w:hAnsi="Arial" w:cs="Arial"/>
                <w:b/>
                <w:bCs/>
                <w:color w:val="000000" w:themeColor="text1"/>
                <w:sz w:val="18"/>
                <w:szCs w:val="18"/>
              </w:rPr>
              <w:t xml:space="preserve">5.8 </w:t>
            </w:r>
            <w:r w:rsidRPr="04224674">
              <w:rPr>
                <w:rFonts w:ascii="Arial" w:eastAsia="Arial" w:hAnsi="Arial" w:cs="Arial"/>
                <w:color w:val="000000" w:themeColor="text1"/>
                <w:sz w:val="18"/>
                <w:szCs w:val="18"/>
              </w:rPr>
              <w:t>Include PT working in PI handbook and specific training/other needs</w:t>
            </w:r>
          </w:p>
          <w:p w14:paraId="12AC46B2" w14:textId="77777777" w:rsidR="00E675DC" w:rsidRDefault="00E675DC" w:rsidP="00964A52">
            <w:pPr>
              <w:spacing w:after="160" w:line="257" w:lineRule="auto"/>
              <w:ind w:left="-20" w:right="-20"/>
              <w:rPr>
                <w:rFonts w:ascii="Arial" w:eastAsia="Arial" w:hAnsi="Arial" w:cs="Arial"/>
                <w:color w:val="000000" w:themeColor="text1"/>
                <w:sz w:val="18"/>
                <w:szCs w:val="18"/>
              </w:rPr>
            </w:pPr>
            <w:r w:rsidRPr="04224674">
              <w:rPr>
                <w:rFonts w:ascii="Arial" w:eastAsia="Arial" w:hAnsi="Arial" w:cs="Arial"/>
                <w:b/>
                <w:bCs/>
                <w:color w:val="000000" w:themeColor="text1"/>
                <w:sz w:val="18"/>
                <w:szCs w:val="18"/>
              </w:rPr>
              <w:lastRenderedPageBreak/>
              <w:t xml:space="preserve">5.9 </w:t>
            </w:r>
            <w:r w:rsidRPr="04224674">
              <w:rPr>
                <w:rFonts w:ascii="Arial" w:eastAsia="Arial" w:hAnsi="Arial" w:cs="Arial"/>
                <w:color w:val="000000" w:themeColor="text1"/>
                <w:sz w:val="18"/>
                <w:szCs w:val="18"/>
              </w:rPr>
              <w:t xml:space="preserve">Accreditation scheme for groups to include at least 40% of group members recording 80% of career development days, recorded through </w:t>
            </w:r>
            <w:proofErr w:type="spellStart"/>
            <w:r w:rsidRPr="04224674">
              <w:rPr>
                <w:rFonts w:ascii="Arial" w:eastAsia="Arial" w:hAnsi="Arial" w:cs="Arial"/>
                <w:color w:val="000000" w:themeColor="text1"/>
                <w:sz w:val="18"/>
                <w:szCs w:val="18"/>
              </w:rPr>
              <w:t>TeamSeer</w:t>
            </w:r>
            <w:proofErr w:type="spellEnd"/>
            <w:r w:rsidRPr="04224674">
              <w:rPr>
                <w:rFonts w:ascii="Arial" w:eastAsia="Arial" w:hAnsi="Arial" w:cs="Arial"/>
                <w:color w:val="000000" w:themeColor="text1"/>
                <w:sz w:val="18"/>
                <w:szCs w:val="18"/>
              </w:rPr>
              <w:t xml:space="preserve"> system (and no discrepancy between FT and PT)</w:t>
            </w:r>
          </w:p>
          <w:p w14:paraId="7620DFBF" w14:textId="77777777" w:rsidR="00E675DC" w:rsidRPr="00267DC6" w:rsidRDefault="00E675DC" w:rsidP="00964A52">
            <w:pPr>
              <w:spacing w:after="160" w:line="257" w:lineRule="auto"/>
              <w:ind w:left="-20" w:right="-20"/>
              <w:rPr>
                <w:rFonts w:ascii="Arial" w:eastAsia="Arial" w:hAnsi="Arial" w:cs="Arial"/>
                <w:sz w:val="18"/>
                <w:szCs w:val="18"/>
              </w:rPr>
            </w:pPr>
            <w:r w:rsidRPr="04224674">
              <w:rPr>
                <w:rFonts w:ascii="Arial" w:eastAsia="Arial" w:hAnsi="Arial" w:cs="Arial"/>
                <w:b/>
                <w:bCs/>
                <w:sz w:val="18"/>
                <w:szCs w:val="18"/>
              </w:rPr>
              <w:t>5.10</w:t>
            </w:r>
            <w:r w:rsidRPr="04224674">
              <w:rPr>
                <w:rFonts w:ascii="Arial" w:eastAsia="Arial" w:hAnsi="Arial" w:cs="Arial"/>
                <w:sz w:val="18"/>
                <w:szCs w:val="18"/>
              </w:rPr>
              <w:t xml:space="preserve"> More formal evaluation of PT working to identify specific challenges using a focus group to explore implicit and explicit biases and their impact on use of PT careers.</w:t>
            </w:r>
          </w:p>
          <w:p w14:paraId="66348E5B" w14:textId="77777777" w:rsidR="00E675DC" w:rsidRPr="00267DC6" w:rsidRDefault="00E675DC" w:rsidP="00964A52">
            <w:r w:rsidRPr="04224674">
              <w:rPr>
                <w:rFonts w:ascii="Arial" w:eastAsia="Arial" w:hAnsi="Arial" w:cs="Arial"/>
                <w:b/>
                <w:bCs/>
                <w:sz w:val="18"/>
                <w:szCs w:val="18"/>
              </w:rPr>
              <w:t xml:space="preserve">5.11 </w:t>
            </w:r>
            <w:r w:rsidRPr="04224674">
              <w:rPr>
                <w:rFonts w:ascii="Arial" w:eastAsia="Arial" w:hAnsi="Arial" w:cs="Arial"/>
                <w:sz w:val="18"/>
                <w:szCs w:val="18"/>
              </w:rPr>
              <w:t xml:space="preserve">Increase good practice for staff time management skills via training and coaching allocations (see similar: </w:t>
            </w:r>
            <w:r w:rsidRPr="04224674">
              <w:rPr>
                <w:rFonts w:ascii="Arial" w:eastAsia="Arial" w:hAnsi="Arial" w:cs="Arial"/>
                <w:b/>
                <w:bCs/>
                <w:sz w:val="18"/>
                <w:szCs w:val="18"/>
              </w:rPr>
              <w:t>Action 1.22</w:t>
            </w:r>
            <w:r w:rsidRPr="04224674">
              <w:rPr>
                <w:rFonts w:ascii="Arial" w:eastAsia="Arial" w:hAnsi="Arial" w:cs="Arial"/>
                <w:sz w:val="18"/>
                <w:szCs w:val="18"/>
              </w:rPr>
              <w:t>)</w:t>
            </w:r>
          </w:p>
          <w:p w14:paraId="09462F86" w14:textId="77777777" w:rsidR="00E675DC" w:rsidRPr="00267DC6" w:rsidRDefault="00E675DC" w:rsidP="00964A52">
            <w:pPr>
              <w:rPr>
                <w:rFonts w:ascii="Arial" w:eastAsia="Arial" w:hAnsi="Arial" w:cs="Arial"/>
                <w:sz w:val="18"/>
                <w:szCs w:val="18"/>
              </w:rPr>
            </w:pPr>
          </w:p>
        </w:tc>
        <w:tc>
          <w:tcPr>
            <w:tcW w:w="1693" w:type="dxa"/>
          </w:tcPr>
          <w:p w14:paraId="6499E1D2" w14:textId="77777777" w:rsidR="00E675DC" w:rsidRDefault="00E675DC" w:rsidP="00964A52">
            <w:pPr>
              <w:rPr>
                <w:rFonts w:ascii="Arial" w:eastAsia="Arial" w:hAnsi="Arial" w:cs="Arial"/>
                <w:b/>
                <w:bCs/>
                <w:color w:val="000000" w:themeColor="text1"/>
                <w:sz w:val="18"/>
                <w:szCs w:val="18"/>
                <w:u w:val="single"/>
              </w:rPr>
            </w:pPr>
            <w:proofErr w:type="spellStart"/>
            <w:r w:rsidRPr="04224674">
              <w:rPr>
                <w:rFonts w:ascii="Arial" w:eastAsia="Arial" w:hAnsi="Arial" w:cs="Arial"/>
                <w:b/>
                <w:bCs/>
                <w:color w:val="000000" w:themeColor="text1"/>
                <w:sz w:val="18"/>
                <w:szCs w:val="18"/>
                <w:u w:val="single"/>
              </w:rPr>
              <w:lastRenderedPageBreak/>
              <w:t>AHoD</w:t>
            </w:r>
            <w:proofErr w:type="spellEnd"/>
            <w:r w:rsidRPr="04224674">
              <w:rPr>
                <w:rFonts w:ascii="Arial" w:eastAsia="Arial" w:hAnsi="Arial" w:cs="Arial"/>
                <w:b/>
                <w:bCs/>
                <w:color w:val="000000" w:themeColor="text1"/>
                <w:sz w:val="18"/>
                <w:szCs w:val="18"/>
                <w:u w:val="single"/>
              </w:rPr>
              <w:t xml:space="preserve"> PCC</w:t>
            </w:r>
            <w:r w:rsidRPr="04224674">
              <w:rPr>
                <w:rFonts w:ascii="Arial" w:eastAsia="Arial" w:hAnsi="Arial" w:cs="Arial"/>
                <w:color w:val="000000" w:themeColor="text1"/>
                <w:sz w:val="18"/>
                <w:szCs w:val="18"/>
              </w:rPr>
              <w:t xml:space="preserve">, HR team, </w:t>
            </w:r>
            <w:r w:rsidRPr="04224674">
              <w:rPr>
                <w:rFonts w:ascii="Arial" w:eastAsia="Arial" w:hAnsi="Arial" w:cs="Arial"/>
                <w:b/>
                <w:bCs/>
                <w:color w:val="000000" w:themeColor="text1"/>
                <w:sz w:val="18"/>
                <w:szCs w:val="18"/>
                <w:u w:val="single"/>
              </w:rPr>
              <w:t>Family friendly and PT WG</w:t>
            </w:r>
          </w:p>
          <w:p w14:paraId="7E7933B1" w14:textId="77777777" w:rsidR="00E675DC" w:rsidRPr="006F0EF2" w:rsidRDefault="00E675DC" w:rsidP="00964A52">
            <w:pPr>
              <w:rPr>
                <w:rFonts w:ascii="Arial" w:eastAsia="Arial" w:hAnsi="Arial" w:cs="Arial"/>
                <w:sz w:val="18"/>
                <w:szCs w:val="18"/>
                <w:highlight w:val="yellow"/>
              </w:rPr>
            </w:pPr>
          </w:p>
          <w:p w14:paraId="0AC0F78D" w14:textId="77777777" w:rsidR="00E675DC" w:rsidRPr="00267DC6" w:rsidRDefault="00E675DC" w:rsidP="00964A52">
            <w:pPr>
              <w:rPr>
                <w:rFonts w:ascii="Arial" w:eastAsia="Arial" w:hAnsi="Arial" w:cs="Arial"/>
                <w:b/>
                <w:bCs/>
                <w:sz w:val="18"/>
                <w:szCs w:val="18"/>
              </w:rPr>
            </w:pPr>
            <w:r w:rsidRPr="04224674">
              <w:rPr>
                <w:rFonts w:ascii="Arial" w:eastAsia="Arial" w:hAnsi="Arial" w:cs="Arial"/>
                <w:b/>
                <w:bCs/>
                <w:sz w:val="18"/>
                <w:szCs w:val="18"/>
              </w:rPr>
              <w:t>High priority</w:t>
            </w:r>
          </w:p>
          <w:p w14:paraId="27E5A594" w14:textId="77777777" w:rsidR="00E675DC" w:rsidRPr="00267DC6" w:rsidRDefault="00E675DC" w:rsidP="00964A52">
            <w:pPr>
              <w:rPr>
                <w:rFonts w:ascii="Arial" w:eastAsia="Arial" w:hAnsi="Arial" w:cs="Arial"/>
                <w:b/>
                <w:bCs/>
                <w:sz w:val="18"/>
                <w:szCs w:val="18"/>
              </w:rPr>
            </w:pPr>
            <w:r w:rsidRPr="04224674">
              <w:rPr>
                <w:rFonts w:ascii="Arial" w:eastAsia="Arial" w:hAnsi="Arial" w:cs="Arial"/>
                <w:sz w:val="18"/>
                <w:szCs w:val="18"/>
              </w:rPr>
              <w:t>Increased uptake of training days with incremental increases during reporting period. (SES 2025 and 2027)</w:t>
            </w:r>
          </w:p>
          <w:p w14:paraId="300DF1F0" w14:textId="77777777" w:rsidR="00E675DC" w:rsidRPr="00267DC6" w:rsidRDefault="00E675DC" w:rsidP="00964A52">
            <w:pPr>
              <w:rPr>
                <w:rFonts w:ascii="Arial" w:eastAsia="Arial" w:hAnsi="Arial" w:cs="Arial"/>
                <w:sz w:val="18"/>
                <w:szCs w:val="18"/>
              </w:rPr>
            </w:pPr>
          </w:p>
          <w:p w14:paraId="22074F7E" w14:textId="77777777" w:rsidR="00E675DC" w:rsidRPr="00267DC6" w:rsidRDefault="00E675DC" w:rsidP="00964A52">
            <w:pPr>
              <w:rPr>
                <w:rFonts w:ascii="Arial" w:eastAsia="Arial" w:hAnsi="Arial" w:cs="Arial"/>
                <w:b/>
                <w:bCs/>
                <w:sz w:val="18"/>
                <w:szCs w:val="18"/>
              </w:rPr>
            </w:pPr>
            <w:r w:rsidRPr="04224674">
              <w:rPr>
                <w:rFonts w:ascii="Arial" w:eastAsia="Arial" w:hAnsi="Arial" w:cs="Arial"/>
                <w:sz w:val="18"/>
                <w:szCs w:val="18"/>
              </w:rPr>
              <w:t xml:space="preserve"> </w:t>
            </w:r>
          </w:p>
        </w:tc>
        <w:tc>
          <w:tcPr>
            <w:tcW w:w="2762" w:type="dxa"/>
          </w:tcPr>
          <w:p w14:paraId="0D815D4F" w14:textId="77777777" w:rsidR="00E675DC" w:rsidRDefault="00E675DC" w:rsidP="00964A52">
            <w:pPr>
              <w:rPr>
                <w:rFonts w:ascii="Arial" w:eastAsia="Arial" w:hAnsi="Arial" w:cs="Arial"/>
                <w:sz w:val="18"/>
                <w:szCs w:val="18"/>
              </w:rPr>
            </w:pPr>
            <w:r w:rsidRPr="04224674">
              <w:rPr>
                <w:rFonts w:ascii="Arial" w:eastAsia="Arial" w:hAnsi="Arial" w:cs="Arial"/>
                <w:sz w:val="18"/>
                <w:szCs w:val="18"/>
              </w:rPr>
              <w:t xml:space="preserve">Two PT researchers achieve </w:t>
            </w:r>
            <w:proofErr w:type="spellStart"/>
            <w:r w:rsidRPr="04224674">
              <w:rPr>
                <w:rFonts w:ascii="Arial" w:eastAsia="Arial" w:hAnsi="Arial" w:cs="Arial"/>
                <w:sz w:val="18"/>
                <w:szCs w:val="18"/>
              </w:rPr>
              <w:t>RoD</w:t>
            </w:r>
            <w:proofErr w:type="spellEnd"/>
            <w:r w:rsidRPr="04224674">
              <w:rPr>
                <w:rFonts w:ascii="Arial" w:eastAsia="Arial" w:hAnsi="Arial" w:cs="Arial"/>
                <w:sz w:val="18"/>
                <w:szCs w:val="18"/>
              </w:rPr>
              <w:t xml:space="preserve"> by 2029</w:t>
            </w:r>
          </w:p>
          <w:p w14:paraId="36E54C95" w14:textId="77777777" w:rsidR="00E675DC" w:rsidRDefault="00E675DC" w:rsidP="00964A52">
            <w:pPr>
              <w:rPr>
                <w:rFonts w:ascii="Arial" w:eastAsia="Arial" w:hAnsi="Arial" w:cs="Arial"/>
                <w:sz w:val="18"/>
                <w:szCs w:val="18"/>
              </w:rPr>
            </w:pPr>
          </w:p>
          <w:p w14:paraId="15B7C267" w14:textId="77777777" w:rsidR="00E675DC" w:rsidRDefault="00E675DC" w:rsidP="00964A52">
            <w:pPr>
              <w:rPr>
                <w:rFonts w:ascii="Arial" w:eastAsia="Arial" w:hAnsi="Arial" w:cs="Arial"/>
                <w:sz w:val="18"/>
                <w:szCs w:val="18"/>
              </w:rPr>
            </w:pPr>
            <w:r w:rsidRPr="04224674">
              <w:rPr>
                <w:rFonts w:ascii="Arial" w:eastAsia="Arial" w:hAnsi="Arial" w:cs="Arial"/>
                <w:sz w:val="18"/>
                <w:szCs w:val="18"/>
              </w:rPr>
              <w:t>80% of academic staff take 5 or more development days per year by 2029 with 60% of female PT staff taking 5 or more days.</w:t>
            </w:r>
          </w:p>
          <w:p w14:paraId="45A9ADD4" w14:textId="77777777" w:rsidR="00E675DC" w:rsidRDefault="00E675DC" w:rsidP="00964A52">
            <w:r w:rsidRPr="04224674">
              <w:rPr>
                <w:rFonts w:ascii="Arial" w:eastAsia="Arial" w:hAnsi="Arial" w:cs="Arial"/>
                <w:sz w:val="18"/>
                <w:szCs w:val="18"/>
              </w:rPr>
              <w:t xml:space="preserve"> </w:t>
            </w:r>
          </w:p>
          <w:p w14:paraId="197E71A3" w14:textId="77777777" w:rsidR="00E675DC" w:rsidRDefault="00E675DC" w:rsidP="00964A52">
            <w:pPr>
              <w:rPr>
                <w:rFonts w:ascii="Arial" w:eastAsia="Arial" w:hAnsi="Arial" w:cs="Arial"/>
                <w:sz w:val="18"/>
                <w:szCs w:val="18"/>
              </w:rPr>
            </w:pPr>
            <w:r w:rsidRPr="04224674">
              <w:rPr>
                <w:rFonts w:ascii="Arial" w:eastAsia="Arial" w:hAnsi="Arial" w:cs="Arial"/>
                <w:sz w:val="18"/>
                <w:szCs w:val="18"/>
              </w:rPr>
              <w:t xml:space="preserve">40% of PSS staff take 5 or more development days per year by 2029.  </w:t>
            </w:r>
          </w:p>
          <w:p w14:paraId="22DA48F7" w14:textId="77777777" w:rsidR="00E675DC" w:rsidRDefault="00E675DC" w:rsidP="00964A52">
            <w:pPr>
              <w:rPr>
                <w:rFonts w:ascii="Arial" w:eastAsia="Arial" w:hAnsi="Arial" w:cs="Arial"/>
                <w:sz w:val="18"/>
                <w:szCs w:val="18"/>
              </w:rPr>
            </w:pPr>
          </w:p>
          <w:p w14:paraId="2B2E01E6" w14:textId="77777777" w:rsidR="00E675DC" w:rsidRDefault="00E675DC" w:rsidP="00964A52">
            <w:pPr>
              <w:rPr>
                <w:rFonts w:ascii="Arial" w:eastAsia="Arial" w:hAnsi="Arial" w:cs="Arial"/>
                <w:sz w:val="18"/>
                <w:szCs w:val="18"/>
              </w:rPr>
            </w:pPr>
            <w:r w:rsidRPr="04224674">
              <w:rPr>
                <w:rFonts w:ascii="Arial" w:eastAsia="Arial" w:hAnsi="Arial" w:cs="Arial"/>
                <w:sz w:val="18"/>
                <w:szCs w:val="18"/>
              </w:rPr>
              <w:t xml:space="preserve">20% of PT female PSS staff to take 1-2 days by 2025 with next stage target to be set in following SAT.  </w:t>
            </w:r>
          </w:p>
          <w:p w14:paraId="1F0BAA0D" w14:textId="77777777" w:rsidR="00E675DC" w:rsidRDefault="00E675DC" w:rsidP="00964A52">
            <w:pPr>
              <w:rPr>
                <w:rFonts w:ascii="Arial" w:eastAsia="Arial" w:hAnsi="Arial" w:cs="Arial"/>
                <w:sz w:val="18"/>
                <w:szCs w:val="18"/>
              </w:rPr>
            </w:pPr>
          </w:p>
          <w:p w14:paraId="1D8771DE" w14:textId="77777777" w:rsidR="00E675DC" w:rsidRDefault="00E675DC" w:rsidP="00964A52">
            <w:pPr>
              <w:rPr>
                <w:rFonts w:ascii="Arial" w:eastAsia="Arial" w:hAnsi="Arial" w:cs="Arial"/>
                <w:sz w:val="18"/>
                <w:szCs w:val="18"/>
              </w:rPr>
            </w:pPr>
          </w:p>
          <w:p w14:paraId="70280D83" w14:textId="77777777" w:rsidR="00E675DC" w:rsidRDefault="00E675DC" w:rsidP="00964A52">
            <w:pPr>
              <w:rPr>
                <w:rFonts w:ascii="Arial" w:eastAsia="Arial" w:hAnsi="Arial" w:cs="Arial"/>
                <w:sz w:val="18"/>
                <w:szCs w:val="18"/>
              </w:rPr>
            </w:pPr>
          </w:p>
          <w:p w14:paraId="4B9B5FD0" w14:textId="77777777" w:rsidR="00E675DC" w:rsidRDefault="00E675DC" w:rsidP="00964A52">
            <w:pPr>
              <w:rPr>
                <w:rFonts w:ascii="Arial" w:eastAsia="Arial" w:hAnsi="Arial" w:cs="Arial"/>
                <w:sz w:val="18"/>
                <w:szCs w:val="18"/>
              </w:rPr>
            </w:pPr>
          </w:p>
          <w:p w14:paraId="22B786E8" w14:textId="77777777" w:rsidR="00E675DC" w:rsidRDefault="00E675DC" w:rsidP="00964A52">
            <w:pPr>
              <w:rPr>
                <w:rFonts w:ascii="Arial" w:eastAsia="Arial" w:hAnsi="Arial" w:cs="Arial"/>
                <w:sz w:val="18"/>
                <w:szCs w:val="18"/>
              </w:rPr>
            </w:pPr>
          </w:p>
          <w:p w14:paraId="75BF2BAC" w14:textId="77777777" w:rsidR="00E675DC" w:rsidRDefault="00E675DC" w:rsidP="00964A52">
            <w:pPr>
              <w:rPr>
                <w:rFonts w:ascii="Arial" w:eastAsia="Arial" w:hAnsi="Arial" w:cs="Arial"/>
                <w:sz w:val="18"/>
                <w:szCs w:val="18"/>
              </w:rPr>
            </w:pPr>
          </w:p>
          <w:p w14:paraId="41FB6AEF" w14:textId="77777777" w:rsidR="00E675DC" w:rsidRPr="00267DC6" w:rsidRDefault="00E675DC" w:rsidP="00964A52">
            <w:pPr>
              <w:rPr>
                <w:rFonts w:ascii="Arial" w:eastAsia="Arial" w:hAnsi="Arial" w:cs="Arial"/>
                <w:sz w:val="18"/>
                <w:szCs w:val="18"/>
              </w:rPr>
            </w:pPr>
          </w:p>
        </w:tc>
      </w:tr>
      <w:tr w:rsidR="00E675DC" w14:paraId="590A5284" w14:textId="77777777" w:rsidTr="00983FC4">
        <w:trPr>
          <w:trHeight w:val="300"/>
        </w:trPr>
        <w:tc>
          <w:tcPr>
            <w:tcW w:w="1569" w:type="dxa"/>
            <w:vMerge/>
          </w:tcPr>
          <w:p w14:paraId="33DE2848" w14:textId="77777777" w:rsidR="00E675DC" w:rsidRDefault="00E675DC" w:rsidP="00964A52"/>
        </w:tc>
        <w:tc>
          <w:tcPr>
            <w:tcW w:w="4104" w:type="dxa"/>
          </w:tcPr>
          <w:p w14:paraId="6CBC101F" w14:textId="77777777" w:rsidR="00E675DC" w:rsidRDefault="00E675DC" w:rsidP="00964A52">
            <w:pPr>
              <w:rPr>
                <w:rFonts w:ascii="Arial" w:eastAsia="Arial" w:hAnsi="Arial" w:cs="Arial"/>
                <w:b/>
                <w:bCs/>
                <w:sz w:val="18"/>
                <w:szCs w:val="18"/>
              </w:rPr>
            </w:pPr>
            <w:r w:rsidRPr="04224674">
              <w:rPr>
                <w:rFonts w:ascii="Arial" w:eastAsia="Arial" w:hAnsi="Arial" w:cs="Arial"/>
                <w:b/>
                <w:bCs/>
                <w:sz w:val="18"/>
                <w:szCs w:val="18"/>
              </w:rPr>
              <w:t>Support caregivers access to career development and wellbeing</w:t>
            </w:r>
          </w:p>
          <w:p w14:paraId="05C3576C" w14:textId="77777777" w:rsidR="00E675DC" w:rsidRDefault="00E675DC" w:rsidP="00964A52">
            <w:pPr>
              <w:rPr>
                <w:rFonts w:ascii="Arial" w:eastAsia="Arial" w:hAnsi="Arial" w:cs="Arial"/>
                <w:b/>
                <w:bCs/>
                <w:sz w:val="18"/>
                <w:szCs w:val="18"/>
              </w:rPr>
            </w:pPr>
          </w:p>
          <w:p w14:paraId="31FD7BEA" w14:textId="77777777" w:rsidR="00E675DC" w:rsidRDefault="00E675DC" w:rsidP="00964A52">
            <w:pPr>
              <w:rPr>
                <w:rFonts w:ascii="Arial" w:eastAsia="Arial" w:hAnsi="Arial" w:cs="Arial"/>
                <w:sz w:val="18"/>
                <w:szCs w:val="18"/>
              </w:rPr>
            </w:pPr>
            <w:r w:rsidRPr="04224674">
              <w:rPr>
                <w:rFonts w:ascii="Arial" w:eastAsia="Arial" w:hAnsi="Arial" w:cs="Arial"/>
                <w:sz w:val="18"/>
                <w:szCs w:val="18"/>
              </w:rPr>
              <w:t xml:space="preserve">Researchers were found to be more likely to not have work life balance, and more likely to work excessive hours. </w:t>
            </w:r>
          </w:p>
          <w:p w14:paraId="648783E4" w14:textId="77777777" w:rsidR="00E675DC" w:rsidRDefault="00E675DC" w:rsidP="00964A52">
            <w:pPr>
              <w:rPr>
                <w:rFonts w:ascii="Arial" w:eastAsia="Arial" w:hAnsi="Arial" w:cs="Arial"/>
                <w:sz w:val="18"/>
                <w:szCs w:val="18"/>
              </w:rPr>
            </w:pPr>
          </w:p>
          <w:p w14:paraId="3DDBB166" w14:textId="77777777" w:rsidR="00E675DC" w:rsidRDefault="00E675DC" w:rsidP="00964A52">
            <w:pPr>
              <w:rPr>
                <w:rFonts w:ascii="Arial" w:eastAsia="Arial" w:hAnsi="Arial" w:cs="Arial"/>
                <w:sz w:val="18"/>
                <w:szCs w:val="18"/>
              </w:rPr>
            </w:pPr>
            <w:r w:rsidRPr="04224674">
              <w:rPr>
                <w:rFonts w:ascii="Arial" w:eastAsia="Arial" w:hAnsi="Arial" w:cs="Arial"/>
                <w:sz w:val="18"/>
                <w:szCs w:val="18"/>
              </w:rPr>
              <w:t xml:space="preserve">Staff with caring responsibility, who are more likely to be women, are less satisfied with workload.  In 2023, only 53% of staff with caring responsibilities felt they could meet work requirements without working excessive hours (Appendix Figure 23) and this is reduced further in people with young children (40%) and elderly or dependent adults (30%).   </w:t>
            </w:r>
          </w:p>
          <w:p w14:paraId="30315B4A" w14:textId="77777777" w:rsidR="00E675DC" w:rsidRDefault="00E675DC" w:rsidP="00964A52">
            <w:pPr>
              <w:rPr>
                <w:rFonts w:ascii="Arial" w:eastAsia="Arial" w:hAnsi="Arial" w:cs="Arial"/>
                <w:sz w:val="18"/>
                <w:szCs w:val="18"/>
              </w:rPr>
            </w:pPr>
          </w:p>
          <w:p w14:paraId="7087F96D" w14:textId="77777777" w:rsidR="00E675DC" w:rsidRDefault="00E675DC" w:rsidP="00964A52">
            <w:pPr>
              <w:rPr>
                <w:rFonts w:ascii="Arial" w:eastAsia="Arial" w:hAnsi="Arial" w:cs="Arial"/>
                <w:sz w:val="18"/>
                <w:szCs w:val="18"/>
              </w:rPr>
            </w:pPr>
            <w:r w:rsidRPr="04224674">
              <w:rPr>
                <w:rFonts w:ascii="Arial" w:eastAsia="Arial" w:hAnsi="Arial" w:cs="Arial"/>
                <w:sz w:val="18"/>
                <w:szCs w:val="18"/>
              </w:rPr>
              <w:t>In the 2023 SES females with caring responsibilities felt 16% less likely to be supported in career development, both in taking on responsibility and considering potential options compared to other females in the department. It is therefore important to address perceptions within this group, raising awareness of support available.</w:t>
            </w:r>
          </w:p>
          <w:p w14:paraId="2B78B8BE" w14:textId="77777777" w:rsidR="00E675DC" w:rsidRDefault="00E675DC" w:rsidP="00964A52">
            <w:pPr>
              <w:rPr>
                <w:rFonts w:ascii="Arial" w:eastAsia="Arial" w:hAnsi="Arial" w:cs="Arial"/>
                <w:sz w:val="18"/>
                <w:szCs w:val="18"/>
              </w:rPr>
            </w:pPr>
          </w:p>
          <w:p w14:paraId="51542B76" w14:textId="77777777" w:rsidR="00E675DC" w:rsidRDefault="00E675DC" w:rsidP="00964A52">
            <w:pPr>
              <w:rPr>
                <w:rFonts w:ascii="Arial" w:eastAsia="Arial" w:hAnsi="Arial" w:cs="Arial"/>
                <w:sz w:val="18"/>
                <w:szCs w:val="18"/>
              </w:rPr>
            </w:pPr>
            <w:r w:rsidRPr="04224674">
              <w:rPr>
                <w:rFonts w:ascii="Arial" w:eastAsia="Arial" w:hAnsi="Arial" w:cs="Arial"/>
                <w:sz w:val="18"/>
                <w:szCs w:val="18"/>
              </w:rPr>
              <w:lastRenderedPageBreak/>
              <w:t xml:space="preserve">Parental leave survey outstanding from 2018 actions (PAP, 5.1). A new survey is necessary to assess current carers. </w:t>
            </w:r>
          </w:p>
        </w:tc>
        <w:tc>
          <w:tcPr>
            <w:tcW w:w="3824" w:type="dxa"/>
          </w:tcPr>
          <w:p w14:paraId="251430ED" w14:textId="77777777" w:rsidR="00E675DC" w:rsidRDefault="00E675DC" w:rsidP="00964A52">
            <w:pPr>
              <w:rPr>
                <w:rFonts w:ascii="Arial" w:eastAsia="Arial" w:hAnsi="Arial" w:cs="Arial"/>
                <w:sz w:val="18"/>
                <w:szCs w:val="18"/>
              </w:rPr>
            </w:pPr>
            <w:r w:rsidRPr="04224674">
              <w:rPr>
                <w:rFonts w:ascii="Arial" w:eastAsia="Arial" w:hAnsi="Arial" w:cs="Arial"/>
                <w:b/>
                <w:bCs/>
                <w:sz w:val="18"/>
                <w:szCs w:val="18"/>
              </w:rPr>
              <w:lastRenderedPageBreak/>
              <w:t xml:space="preserve">5.12 </w:t>
            </w:r>
            <w:r w:rsidRPr="04224674">
              <w:rPr>
                <w:rFonts w:ascii="Arial" w:eastAsia="Arial" w:hAnsi="Arial" w:cs="Arial"/>
                <w:sz w:val="18"/>
                <w:szCs w:val="18"/>
              </w:rPr>
              <w:t>Provide clear</w:t>
            </w:r>
            <w:r w:rsidRPr="04224674">
              <w:rPr>
                <w:rFonts w:ascii="Arial" w:eastAsia="Arial" w:hAnsi="Arial" w:cs="Arial"/>
                <w:b/>
                <w:bCs/>
                <w:sz w:val="18"/>
                <w:szCs w:val="18"/>
              </w:rPr>
              <w:t xml:space="preserve"> ‘r</w:t>
            </w:r>
            <w:r w:rsidRPr="04224674">
              <w:rPr>
                <w:rFonts w:ascii="Arial" w:eastAsia="Arial" w:hAnsi="Arial" w:cs="Arial"/>
                <w:sz w:val="18"/>
                <w:szCs w:val="18"/>
              </w:rPr>
              <w:t xml:space="preserve">eturn to work’ information and checklist to signpost grant opportunities for staff working PT and with caring responsibilities, to be shared and used during parental leave meetings.  </w:t>
            </w:r>
          </w:p>
          <w:p w14:paraId="12A5AC86" w14:textId="77777777" w:rsidR="00E675DC" w:rsidRDefault="00E675DC" w:rsidP="00964A52">
            <w:pPr>
              <w:rPr>
                <w:rFonts w:ascii="Arial" w:eastAsia="Arial" w:hAnsi="Arial" w:cs="Arial"/>
                <w:sz w:val="18"/>
                <w:szCs w:val="18"/>
              </w:rPr>
            </w:pPr>
          </w:p>
          <w:p w14:paraId="78D83B89" w14:textId="77777777" w:rsidR="00E675DC" w:rsidRDefault="00E675DC" w:rsidP="00964A52">
            <w:r w:rsidRPr="04224674">
              <w:rPr>
                <w:rFonts w:ascii="Arial" w:eastAsia="Arial" w:hAnsi="Arial" w:cs="Arial"/>
                <w:b/>
                <w:bCs/>
                <w:sz w:val="18"/>
                <w:szCs w:val="18"/>
              </w:rPr>
              <w:t>5.13</w:t>
            </w:r>
            <w:r w:rsidRPr="04224674">
              <w:rPr>
                <w:rFonts w:ascii="Arial" w:eastAsia="Arial" w:hAnsi="Arial" w:cs="Arial"/>
                <w:sz w:val="18"/>
                <w:szCs w:val="18"/>
              </w:rPr>
              <w:t xml:space="preserve"> Increase awareness of how to reflect on career pathways in CV</w:t>
            </w:r>
          </w:p>
          <w:p w14:paraId="1A70F314" w14:textId="77777777" w:rsidR="00E675DC" w:rsidRDefault="00E675DC" w:rsidP="00964A52">
            <w:pPr>
              <w:rPr>
                <w:rFonts w:ascii="Arial" w:eastAsia="Arial" w:hAnsi="Arial" w:cs="Arial"/>
                <w:sz w:val="18"/>
                <w:szCs w:val="18"/>
              </w:rPr>
            </w:pPr>
          </w:p>
          <w:p w14:paraId="7A2A06ED" w14:textId="77777777" w:rsidR="00E675DC" w:rsidRDefault="00E675DC" w:rsidP="00964A52">
            <w:pPr>
              <w:rPr>
                <w:rFonts w:ascii="Arial" w:eastAsia="Arial" w:hAnsi="Arial" w:cs="Arial"/>
                <w:sz w:val="18"/>
                <w:szCs w:val="18"/>
              </w:rPr>
            </w:pPr>
            <w:r w:rsidRPr="04224674">
              <w:rPr>
                <w:rFonts w:ascii="Arial" w:eastAsia="Arial" w:hAnsi="Arial" w:cs="Arial"/>
                <w:b/>
                <w:bCs/>
                <w:sz w:val="18"/>
                <w:szCs w:val="18"/>
              </w:rPr>
              <w:t>5.14</w:t>
            </w:r>
            <w:r w:rsidRPr="04224674">
              <w:rPr>
                <w:rFonts w:ascii="Arial" w:eastAsia="Arial" w:hAnsi="Arial" w:cs="Arial"/>
                <w:sz w:val="18"/>
                <w:szCs w:val="18"/>
              </w:rPr>
              <w:t xml:space="preserve"> Signpost opportunities and support to both new and current caregivers in the department especially accessible funds (</w:t>
            </w:r>
            <w:proofErr w:type="spellStart"/>
            <w:r w:rsidRPr="04224674">
              <w:rPr>
                <w:rFonts w:ascii="Arial" w:eastAsia="Arial" w:hAnsi="Arial" w:cs="Arial"/>
                <w:sz w:val="18"/>
                <w:szCs w:val="18"/>
              </w:rPr>
              <w:t>eg</w:t>
            </w:r>
            <w:proofErr w:type="spellEnd"/>
            <w:r w:rsidRPr="04224674">
              <w:rPr>
                <w:rFonts w:ascii="Arial" w:eastAsia="Arial" w:hAnsi="Arial" w:cs="Arial"/>
                <w:sz w:val="18"/>
                <w:szCs w:val="18"/>
              </w:rPr>
              <w:t xml:space="preserve"> returning carers fund, SDF) and how to approach standard funding applications. </w:t>
            </w:r>
          </w:p>
          <w:p w14:paraId="3958A8EF" w14:textId="77777777" w:rsidR="00E675DC" w:rsidRDefault="00E675DC" w:rsidP="00964A52">
            <w:pPr>
              <w:rPr>
                <w:rFonts w:ascii="Arial" w:eastAsia="Arial" w:hAnsi="Arial" w:cs="Arial"/>
                <w:sz w:val="18"/>
                <w:szCs w:val="18"/>
              </w:rPr>
            </w:pPr>
          </w:p>
          <w:p w14:paraId="1955B5F6" w14:textId="77777777" w:rsidR="00E675DC" w:rsidRDefault="00E675DC" w:rsidP="00964A52">
            <w:pPr>
              <w:rPr>
                <w:rFonts w:ascii="Arial" w:eastAsia="Arial" w:hAnsi="Arial" w:cs="Arial"/>
                <w:sz w:val="18"/>
                <w:szCs w:val="18"/>
              </w:rPr>
            </w:pPr>
            <w:r w:rsidRPr="04224674">
              <w:rPr>
                <w:rFonts w:ascii="Arial" w:eastAsia="Arial" w:hAnsi="Arial" w:cs="Arial"/>
                <w:b/>
                <w:bCs/>
                <w:sz w:val="18"/>
                <w:szCs w:val="18"/>
              </w:rPr>
              <w:t>5.15</w:t>
            </w:r>
            <w:r w:rsidRPr="04224674">
              <w:rPr>
                <w:rFonts w:ascii="Arial" w:eastAsia="Arial" w:hAnsi="Arial" w:cs="Arial"/>
                <w:sz w:val="18"/>
                <w:szCs w:val="18"/>
              </w:rPr>
              <w:t xml:space="preserve"> Repeat parental leave survey to capture recent and specific department views on current career development support and possible improvements</w:t>
            </w:r>
          </w:p>
          <w:p w14:paraId="08326FBE" w14:textId="77777777" w:rsidR="00E675DC" w:rsidRDefault="00E675DC" w:rsidP="00964A52">
            <w:pPr>
              <w:spacing w:line="257" w:lineRule="auto"/>
              <w:rPr>
                <w:rFonts w:ascii="Arial" w:eastAsia="Arial" w:hAnsi="Arial" w:cs="Arial"/>
                <w:color w:val="000000" w:themeColor="text1"/>
                <w:sz w:val="18"/>
                <w:szCs w:val="18"/>
              </w:rPr>
            </w:pPr>
          </w:p>
          <w:p w14:paraId="11F5898B" w14:textId="77777777" w:rsidR="00E675DC" w:rsidRDefault="00E675DC" w:rsidP="00964A52">
            <w:pPr>
              <w:rPr>
                <w:rFonts w:ascii="Arial" w:eastAsia="Arial" w:hAnsi="Arial" w:cs="Arial"/>
                <w:sz w:val="18"/>
                <w:szCs w:val="18"/>
              </w:rPr>
            </w:pPr>
            <w:r w:rsidRPr="04224674">
              <w:rPr>
                <w:rFonts w:ascii="Arial" w:eastAsia="Arial" w:hAnsi="Arial" w:cs="Arial"/>
                <w:b/>
                <w:bCs/>
                <w:sz w:val="18"/>
                <w:szCs w:val="18"/>
              </w:rPr>
              <w:t>5.16</w:t>
            </w:r>
            <w:r w:rsidRPr="04224674">
              <w:rPr>
                <w:rFonts w:ascii="Arial" w:eastAsia="Arial" w:hAnsi="Arial" w:cs="Arial"/>
                <w:sz w:val="18"/>
                <w:szCs w:val="18"/>
              </w:rPr>
              <w:t xml:space="preserve"> Strengthen relationships between Psychiatry and central University Wellbeing Services, with support to host bespoke sessions at Psychiatry</w:t>
            </w:r>
          </w:p>
          <w:p w14:paraId="13AA51D8" w14:textId="77777777" w:rsidR="00E675DC" w:rsidRDefault="00E675DC" w:rsidP="00964A52">
            <w:pPr>
              <w:spacing w:line="257" w:lineRule="auto"/>
              <w:rPr>
                <w:rFonts w:ascii="Arial" w:eastAsia="Arial" w:hAnsi="Arial" w:cs="Arial"/>
                <w:color w:val="000000" w:themeColor="text1"/>
                <w:sz w:val="18"/>
                <w:szCs w:val="18"/>
              </w:rPr>
            </w:pPr>
          </w:p>
        </w:tc>
        <w:tc>
          <w:tcPr>
            <w:tcW w:w="1692" w:type="dxa"/>
          </w:tcPr>
          <w:p w14:paraId="081295BA" w14:textId="77777777" w:rsidR="00E675DC" w:rsidRDefault="00E675DC" w:rsidP="00964A52">
            <w:pPr>
              <w:rPr>
                <w:rFonts w:ascii="Arial" w:eastAsia="Arial" w:hAnsi="Arial" w:cs="Arial"/>
                <w:b/>
                <w:bCs/>
                <w:color w:val="000000" w:themeColor="text1"/>
                <w:sz w:val="18"/>
                <w:szCs w:val="18"/>
                <w:u w:val="single"/>
              </w:rPr>
            </w:pPr>
            <w:proofErr w:type="spellStart"/>
            <w:r w:rsidRPr="04224674">
              <w:rPr>
                <w:rFonts w:ascii="Arial" w:eastAsia="Arial" w:hAnsi="Arial" w:cs="Arial"/>
                <w:color w:val="000000" w:themeColor="text1"/>
                <w:sz w:val="18"/>
                <w:szCs w:val="18"/>
              </w:rPr>
              <w:t>AHoD</w:t>
            </w:r>
            <w:proofErr w:type="spellEnd"/>
            <w:r w:rsidRPr="04224674">
              <w:rPr>
                <w:rFonts w:ascii="Arial" w:eastAsia="Arial" w:hAnsi="Arial" w:cs="Arial"/>
                <w:color w:val="000000" w:themeColor="text1"/>
                <w:sz w:val="18"/>
                <w:szCs w:val="18"/>
              </w:rPr>
              <w:t xml:space="preserve">, </w:t>
            </w:r>
            <w:r w:rsidRPr="04224674">
              <w:rPr>
                <w:rFonts w:ascii="Arial" w:eastAsia="Arial" w:hAnsi="Arial" w:cs="Arial"/>
                <w:b/>
                <w:bCs/>
                <w:color w:val="000000" w:themeColor="text1"/>
                <w:sz w:val="18"/>
                <w:szCs w:val="18"/>
                <w:u w:val="single"/>
              </w:rPr>
              <w:t>RM</w:t>
            </w:r>
            <w:r w:rsidRPr="04224674">
              <w:rPr>
                <w:rFonts w:ascii="Arial" w:eastAsia="Arial" w:hAnsi="Arial" w:cs="Arial"/>
                <w:color w:val="000000" w:themeColor="text1"/>
                <w:sz w:val="18"/>
                <w:szCs w:val="18"/>
              </w:rPr>
              <w:t xml:space="preserve">, HR team, </w:t>
            </w:r>
            <w:r w:rsidRPr="04224674">
              <w:rPr>
                <w:rFonts w:ascii="Arial" w:eastAsia="Arial" w:hAnsi="Arial" w:cs="Arial"/>
                <w:b/>
                <w:bCs/>
                <w:color w:val="000000" w:themeColor="text1"/>
                <w:sz w:val="18"/>
                <w:szCs w:val="18"/>
                <w:u w:val="single"/>
              </w:rPr>
              <w:t>Family friendly and PT WG</w:t>
            </w:r>
          </w:p>
          <w:p w14:paraId="4C06B445" w14:textId="77777777" w:rsidR="00E675DC" w:rsidRDefault="00E675DC" w:rsidP="00964A52">
            <w:pPr>
              <w:rPr>
                <w:rFonts w:ascii="Arial" w:eastAsia="Arial" w:hAnsi="Arial" w:cs="Arial"/>
                <w:color w:val="000000" w:themeColor="text1"/>
                <w:sz w:val="18"/>
                <w:szCs w:val="18"/>
              </w:rPr>
            </w:pPr>
          </w:p>
          <w:p w14:paraId="383EA1A5" w14:textId="77777777" w:rsidR="00E675DC" w:rsidRDefault="00E675DC" w:rsidP="00964A52">
            <w:pPr>
              <w:rPr>
                <w:rFonts w:ascii="Arial" w:eastAsia="Arial" w:hAnsi="Arial" w:cs="Arial"/>
                <w:b/>
                <w:bCs/>
                <w:color w:val="000000" w:themeColor="text1"/>
                <w:sz w:val="18"/>
                <w:szCs w:val="18"/>
              </w:rPr>
            </w:pPr>
            <w:r w:rsidRPr="04224674">
              <w:rPr>
                <w:rFonts w:ascii="Arial" w:eastAsia="Arial" w:hAnsi="Arial" w:cs="Arial"/>
                <w:b/>
                <w:bCs/>
                <w:color w:val="000000" w:themeColor="text1"/>
                <w:sz w:val="18"/>
                <w:szCs w:val="18"/>
              </w:rPr>
              <w:t xml:space="preserve">High </w:t>
            </w:r>
            <w:r w:rsidRPr="04224674">
              <w:rPr>
                <w:rFonts w:ascii="Arial" w:eastAsia="Arial" w:hAnsi="Arial" w:cs="Arial"/>
                <w:b/>
                <w:bCs/>
                <w:sz w:val="18"/>
                <w:szCs w:val="18"/>
              </w:rPr>
              <w:t>priority</w:t>
            </w:r>
          </w:p>
          <w:p w14:paraId="55CC03F7" w14:textId="77777777" w:rsidR="00E675DC" w:rsidRDefault="00E675DC" w:rsidP="00964A52">
            <w:pPr>
              <w:rPr>
                <w:rFonts w:ascii="Arial" w:eastAsia="Arial" w:hAnsi="Arial" w:cs="Arial"/>
                <w:color w:val="000000" w:themeColor="text1"/>
                <w:sz w:val="18"/>
                <w:szCs w:val="18"/>
              </w:rPr>
            </w:pPr>
            <w:r w:rsidRPr="04224674">
              <w:rPr>
                <w:rFonts w:ascii="Arial" w:eastAsia="Arial" w:hAnsi="Arial" w:cs="Arial"/>
                <w:color w:val="000000" w:themeColor="text1"/>
                <w:sz w:val="18"/>
                <w:szCs w:val="18"/>
              </w:rPr>
              <w:t>Parental leave survey for staff on leave during 2022 – 2024 period. Update resources and raise awareness for funding opportunities</w:t>
            </w:r>
          </w:p>
        </w:tc>
        <w:tc>
          <w:tcPr>
            <w:tcW w:w="2759" w:type="dxa"/>
          </w:tcPr>
          <w:p w14:paraId="0EC11072" w14:textId="77777777" w:rsidR="00E675DC" w:rsidRDefault="00E675DC" w:rsidP="00964A52">
            <w:pPr>
              <w:rPr>
                <w:rFonts w:ascii="Arial" w:eastAsia="Arial" w:hAnsi="Arial" w:cs="Arial"/>
                <w:sz w:val="18"/>
                <w:szCs w:val="18"/>
              </w:rPr>
            </w:pPr>
            <w:r w:rsidRPr="04224674">
              <w:rPr>
                <w:rFonts w:ascii="Arial" w:eastAsia="Arial" w:hAnsi="Arial" w:cs="Arial"/>
                <w:sz w:val="18"/>
                <w:szCs w:val="18"/>
              </w:rPr>
              <w:t>Issue an updated return to work information and checklist with grant opportunity list (with returning carers fund highlighted)</w:t>
            </w:r>
          </w:p>
          <w:p w14:paraId="1FA0A69B" w14:textId="77777777" w:rsidR="00E675DC" w:rsidRDefault="00E675DC" w:rsidP="00964A52">
            <w:pPr>
              <w:rPr>
                <w:rFonts w:ascii="Arial" w:eastAsia="Arial" w:hAnsi="Arial" w:cs="Arial"/>
                <w:sz w:val="18"/>
                <w:szCs w:val="18"/>
              </w:rPr>
            </w:pPr>
          </w:p>
          <w:p w14:paraId="71243CD5" w14:textId="77777777" w:rsidR="00E675DC" w:rsidRDefault="00E675DC" w:rsidP="00964A52">
            <w:pPr>
              <w:rPr>
                <w:rFonts w:ascii="Arial" w:eastAsia="Arial" w:hAnsi="Arial" w:cs="Arial"/>
                <w:sz w:val="18"/>
                <w:szCs w:val="18"/>
              </w:rPr>
            </w:pPr>
            <w:r w:rsidRPr="04224674">
              <w:rPr>
                <w:rFonts w:ascii="Arial" w:eastAsia="Arial" w:hAnsi="Arial" w:cs="Arial"/>
                <w:sz w:val="18"/>
                <w:szCs w:val="18"/>
              </w:rPr>
              <w:t xml:space="preserve">Parental leave survey </w:t>
            </w:r>
            <w:proofErr w:type="gramStart"/>
            <w:r w:rsidRPr="04224674">
              <w:rPr>
                <w:rFonts w:ascii="Arial" w:eastAsia="Arial" w:hAnsi="Arial" w:cs="Arial"/>
                <w:sz w:val="18"/>
                <w:szCs w:val="18"/>
              </w:rPr>
              <w:t>complete</w:t>
            </w:r>
            <w:proofErr w:type="gramEnd"/>
            <w:r w:rsidRPr="04224674">
              <w:rPr>
                <w:rFonts w:ascii="Arial" w:eastAsia="Arial" w:hAnsi="Arial" w:cs="Arial"/>
                <w:sz w:val="18"/>
                <w:szCs w:val="18"/>
              </w:rPr>
              <w:t xml:space="preserve"> for current 2022 – 2024. 2025 – 2028 follow up parental leave survey to assess changes </w:t>
            </w:r>
          </w:p>
          <w:p w14:paraId="163E9DE2" w14:textId="77777777" w:rsidR="00E675DC" w:rsidRDefault="00E675DC" w:rsidP="00964A52">
            <w:pPr>
              <w:rPr>
                <w:rFonts w:ascii="Arial" w:eastAsia="Arial" w:hAnsi="Arial" w:cs="Arial"/>
                <w:sz w:val="18"/>
                <w:szCs w:val="18"/>
              </w:rPr>
            </w:pPr>
          </w:p>
          <w:p w14:paraId="7B3BAD28" w14:textId="77777777" w:rsidR="00E675DC" w:rsidRDefault="00E675DC" w:rsidP="00964A52">
            <w:pPr>
              <w:rPr>
                <w:rFonts w:ascii="Arial" w:eastAsia="Arial" w:hAnsi="Arial" w:cs="Arial"/>
                <w:sz w:val="18"/>
                <w:szCs w:val="18"/>
              </w:rPr>
            </w:pPr>
          </w:p>
          <w:p w14:paraId="3B6ED15E" w14:textId="77777777" w:rsidR="00E675DC" w:rsidRDefault="00E675DC" w:rsidP="00964A52">
            <w:pPr>
              <w:rPr>
                <w:rFonts w:ascii="Arial" w:eastAsia="Arial" w:hAnsi="Arial" w:cs="Arial"/>
                <w:sz w:val="18"/>
                <w:szCs w:val="18"/>
              </w:rPr>
            </w:pPr>
            <w:r w:rsidRPr="04224674">
              <w:rPr>
                <w:rFonts w:ascii="Arial" w:eastAsia="Arial" w:hAnsi="Arial" w:cs="Arial"/>
                <w:sz w:val="18"/>
                <w:szCs w:val="18"/>
              </w:rPr>
              <w:t>Host carers targeted wellbeing event at the department and share invite across relevant departments in MSD.</w:t>
            </w:r>
          </w:p>
          <w:p w14:paraId="2562C41D" w14:textId="77777777" w:rsidR="00E675DC" w:rsidRDefault="00E675DC" w:rsidP="00964A52">
            <w:pPr>
              <w:rPr>
                <w:rFonts w:ascii="Arial" w:eastAsia="Arial" w:hAnsi="Arial" w:cs="Arial"/>
                <w:sz w:val="18"/>
                <w:szCs w:val="18"/>
              </w:rPr>
            </w:pPr>
          </w:p>
        </w:tc>
      </w:tr>
      <w:tr w:rsidR="00E675DC" w:rsidRPr="00267DC6" w14:paraId="35D2F50A" w14:textId="77777777" w:rsidTr="00983FC4">
        <w:tc>
          <w:tcPr>
            <w:tcW w:w="1555" w:type="dxa"/>
          </w:tcPr>
          <w:p w14:paraId="7C0C84D1" w14:textId="77777777" w:rsidR="00E675DC" w:rsidRPr="00B473F1" w:rsidRDefault="00E675DC" w:rsidP="00964A52">
            <w:pPr>
              <w:rPr>
                <w:rFonts w:ascii="Arial" w:eastAsia="Arial" w:hAnsi="Arial" w:cs="Arial"/>
                <w:b/>
                <w:bCs/>
                <w:sz w:val="18"/>
                <w:szCs w:val="18"/>
              </w:rPr>
            </w:pPr>
            <w:r w:rsidRPr="04224674">
              <w:rPr>
                <w:rFonts w:ascii="Arial" w:eastAsia="Arial" w:hAnsi="Arial" w:cs="Arial"/>
                <w:b/>
                <w:bCs/>
                <w:sz w:val="18"/>
                <w:szCs w:val="18"/>
              </w:rPr>
              <w:t>Provide more job security for research staff by providing more stable contracts</w:t>
            </w:r>
          </w:p>
        </w:tc>
        <w:tc>
          <w:tcPr>
            <w:tcW w:w="4110" w:type="dxa"/>
          </w:tcPr>
          <w:p w14:paraId="0750313A" w14:textId="77777777" w:rsidR="00E675DC" w:rsidRPr="00EB489C" w:rsidRDefault="00E675DC" w:rsidP="00964A52">
            <w:pPr>
              <w:rPr>
                <w:rFonts w:ascii="Arial" w:eastAsia="Arial" w:hAnsi="Arial" w:cs="Arial"/>
                <w:b/>
                <w:bCs/>
                <w:color w:val="000000" w:themeColor="text1"/>
                <w:sz w:val="18"/>
                <w:szCs w:val="18"/>
              </w:rPr>
            </w:pPr>
            <w:r w:rsidRPr="04224674">
              <w:rPr>
                <w:rFonts w:ascii="Arial" w:eastAsia="Arial" w:hAnsi="Arial" w:cs="Arial"/>
                <w:b/>
                <w:bCs/>
                <w:color w:val="000000" w:themeColor="text1"/>
                <w:sz w:val="18"/>
                <w:szCs w:val="18"/>
              </w:rPr>
              <w:t>Move more staff from fixed term contracts</w:t>
            </w:r>
          </w:p>
          <w:p w14:paraId="2A7D35BE" w14:textId="77777777" w:rsidR="00E675DC" w:rsidRPr="00EB489C" w:rsidRDefault="00E675DC" w:rsidP="00964A52">
            <w:pPr>
              <w:rPr>
                <w:rFonts w:ascii="Arial" w:eastAsia="Arial" w:hAnsi="Arial" w:cs="Arial"/>
                <w:color w:val="000000" w:themeColor="text1"/>
                <w:sz w:val="18"/>
                <w:szCs w:val="18"/>
              </w:rPr>
            </w:pPr>
          </w:p>
          <w:p w14:paraId="2083924B" w14:textId="77777777" w:rsidR="00E675DC" w:rsidRDefault="00E675DC" w:rsidP="00964A52">
            <w:pPr>
              <w:rPr>
                <w:rFonts w:ascii="Arial" w:eastAsia="Arial" w:hAnsi="Arial" w:cs="Arial"/>
                <w:color w:val="000000" w:themeColor="text1"/>
                <w:sz w:val="18"/>
                <w:szCs w:val="18"/>
              </w:rPr>
            </w:pPr>
            <w:r w:rsidRPr="04224674">
              <w:rPr>
                <w:rFonts w:ascii="Arial" w:eastAsia="Arial" w:hAnsi="Arial" w:cs="Arial"/>
                <w:color w:val="000000" w:themeColor="text1"/>
                <w:sz w:val="18"/>
                <w:szCs w:val="18"/>
              </w:rPr>
              <w:t xml:space="preserve">Proportionally women in research and PSS roles are more likely than their male colleagues to be on fixed term contracts – whilst in PSS and researcher this may be a symptom of there being so few men compared with women, but there is a difference between gender groups where in 2022, only 17% of females were on permanent/OE contracts compared to 36% of men.  </w:t>
            </w:r>
          </w:p>
          <w:p w14:paraId="728FF9AC" w14:textId="77777777" w:rsidR="00E675DC" w:rsidRDefault="00E675DC" w:rsidP="00964A52">
            <w:pPr>
              <w:rPr>
                <w:rFonts w:ascii="Arial" w:eastAsia="Arial" w:hAnsi="Arial" w:cs="Arial"/>
                <w:color w:val="000000" w:themeColor="text1"/>
                <w:sz w:val="18"/>
                <w:szCs w:val="18"/>
              </w:rPr>
            </w:pPr>
          </w:p>
          <w:p w14:paraId="186A1EB1" w14:textId="77777777" w:rsidR="00E675DC" w:rsidRDefault="00E675DC" w:rsidP="00964A52">
            <w:pPr>
              <w:rPr>
                <w:rFonts w:ascii="Arial" w:eastAsia="Arial" w:hAnsi="Arial" w:cs="Arial"/>
                <w:sz w:val="18"/>
                <w:szCs w:val="18"/>
              </w:rPr>
            </w:pPr>
            <w:r w:rsidRPr="04224674">
              <w:rPr>
                <w:rFonts w:ascii="Arial" w:eastAsia="Arial" w:hAnsi="Arial" w:cs="Arial"/>
                <w:sz w:val="18"/>
                <w:szCs w:val="18"/>
              </w:rPr>
              <w:t>Though the department invited applications from staff who have been in post longer than four to apply for an OE contract, the take up has been low, thus we are planning on taking an active approach here by systematically reviewing staff who have been on successive fixed term contracts, starting with 10 years and moving them on to open ended contracts to provide more job security</w:t>
            </w:r>
          </w:p>
          <w:p w14:paraId="3A2832A9" w14:textId="77777777" w:rsidR="00E675DC" w:rsidRPr="00EB489C" w:rsidRDefault="00E675DC" w:rsidP="00964A52">
            <w:pPr>
              <w:rPr>
                <w:rFonts w:ascii="Arial" w:eastAsia="Arial" w:hAnsi="Arial" w:cs="Arial"/>
                <w:sz w:val="18"/>
                <w:szCs w:val="18"/>
              </w:rPr>
            </w:pPr>
          </w:p>
        </w:tc>
        <w:tc>
          <w:tcPr>
            <w:tcW w:w="3828" w:type="dxa"/>
          </w:tcPr>
          <w:p w14:paraId="332C4660" w14:textId="77777777" w:rsidR="00E675DC" w:rsidRDefault="00E675DC" w:rsidP="00964A52">
            <w:pPr>
              <w:rPr>
                <w:rFonts w:ascii="Arial" w:eastAsia="Arial" w:hAnsi="Arial" w:cs="Arial"/>
                <w:color w:val="000000" w:themeColor="text1"/>
                <w:sz w:val="18"/>
                <w:szCs w:val="18"/>
              </w:rPr>
            </w:pPr>
            <w:r w:rsidRPr="04224674">
              <w:rPr>
                <w:rFonts w:ascii="Arial" w:eastAsia="Arial" w:hAnsi="Arial" w:cs="Arial"/>
                <w:b/>
                <w:bCs/>
                <w:color w:val="000000" w:themeColor="text1"/>
                <w:sz w:val="18"/>
                <w:szCs w:val="18"/>
              </w:rPr>
              <w:t>5.17</w:t>
            </w:r>
            <w:r w:rsidRPr="04224674">
              <w:rPr>
                <w:rFonts w:ascii="Arial" w:eastAsia="Arial" w:hAnsi="Arial" w:cs="Arial"/>
                <w:color w:val="000000" w:themeColor="text1"/>
                <w:sz w:val="18"/>
                <w:szCs w:val="18"/>
              </w:rPr>
              <w:t xml:space="preserve"> Launch and communicate departmental open-ended application review. Review staff contracts starting with 10 years, and working backwards over the coming 5 years</w:t>
            </w:r>
          </w:p>
          <w:p w14:paraId="4494A791" w14:textId="77777777" w:rsidR="00E675DC" w:rsidRDefault="00E675DC" w:rsidP="00964A52">
            <w:pPr>
              <w:rPr>
                <w:rFonts w:ascii="Arial" w:eastAsia="Arial" w:hAnsi="Arial" w:cs="Arial"/>
                <w:color w:val="000000" w:themeColor="text1"/>
                <w:sz w:val="18"/>
                <w:szCs w:val="18"/>
              </w:rPr>
            </w:pPr>
          </w:p>
          <w:p w14:paraId="15ED4596" w14:textId="77777777" w:rsidR="00E675DC" w:rsidRDefault="00E675DC" w:rsidP="00964A52">
            <w:pPr>
              <w:rPr>
                <w:rFonts w:ascii="Arial" w:eastAsia="Arial" w:hAnsi="Arial" w:cs="Arial"/>
                <w:color w:val="000000" w:themeColor="text1"/>
                <w:sz w:val="18"/>
                <w:szCs w:val="18"/>
              </w:rPr>
            </w:pPr>
            <w:r w:rsidRPr="04224674">
              <w:rPr>
                <w:rFonts w:ascii="Arial" w:eastAsia="Arial" w:hAnsi="Arial" w:cs="Arial"/>
                <w:b/>
                <w:bCs/>
                <w:color w:val="000000" w:themeColor="text1"/>
                <w:sz w:val="18"/>
                <w:szCs w:val="18"/>
              </w:rPr>
              <w:t>5.18</w:t>
            </w:r>
            <w:r w:rsidRPr="04224674">
              <w:rPr>
                <w:rFonts w:ascii="Arial" w:eastAsia="Arial" w:hAnsi="Arial" w:cs="Arial"/>
                <w:color w:val="000000" w:themeColor="text1"/>
                <w:sz w:val="18"/>
                <w:szCs w:val="18"/>
              </w:rPr>
              <w:t xml:space="preserve"> Host PI discussion on key skills required to manage OE application questions and difficult conversations</w:t>
            </w:r>
          </w:p>
          <w:p w14:paraId="4A935226" w14:textId="77777777" w:rsidR="00E675DC" w:rsidRDefault="00E675DC" w:rsidP="00964A52">
            <w:pPr>
              <w:rPr>
                <w:rFonts w:ascii="Arial" w:eastAsia="Arial" w:hAnsi="Arial" w:cs="Arial"/>
                <w:color w:val="000000" w:themeColor="text1"/>
                <w:sz w:val="18"/>
                <w:szCs w:val="18"/>
              </w:rPr>
            </w:pPr>
          </w:p>
          <w:p w14:paraId="10C360A9" w14:textId="77777777" w:rsidR="00E675DC" w:rsidRDefault="00E675DC" w:rsidP="00964A52">
            <w:pPr>
              <w:rPr>
                <w:rFonts w:ascii="Arial" w:eastAsia="Arial" w:hAnsi="Arial" w:cs="Arial"/>
                <w:color w:val="000000" w:themeColor="text1"/>
                <w:sz w:val="18"/>
                <w:szCs w:val="18"/>
              </w:rPr>
            </w:pPr>
            <w:r w:rsidRPr="04224674">
              <w:rPr>
                <w:rFonts w:ascii="Arial" w:eastAsia="Arial" w:hAnsi="Arial" w:cs="Arial"/>
                <w:b/>
                <w:bCs/>
                <w:color w:val="000000" w:themeColor="text1"/>
                <w:sz w:val="18"/>
                <w:szCs w:val="18"/>
              </w:rPr>
              <w:t>5.19</w:t>
            </w:r>
            <w:r w:rsidRPr="04224674">
              <w:rPr>
                <w:rFonts w:ascii="Arial" w:eastAsia="Arial" w:hAnsi="Arial" w:cs="Arial"/>
                <w:color w:val="000000" w:themeColor="text1"/>
                <w:sz w:val="18"/>
                <w:szCs w:val="18"/>
              </w:rPr>
              <w:t xml:space="preserve"> Establish a panel to meet termly to review and issue appropriate OE contracts.</w:t>
            </w:r>
          </w:p>
          <w:p w14:paraId="325FF99A" w14:textId="77777777" w:rsidR="00E675DC" w:rsidRDefault="00E675DC" w:rsidP="00964A52">
            <w:pPr>
              <w:rPr>
                <w:rFonts w:ascii="Arial" w:eastAsia="Arial" w:hAnsi="Arial" w:cs="Arial"/>
                <w:b/>
                <w:bCs/>
                <w:color w:val="000000" w:themeColor="text1"/>
                <w:sz w:val="18"/>
                <w:szCs w:val="18"/>
              </w:rPr>
            </w:pPr>
          </w:p>
          <w:p w14:paraId="26F76A5B" w14:textId="77777777" w:rsidR="00E675DC" w:rsidRDefault="00E675DC" w:rsidP="00964A52">
            <w:pPr>
              <w:rPr>
                <w:rFonts w:ascii="Arial" w:eastAsia="Arial" w:hAnsi="Arial" w:cs="Arial"/>
                <w:color w:val="000000" w:themeColor="text1"/>
                <w:sz w:val="18"/>
                <w:szCs w:val="18"/>
              </w:rPr>
            </w:pPr>
            <w:r w:rsidRPr="04224674">
              <w:rPr>
                <w:rFonts w:ascii="Arial" w:eastAsia="Arial" w:hAnsi="Arial" w:cs="Arial"/>
                <w:b/>
                <w:bCs/>
                <w:color w:val="000000" w:themeColor="text1"/>
                <w:sz w:val="18"/>
                <w:szCs w:val="18"/>
              </w:rPr>
              <w:t>5.20</w:t>
            </w:r>
            <w:r w:rsidRPr="04224674">
              <w:rPr>
                <w:rFonts w:ascii="Arial" w:eastAsia="Arial" w:hAnsi="Arial" w:cs="Arial"/>
                <w:color w:val="000000" w:themeColor="text1"/>
                <w:sz w:val="18"/>
                <w:szCs w:val="18"/>
              </w:rPr>
              <w:t xml:space="preserve"> Invite annual neutral observer to attend termly review meetings to ensure best practice, and conduct annual analyses on issue/rejected OE applications to mitigate unintentional bias against certain minority groups (gender, race, etc.)</w:t>
            </w:r>
          </w:p>
          <w:p w14:paraId="7CB7DDA0" w14:textId="77777777" w:rsidR="00E675DC" w:rsidRPr="00267DC6" w:rsidRDefault="00E675DC" w:rsidP="00964A52">
            <w:pPr>
              <w:rPr>
                <w:rFonts w:ascii="Arial" w:eastAsia="Arial" w:hAnsi="Arial" w:cs="Arial"/>
                <w:sz w:val="18"/>
                <w:szCs w:val="18"/>
              </w:rPr>
            </w:pPr>
          </w:p>
        </w:tc>
        <w:tc>
          <w:tcPr>
            <w:tcW w:w="1693" w:type="dxa"/>
          </w:tcPr>
          <w:p w14:paraId="34BE48A6" w14:textId="77777777" w:rsidR="00E675DC" w:rsidRDefault="00E675DC" w:rsidP="00964A52">
            <w:pPr>
              <w:rPr>
                <w:rFonts w:ascii="Arial" w:eastAsia="Arial" w:hAnsi="Arial" w:cs="Arial"/>
                <w:color w:val="000000"/>
                <w:sz w:val="18"/>
                <w:szCs w:val="18"/>
              </w:rPr>
            </w:pPr>
            <w:r w:rsidRPr="04224674">
              <w:rPr>
                <w:rFonts w:ascii="Arial" w:eastAsia="Arial" w:hAnsi="Arial" w:cs="Arial"/>
                <w:color w:val="000000" w:themeColor="text1"/>
                <w:sz w:val="18"/>
                <w:szCs w:val="18"/>
              </w:rPr>
              <w:t xml:space="preserve">OE Panel – </w:t>
            </w:r>
            <w:proofErr w:type="spellStart"/>
            <w:r w:rsidRPr="04224674">
              <w:rPr>
                <w:rFonts w:ascii="Arial" w:eastAsia="Arial" w:hAnsi="Arial" w:cs="Arial"/>
                <w:b/>
                <w:bCs/>
                <w:color w:val="000000" w:themeColor="text1"/>
                <w:sz w:val="18"/>
                <w:szCs w:val="18"/>
                <w:u w:val="single"/>
              </w:rPr>
              <w:t>HoD</w:t>
            </w:r>
            <w:proofErr w:type="spellEnd"/>
            <w:r w:rsidRPr="04224674">
              <w:rPr>
                <w:rFonts w:ascii="Arial" w:eastAsia="Arial" w:hAnsi="Arial" w:cs="Arial"/>
                <w:b/>
                <w:bCs/>
                <w:color w:val="000000" w:themeColor="text1"/>
                <w:sz w:val="18"/>
                <w:szCs w:val="18"/>
                <w:u w:val="single"/>
              </w:rPr>
              <w:t>, HAF</w:t>
            </w:r>
            <w:r w:rsidRPr="04224674">
              <w:rPr>
                <w:rFonts w:ascii="Arial" w:eastAsia="Arial" w:hAnsi="Arial" w:cs="Arial"/>
                <w:color w:val="000000" w:themeColor="text1"/>
                <w:sz w:val="18"/>
                <w:szCs w:val="18"/>
              </w:rPr>
              <w:t xml:space="preserve">, PI representation, HR, </w:t>
            </w:r>
            <w:proofErr w:type="spellStart"/>
            <w:r w:rsidRPr="04224674">
              <w:rPr>
                <w:rFonts w:ascii="Arial" w:eastAsia="Arial" w:hAnsi="Arial" w:cs="Arial"/>
                <w:color w:val="000000" w:themeColor="text1"/>
                <w:sz w:val="18"/>
                <w:szCs w:val="18"/>
              </w:rPr>
              <w:t>AHoDs</w:t>
            </w:r>
            <w:proofErr w:type="spellEnd"/>
            <w:r w:rsidRPr="04224674">
              <w:rPr>
                <w:rFonts w:ascii="Arial" w:eastAsia="Arial" w:hAnsi="Arial" w:cs="Arial"/>
                <w:color w:val="000000" w:themeColor="text1"/>
                <w:sz w:val="18"/>
                <w:szCs w:val="18"/>
              </w:rPr>
              <w:t> </w:t>
            </w:r>
          </w:p>
          <w:p w14:paraId="02F5D629" w14:textId="77777777" w:rsidR="00E675DC" w:rsidRPr="006F0EF2" w:rsidRDefault="00E675DC" w:rsidP="00964A52">
            <w:pPr>
              <w:rPr>
                <w:rFonts w:ascii="Arial" w:eastAsia="Arial" w:hAnsi="Arial" w:cs="Arial"/>
                <w:sz w:val="18"/>
                <w:szCs w:val="18"/>
                <w:highlight w:val="yellow"/>
              </w:rPr>
            </w:pPr>
          </w:p>
          <w:p w14:paraId="2C258BCF" w14:textId="77777777" w:rsidR="00E675DC" w:rsidRDefault="00E675DC" w:rsidP="00964A52">
            <w:pPr>
              <w:rPr>
                <w:rFonts w:ascii="Arial" w:eastAsia="Arial" w:hAnsi="Arial" w:cs="Arial"/>
                <w:b/>
                <w:bCs/>
                <w:sz w:val="18"/>
                <w:szCs w:val="18"/>
              </w:rPr>
            </w:pPr>
            <w:r w:rsidRPr="04224674">
              <w:rPr>
                <w:rFonts w:ascii="Arial" w:eastAsia="Arial" w:hAnsi="Arial" w:cs="Arial"/>
                <w:b/>
                <w:bCs/>
                <w:sz w:val="18"/>
                <w:szCs w:val="18"/>
              </w:rPr>
              <w:t>High priority</w:t>
            </w:r>
          </w:p>
          <w:p w14:paraId="37713E6C" w14:textId="77777777" w:rsidR="00E675DC" w:rsidRPr="00267DC6" w:rsidRDefault="00E675DC" w:rsidP="00964A52">
            <w:pPr>
              <w:rPr>
                <w:rFonts w:ascii="Arial" w:eastAsia="Arial" w:hAnsi="Arial" w:cs="Arial"/>
                <w:sz w:val="18"/>
                <w:szCs w:val="18"/>
              </w:rPr>
            </w:pPr>
            <w:r w:rsidRPr="04224674">
              <w:rPr>
                <w:rFonts w:ascii="Arial" w:eastAsia="Arial" w:hAnsi="Arial" w:cs="Arial"/>
                <w:sz w:val="18"/>
                <w:szCs w:val="18"/>
              </w:rPr>
              <w:t>Committee meetings planned for 2024 with regular activity throughout the five-year period to achieve full contract conversion.</w:t>
            </w:r>
          </w:p>
        </w:tc>
        <w:tc>
          <w:tcPr>
            <w:tcW w:w="2762" w:type="dxa"/>
          </w:tcPr>
          <w:p w14:paraId="0E7484E3" w14:textId="77777777" w:rsidR="00E675DC" w:rsidRDefault="00E675DC" w:rsidP="00964A52">
            <w:pPr>
              <w:rPr>
                <w:rFonts w:ascii="Arial" w:eastAsia="Arial" w:hAnsi="Arial" w:cs="Arial"/>
                <w:sz w:val="18"/>
                <w:szCs w:val="18"/>
              </w:rPr>
            </w:pPr>
            <w:r w:rsidRPr="04224674">
              <w:rPr>
                <w:rFonts w:ascii="Arial" w:eastAsia="Arial" w:hAnsi="Arial" w:cs="Arial"/>
                <w:color w:val="000000" w:themeColor="text1"/>
                <w:sz w:val="18"/>
                <w:szCs w:val="18"/>
              </w:rPr>
              <w:t>Complete review of all staff eligibility of conversion to OE contracts by Summer 2024 </w:t>
            </w:r>
          </w:p>
          <w:p w14:paraId="271AAF2A" w14:textId="77777777" w:rsidR="00E675DC" w:rsidRDefault="00E675DC" w:rsidP="00964A52">
            <w:pPr>
              <w:rPr>
                <w:rFonts w:ascii="Arial" w:eastAsia="Arial" w:hAnsi="Arial" w:cs="Arial"/>
                <w:color w:val="000000" w:themeColor="text1"/>
                <w:sz w:val="18"/>
                <w:szCs w:val="18"/>
              </w:rPr>
            </w:pPr>
          </w:p>
          <w:p w14:paraId="45BEA8A9" w14:textId="77777777" w:rsidR="00E675DC" w:rsidRDefault="00E675DC" w:rsidP="00964A52">
            <w:pPr>
              <w:textAlignment w:val="baseline"/>
              <w:rPr>
                <w:rFonts w:ascii="Arial" w:eastAsia="Arial" w:hAnsi="Arial" w:cs="Arial"/>
                <w:sz w:val="18"/>
                <w:szCs w:val="18"/>
              </w:rPr>
            </w:pPr>
            <w:r w:rsidRPr="04224674">
              <w:rPr>
                <w:rFonts w:ascii="Arial" w:eastAsia="Arial" w:hAnsi="Arial" w:cs="Arial"/>
                <w:color w:val="000000" w:themeColor="text1"/>
                <w:sz w:val="18"/>
                <w:szCs w:val="18"/>
              </w:rPr>
              <w:t>No members of staff on FTCs who have continuously been on FTCs for past 10 years - i.e. all converted to e.g. OE contracts by 2027, if not before.</w:t>
            </w:r>
          </w:p>
          <w:p w14:paraId="3E594365" w14:textId="77777777" w:rsidR="00E675DC" w:rsidRDefault="00E675DC" w:rsidP="00964A52">
            <w:pPr>
              <w:textAlignment w:val="baseline"/>
              <w:rPr>
                <w:rFonts w:ascii="Arial" w:eastAsia="Arial" w:hAnsi="Arial" w:cs="Arial"/>
                <w:sz w:val="18"/>
                <w:szCs w:val="18"/>
              </w:rPr>
            </w:pPr>
            <w:r w:rsidRPr="04224674">
              <w:rPr>
                <w:rFonts w:ascii="Arial" w:eastAsia="Arial" w:hAnsi="Arial" w:cs="Arial"/>
                <w:color w:val="000000" w:themeColor="text1"/>
                <w:sz w:val="18"/>
                <w:szCs w:val="18"/>
              </w:rPr>
              <w:t> </w:t>
            </w:r>
          </w:p>
          <w:p w14:paraId="017B5808" w14:textId="77777777" w:rsidR="00E675DC" w:rsidRDefault="00E675DC" w:rsidP="00964A52">
            <w:pPr>
              <w:rPr>
                <w:rFonts w:ascii="Arial" w:eastAsia="Arial" w:hAnsi="Arial" w:cs="Arial"/>
                <w:color w:val="000000" w:themeColor="text1"/>
                <w:sz w:val="18"/>
                <w:szCs w:val="18"/>
              </w:rPr>
            </w:pPr>
          </w:p>
          <w:p w14:paraId="73ECD251" w14:textId="77777777" w:rsidR="00E675DC" w:rsidRDefault="00E675DC" w:rsidP="00964A52">
            <w:pPr>
              <w:rPr>
                <w:rFonts w:ascii="Arial" w:eastAsia="Arial" w:hAnsi="Arial" w:cs="Arial"/>
                <w:color w:val="000000" w:themeColor="text1"/>
                <w:sz w:val="18"/>
                <w:szCs w:val="18"/>
              </w:rPr>
            </w:pPr>
          </w:p>
          <w:p w14:paraId="5F4D5C18" w14:textId="77777777" w:rsidR="00E675DC" w:rsidRPr="00267DC6" w:rsidRDefault="00E675DC" w:rsidP="00964A52">
            <w:pPr>
              <w:rPr>
                <w:rFonts w:ascii="Arial" w:eastAsia="Arial" w:hAnsi="Arial" w:cs="Arial"/>
                <w:sz w:val="18"/>
                <w:szCs w:val="18"/>
              </w:rPr>
            </w:pPr>
          </w:p>
        </w:tc>
      </w:tr>
      <w:tr w:rsidR="00E675DC" w:rsidRPr="00267DC6" w14:paraId="7245B42E" w14:textId="77777777" w:rsidTr="00983FC4">
        <w:tc>
          <w:tcPr>
            <w:tcW w:w="1555" w:type="dxa"/>
          </w:tcPr>
          <w:p w14:paraId="790F3ED2" w14:textId="77777777" w:rsidR="00E675DC" w:rsidRPr="00B473F1" w:rsidRDefault="00E675DC" w:rsidP="00964A52">
            <w:pPr>
              <w:rPr>
                <w:rFonts w:ascii="Arial" w:eastAsia="Arial" w:hAnsi="Arial" w:cs="Arial"/>
                <w:b/>
                <w:bCs/>
                <w:color w:val="000000" w:themeColor="text1"/>
                <w:sz w:val="18"/>
                <w:szCs w:val="18"/>
              </w:rPr>
            </w:pPr>
            <w:r w:rsidRPr="04224674">
              <w:rPr>
                <w:rFonts w:ascii="Arial" w:eastAsia="Arial" w:hAnsi="Arial" w:cs="Arial"/>
                <w:b/>
                <w:bCs/>
                <w:color w:val="000000" w:themeColor="text1"/>
                <w:sz w:val="18"/>
                <w:szCs w:val="18"/>
              </w:rPr>
              <w:t xml:space="preserve">Increase visibility of departmental women visible senior positions of responsibility </w:t>
            </w:r>
            <w:proofErr w:type="gramStart"/>
            <w:r w:rsidRPr="04224674">
              <w:rPr>
                <w:rFonts w:ascii="Arial" w:eastAsia="Arial" w:hAnsi="Arial" w:cs="Arial"/>
                <w:b/>
                <w:bCs/>
                <w:color w:val="000000" w:themeColor="text1"/>
                <w:sz w:val="18"/>
                <w:szCs w:val="18"/>
              </w:rPr>
              <w:t>e.g.</w:t>
            </w:r>
            <w:proofErr w:type="gramEnd"/>
            <w:r w:rsidRPr="04224674">
              <w:rPr>
                <w:rFonts w:ascii="Arial" w:eastAsia="Arial" w:hAnsi="Arial" w:cs="Arial"/>
                <w:b/>
                <w:bCs/>
                <w:color w:val="000000" w:themeColor="text1"/>
                <w:sz w:val="18"/>
                <w:szCs w:val="18"/>
              </w:rPr>
              <w:t xml:space="preserve"> high level media</w:t>
            </w:r>
          </w:p>
        </w:tc>
        <w:tc>
          <w:tcPr>
            <w:tcW w:w="4110" w:type="dxa"/>
          </w:tcPr>
          <w:p w14:paraId="58E9F559" w14:textId="77777777" w:rsidR="00E675DC" w:rsidRPr="00267DC6" w:rsidRDefault="00E675DC" w:rsidP="00964A52">
            <w:pPr>
              <w:rPr>
                <w:rFonts w:ascii="Arial" w:eastAsia="Arial" w:hAnsi="Arial" w:cs="Arial"/>
                <w:b/>
                <w:bCs/>
                <w:color w:val="000000" w:themeColor="text1"/>
                <w:sz w:val="18"/>
                <w:szCs w:val="18"/>
              </w:rPr>
            </w:pPr>
            <w:r w:rsidRPr="04224674">
              <w:rPr>
                <w:rFonts w:ascii="Arial" w:eastAsia="Arial" w:hAnsi="Arial" w:cs="Arial"/>
                <w:b/>
                <w:bCs/>
                <w:color w:val="000000" w:themeColor="text1"/>
                <w:sz w:val="18"/>
                <w:szCs w:val="18"/>
              </w:rPr>
              <w:t>Improve opportunities for women media representation</w:t>
            </w:r>
          </w:p>
          <w:p w14:paraId="2276494D" w14:textId="77777777" w:rsidR="00E675DC" w:rsidRPr="00267DC6" w:rsidRDefault="00E675DC" w:rsidP="00964A52">
            <w:pPr>
              <w:rPr>
                <w:rFonts w:ascii="Arial" w:eastAsia="Arial" w:hAnsi="Arial" w:cs="Arial"/>
                <w:color w:val="000000" w:themeColor="text1"/>
                <w:sz w:val="18"/>
                <w:szCs w:val="18"/>
              </w:rPr>
            </w:pPr>
            <w:r w:rsidRPr="04224674">
              <w:rPr>
                <w:rFonts w:ascii="Arial" w:eastAsia="Arial" w:hAnsi="Arial" w:cs="Arial"/>
                <w:color w:val="000000" w:themeColor="text1"/>
                <w:sz w:val="18"/>
                <w:szCs w:val="18"/>
              </w:rPr>
              <w:t>Media coverage ratio is currently 47:53 female : male for departmental national/international media coverage in year 2023, but women in the Department are still unrepresented on the central University’s Find an Expert (zero women out of eight) pages, with a lack of racial/ethnic diversity, Women are also underrepresented on other lists of experts that lead to communications opportunities and media coverage, e.g. Science Media Centre.</w:t>
            </w:r>
          </w:p>
          <w:p w14:paraId="2EE6CD04" w14:textId="77777777" w:rsidR="00E675DC" w:rsidRPr="00267DC6" w:rsidRDefault="00E675DC" w:rsidP="00964A52">
            <w:pPr>
              <w:rPr>
                <w:rFonts w:ascii="Arial" w:eastAsia="Arial" w:hAnsi="Arial" w:cs="Arial"/>
                <w:color w:val="000000" w:themeColor="text1"/>
                <w:sz w:val="18"/>
                <w:szCs w:val="18"/>
              </w:rPr>
            </w:pPr>
            <w:r w:rsidRPr="04224674">
              <w:rPr>
                <w:rFonts w:ascii="Arial" w:eastAsia="Arial" w:hAnsi="Arial" w:cs="Arial"/>
                <w:color w:val="000000" w:themeColor="text1"/>
                <w:sz w:val="18"/>
                <w:szCs w:val="18"/>
              </w:rPr>
              <w:t xml:space="preserve">This objective has been developed from the 2018 PAP (Actions 6.12, 6.13) whereby positive activities have been completed but the action was rated Amber indicating more support was needed. New actions reflect targeted groups </w:t>
            </w:r>
            <w:r w:rsidRPr="04224674">
              <w:rPr>
                <w:rFonts w:ascii="Arial" w:eastAsia="Arial" w:hAnsi="Arial" w:cs="Arial"/>
                <w:color w:val="000000" w:themeColor="text1"/>
                <w:sz w:val="18"/>
                <w:szCs w:val="18"/>
              </w:rPr>
              <w:lastRenderedPageBreak/>
              <w:t>with focus on senior women in the Department and increased engagement from men at junior levels.</w:t>
            </w:r>
          </w:p>
        </w:tc>
        <w:tc>
          <w:tcPr>
            <w:tcW w:w="3828" w:type="dxa"/>
          </w:tcPr>
          <w:p w14:paraId="6753D536" w14:textId="77777777" w:rsidR="00E675DC" w:rsidRDefault="00E675DC" w:rsidP="00964A52">
            <w:pPr>
              <w:spacing w:after="160" w:line="257" w:lineRule="auto"/>
              <w:ind w:left="-20" w:right="-20"/>
              <w:rPr>
                <w:rFonts w:ascii="Arial" w:eastAsia="Arial" w:hAnsi="Arial" w:cs="Arial"/>
                <w:color w:val="000000" w:themeColor="text1"/>
                <w:sz w:val="18"/>
                <w:szCs w:val="18"/>
              </w:rPr>
            </w:pPr>
            <w:r w:rsidRPr="04224674">
              <w:rPr>
                <w:rFonts w:ascii="Arial" w:eastAsia="Arial" w:hAnsi="Arial" w:cs="Arial"/>
                <w:b/>
                <w:bCs/>
                <w:color w:val="000000" w:themeColor="text1"/>
                <w:sz w:val="18"/>
                <w:szCs w:val="18"/>
              </w:rPr>
              <w:lastRenderedPageBreak/>
              <w:t>5.21</w:t>
            </w:r>
            <w:r w:rsidRPr="04224674">
              <w:rPr>
                <w:rFonts w:ascii="Arial" w:eastAsia="Arial" w:hAnsi="Arial" w:cs="Arial"/>
                <w:color w:val="000000" w:themeColor="text1"/>
                <w:sz w:val="18"/>
                <w:szCs w:val="18"/>
              </w:rPr>
              <w:t xml:space="preserve"> List senior women and increase the diversity of researchers on the University’s ‘Find an Expert’ pages as well as ensuring women and other under-represented groups are better represented as experts elsewhere, such as the Science Media Centre mailing list </w:t>
            </w:r>
          </w:p>
          <w:p w14:paraId="162772C1" w14:textId="77777777" w:rsidR="00E675DC" w:rsidRDefault="00E675DC" w:rsidP="00964A52">
            <w:pPr>
              <w:ind w:left="-20" w:right="-20"/>
              <w:rPr>
                <w:rFonts w:ascii="Arial" w:eastAsia="Arial" w:hAnsi="Arial" w:cs="Arial"/>
                <w:color w:val="000000" w:themeColor="text1"/>
                <w:sz w:val="18"/>
                <w:szCs w:val="18"/>
              </w:rPr>
            </w:pPr>
            <w:r w:rsidRPr="04224674">
              <w:rPr>
                <w:rFonts w:ascii="Arial" w:eastAsia="Arial" w:hAnsi="Arial" w:cs="Arial"/>
                <w:b/>
                <w:bCs/>
                <w:color w:val="000000" w:themeColor="text1"/>
                <w:sz w:val="18"/>
                <w:szCs w:val="18"/>
              </w:rPr>
              <w:t>5.22</w:t>
            </w:r>
            <w:r w:rsidRPr="04224674">
              <w:rPr>
                <w:rFonts w:ascii="Arial" w:eastAsia="Arial" w:hAnsi="Arial" w:cs="Arial"/>
                <w:color w:val="000000" w:themeColor="text1"/>
                <w:sz w:val="18"/>
                <w:szCs w:val="18"/>
              </w:rPr>
              <w:t xml:space="preserve"> Conduct a fresh round of media training targeted at women and under-represented groups which would also address some of the barriers to women putting themselves forward for media (e.g. such as fears of online abuse and threats, which can disproportionately affect women and deter them from media and public engagement activities)</w:t>
            </w:r>
          </w:p>
          <w:p w14:paraId="026A0C71" w14:textId="77777777" w:rsidR="00E675DC" w:rsidRDefault="00E675DC" w:rsidP="00964A52">
            <w:pPr>
              <w:ind w:left="-20" w:right="-20"/>
              <w:rPr>
                <w:rFonts w:ascii="Arial" w:eastAsia="Arial" w:hAnsi="Arial" w:cs="Arial"/>
                <w:color w:val="000000" w:themeColor="text1"/>
                <w:sz w:val="18"/>
                <w:szCs w:val="18"/>
              </w:rPr>
            </w:pPr>
          </w:p>
          <w:p w14:paraId="396BF29D" w14:textId="77777777" w:rsidR="00E675DC" w:rsidRDefault="00E675DC" w:rsidP="00964A52">
            <w:pPr>
              <w:ind w:left="-20" w:right="-20"/>
              <w:rPr>
                <w:rFonts w:ascii="Arial" w:eastAsia="Arial" w:hAnsi="Arial" w:cs="Arial"/>
                <w:color w:val="000000" w:themeColor="text1"/>
                <w:sz w:val="18"/>
                <w:szCs w:val="18"/>
              </w:rPr>
            </w:pPr>
            <w:r w:rsidRPr="04224674">
              <w:rPr>
                <w:rFonts w:ascii="Arial" w:eastAsia="Arial" w:hAnsi="Arial" w:cs="Arial"/>
                <w:b/>
                <w:bCs/>
                <w:color w:val="000000" w:themeColor="text1"/>
                <w:sz w:val="18"/>
                <w:szCs w:val="18"/>
              </w:rPr>
              <w:lastRenderedPageBreak/>
              <w:t xml:space="preserve">5.23 </w:t>
            </w:r>
            <w:r w:rsidRPr="04224674">
              <w:rPr>
                <w:rFonts w:ascii="Arial" w:eastAsia="Arial" w:hAnsi="Arial" w:cs="Arial"/>
                <w:color w:val="000000" w:themeColor="text1"/>
                <w:sz w:val="18"/>
                <w:szCs w:val="18"/>
              </w:rPr>
              <w:t>Encourage researchers to undertake university communications training and capacity building courses when available.</w:t>
            </w:r>
          </w:p>
          <w:p w14:paraId="7D474747" w14:textId="77777777" w:rsidR="00E675DC" w:rsidRDefault="00E675DC" w:rsidP="00964A52">
            <w:pPr>
              <w:rPr>
                <w:rFonts w:ascii="Arial" w:eastAsia="Arial" w:hAnsi="Arial" w:cs="Arial"/>
                <w:color w:val="000000" w:themeColor="text1"/>
                <w:sz w:val="18"/>
                <w:szCs w:val="18"/>
              </w:rPr>
            </w:pPr>
          </w:p>
          <w:p w14:paraId="32866242" w14:textId="77777777" w:rsidR="00E675DC" w:rsidRDefault="00E675DC" w:rsidP="00964A52">
            <w:pPr>
              <w:rPr>
                <w:rFonts w:ascii="Arial" w:eastAsia="Arial" w:hAnsi="Arial" w:cs="Arial"/>
                <w:color w:val="000000" w:themeColor="text1"/>
                <w:sz w:val="18"/>
                <w:szCs w:val="18"/>
              </w:rPr>
            </w:pPr>
            <w:r w:rsidRPr="04224674">
              <w:rPr>
                <w:rFonts w:ascii="Arial" w:eastAsia="Arial" w:hAnsi="Arial" w:cs="Arial"/>
                <w:b/>
                <w:bCs/>
                <w:color w:val="000000" w:themeColor="text1"/>
                <w:sz w:val="18"/>
                <w:szCs w:val="18"/>
              </w:rPr>
              <w:t xml:space="preserve">5.24 </w:t>
            </w:r>
            <w:r w:rsidRPr="04224674">
              <w:rPr>
                <w:rFonts w:ascii="Arial" w:eastAsia="Arial" w:hAnsi="Arial" w:cs="Arial"/>
                <w:color w:val="000000" w:themeColor="text1"/>
                <w:sz w:val="18"/>
                <w:szCs w:val="18"/>
              </w:rPr>
              <w:t>Increase male contributions to outreach and engagement programmes</w:t>
            </w:r>
          </w:p>
          <w:p w14:paraId="6874545E" w14:textId="77777777" w:rsidR="00E675DC" w:rsidRDefault="00E675DC" w:rsidP="00964A52">
            <w:pPr>
              <w:ind w:left="-20" w:right="-20"/>
              <w:rPr>
                <w:rFonts w:ascii="Arial" w:eastAsia="Arial" w:hAnsi="Arial" w:cs="Arial"/>
              </w:rPr>
            </w:pPr>
          </w:p>
          <w:p w14:paraId="51D5848C" w14:textId="77777777" w:rsidR="00E675DC" w:rsidRDefault="00E675DC" w:rsidP="00964A52">
            <w:pPr>
              <w:rPr>
                <w:rFonts w:ascii="Arial" w:eastAsia="Arial" w:hAnsi="Arial" w:cs="Arial"/>
                <w:color w:val="000000" w:themeColor="text1"/>
                <w:sz w:val="18"/>
                <w:szCs w:val="18"/>
              </w:rPr>
            </w:pPr>
          </w:p>
          <w:p w14:paraId="074AC601" w14:textId="77777777" w:rsidR="00E675DC" w:rsidRPr="00267DC6" w:rsidRDefault="00E675DC" w:rsidP="00964A52">
            <w:pPr>
              <w:rPr>
                <w:rFonts w:ascii="Arial" w:eastAsia="Arial" w:hAnsi="Arial" w:cs="Arial"/>
                <w:sz w:val="18"/>
                <w:szCs w:val="18"/>
              </w:rPr>
            </w:pPr>
          </w:p>
        </w:tc>
        <w:tc>
          <w:tcPr>
            <w:tcW w:w="1693" w:type="dxa"/>
          </w:tcPr>
          <w:p w14:paraId="5A9AD15B" w14:textId="77777777" w:rsidR="00E675DC" w:rsidRPr="00267DC6" w:rsidRDefault="00E675DC" w:rsidP="00964A52">
            <w:pPr>
              <w:rPr>
                <w:rFonts w:ascii="Arial" w:eastAsia="Arial" w:hAnsi="Arial" w:cs="Arial"/>
                <w:b/>
                <w:bCs/>
                <w:sz w:val="18"/>
                <w:szCs w:val="18"/>
                <w:u w:val="single"/>
              </w:rPr>
            </w:pPr>
            <w:r w:rsidRPr="04224674">
              <w:rPr>
                <w:rFonts w:ascii="Arial" w:eastAsia="Arial" w:hAnsi="Arial" w:cs="Arial"/>
                <w:b/>
                <w:bCs/>
                <w:sz w:val="18"/>
                <w:szCs w:val="18"/>
                <w:u w:val="single"/>
              </w:rPr>
              <w:lastRenderedPageBreak/>
              <w:t>CM</w:t>
            </w:r>
          </w:p>
          <w:p w14:paraId="005E645B" w14:textId="77777777" w:rsidR="00E675DC" w:rsidRPr="00267DC6" w:rsidRDefault="00E675DC" w:rsidP="00964A52">
            <w:pPr>
              <w:rPr>
                <w:rFonts w:ascii="Arial" w:eastAsia="Arial" w:hAnsi="Arial" w:cs="Arial"/>
                <w:sz w:val="18"/>
                <w:szCs w:val="18"/>
              </w:rPr>
            </w:pPr>
          </w:p>
          <w:p w14:paraId="403CB7CC" w14:textId="77777777" w:rsidR="00E675DC" w:rsidRPr="00267DC6" w:rsidRDefault="00E675DC" w:rsidP="00964A52">
            <w:pPr>
              <w:rPr>
                <w:rFonts w:ascii="Arial" w:eastAsia="Arial" w:hAnsi="Arial" w:cs="Arial"/>
                <w:b/>
                <w:bCs/>
                <w:sz w:val="18"/>
                <w:szCs w:val="18"/>
              </w:rPr>
            </w:pPr>
            <w:r w:rsidRPr="04224674">
              <w:rPr>
                <w:rFonts w:ascii="Arial" w:eastAsia="Arial" w:hAnsi="Arial" w:cs="Arial"/>
                <w:b/>
                <w:bCs/>
                <w:sz w:val="18"/>
                <w:szCs w:val="18"/>
              </w:rPr>
              <w:t>Medium priority</w:t>
            </w:r>
          </w:p>
          <w:p w14:paraId="7463E48D" w14:textId="77777777" w:rsidR="00E675DC" w:rsidRPr="00267DC6" w:rsidRDefault="00E675DC" w:rsidP="00964A52">
            <w:pPr>
              <w:rPr>
                <w:rFonts w:ascii="Arial" w:eastAsia="Arial" w:hAnsi="Arial" w:cs="Arial"/>
                <w:sz w:val="18"/>
                <w:szCs w:val="18"/>
              </w:rPr>
            </w:pPr>
            <w:r w:rsidRPr="04224674">
              <w:rPr>
                <w:rFonts w:ascii="Arial" w:eastAsia="Arial" w:hAnsi="Arial" w:cs="Arial"/>
                <w:sz w:val="18"/>
                <w:szCs w:val="18"/>
              </w:rPr>
              <w:t xml:space="preserve">Annual reviews of ratio balance in communications to begin in 2024 with ratio improvements to follow in 202 </w:t>
            </w:r>
          </w:p>
          <w:p w14:paraId="3743DC7A" w14:textId="77777777" w:rsidR="00E675DC" w:rsidRPr="00267DC6" w:rsidRDefault="00E675DC" w:rsidP="00964A52">
            <w:pPr>
              <w:rPr>
                <w:rFonts w:ascii="Arial" w:eastAsia="Arial" w:hAnsi="Arial" w:cs="Arial"/>
                <w:sz w:val="18"/>
                <w:szCs w:val="18"/>
              </w:rPr>
            </w:pPr>
          </w:p>
          <w:p w14:paraId="416DF37C" w14:textId="77777777" w:rsidR="00E675DC" w:rsidRPr="00267DC6" w:rsidRDefault="00E675DC" w:rsidP="00964A52">
            <w:pPr>
              <w:rPr>
                <w:rFonts w:ascii="Arial" w:eastAsia="Arial" w:hAnsi="Arial" w:cs="Arial"/>
                <w:sz w:val="18"/>
                <w:szCs w:val="18"/>
              </w:rPr>
            </w:pPr>
          </w:p>
        </w:tc>
        <w:tc>
          <w:tcPr>
            <w:tcW w:w="2762" w:type="dxa"/>
          </w:tcPr>
          <w:p w14:paraId="3222BA9C" w14:textId="77777777" w:rsidR="00E675DC" w:rsidRDefault="00E675DC" w:rsidP="00964A52">
            <w:pPr>
              <w:rPr>
                <w:rFonts w:ascii="Arial" w:eastAsia="Arial" w:hAnsi="Arial" w:cs="Arial"/>
                <w:color w:val="000000" w:themeColor="text1"/>
                <w:sz w:val="18"/>
                <w:szCs w:val="18"/>
              </w:rPr>
            </w:pPr>
            <w:r w:rsidRPr="04224674">
              <w:rPr>
                <w:rFonts w:ascii="Arial" w:eastAsia="Arial" w:hAnsi="Arial" w:cs="Arial"/>
                <w:color w:val="000000" w:themeColor="text1"/>
                <w:sz w:val="18"/>
                <w:szCs w:val="18"/>
              </w:rPr>
              <w:t xml:space="preserve">Have ‘ask for expert’ for Department represent current gender balance in Psychiatry (70:30) </w:t>
            </w:r>
          </w:p>
          <w:p w14:paraId="795DAEFC" w14:textId="77777777" w:rsidR="00E675DC" w:rsidRDefault="00E675DC" w:rsidP="00964A52">
            <w:pPr>
              <w:rPr>
                <w:rFonts w:ascii="Arial" w:eastAsia="Arial" w:hAnsi="Arial" w:cs="Arial"/>
                <w:color w:val="000000" w:themeColor="text1"/>
                <w:sz w:val="18"/>
                <w:szCs w:val="18"/>
              </w:rPr>
            </w:pPr>
          </w:p>
          <w:p w14:paraId="1A0F0238" w14:textId="77777777" w:rsidR="00E675DC" w:rsidRDefault="00E675DC" w:rsidP="00964A52">
            <w:pPr>
              <w:ind w:left="-30" w:right="-30"/>
              <w:textAlignment w:val="baseline"/>
              <w:rPr>
                <w:rFonts w:ascii="Arial" w:eastAsia="Arial" w:hAnsi="Arial" w:cs="Arial"/>
                <w:sz w:val="18"/>
                <w:szCs w:val="18"/>
              </w:rPr>
            </w:pPr>
            <w:r w:rsidRPr="04224674">
              <w:rPr>
                <w:rFonts w:ascii="Arial" w:eastAsia="Arial" w:hAnsi="Arial" w:cs="Arial"/>
                <w:color w:val="000000" w:themeColor="text1"/>
                <w:sz w:val="18"/>
                <w:szCs w:val="18"/>
              </w:rPr>
              <w:t xml:space="preserve">Annual review of </w:t>
            </w:r>
            <w:proofErr w:type="gramStart"/>
            <w:r w:rsidRPr="04224674">
              <w:rPr>
                <w:rFonts w:ascii="Arial" w:eastAsia="Arial" w:hAnsi="Arial" w:cs="Arial"/>
                <w:color w:val="000000" w:themeColor="text1"/>
                <w:sz w:val="18"/>
                <w:szCs w:val="18"/>
              </w:rPr>
              <w:t>University</w:t>
            </w:r>
            <w:proofErr w:type="gramEnd"/>
            <w:r w:rsidRPr="04224674">
              <w:rPr>
                <w:rFonts w:ascii="Arial" w:eastAsia="Arial" w:hAnsi="Arial" w:cs="Arial"/>
                <w:color w:val="000000" w:themeColor="text1"/>
                <w:sz w:val="18"/>
                <w:szCs w:val="18"/>
              </w:rPr>
              <w:t xml:space="preserve"> and divisional communications opportunities with a view to increasing opportunities year-on-year (e.g. web features, social media content production) </w:t>
            </w:r>
          </w:p>
          <w:p w14:paraId="4CD4DDCF" w14:textId="77777777" w:rsidR="00E675DC" w:rsidRDefault="00E675DC" w:rsidP="00964A52">
            <w:pPr>
              <w:ind w:left="-30" w:right="-30"/>
              <w:textAlignment w:val="baseline"/>
              <w:rPr>
                <w:rFonts w:ascii="Arial" w:eastAsia="Arial" w:hAnsi="Arial" w:cs="Arial"/>
                <w:sz w:val="18"/>
                <w:szCs w:val="18"/>
              </w:rPr>
            </w:pPr>
            <w:r w:rsidRPr="04224674">
              <w:rPr>
                <w:rFonts w:ascii="Arial" w:eastAsia="Arial" w:hAnsi="Arial" w:cs="Arial"/>
                <w:color w:val="000000" w:themeColor="text1"/>
                <w:sz w:val="18"/>
                <w:szCs w:val="18"/>
              </w:rPr>
              <w:t>  </w:t>
            </w:r>
          </w:p>
          <w:p w14:paraId="1D4E2245" w14:textId="77777777" w:rsidR="00E675DC" w:rsidRDefault="00E675DC" w:rsidP="00964A52">
            <w:pPr>
              <w:ind w:left="-30" w:right="-30"/>
              <w:textAlignment w:val="baseline"/>
              <w:rPr>
                <w:rFonts w:ascii="Arial" w:eastAsia="Arial" w:hAnsi="Arial" w:cs="Arial"/>
                <w:sz w:val="18"/>
                <w:szCs w:val="18"/>
              </w:rPr>
            </w:pPr>
            <w:r w:rsidRPr="04224674">
              <w:rPr>
                <w:rFonts w:ascii="Arial" w:eastAsia="Arial" w:hAnsi="Arial" w:cs="Arial"/>
                <w:color w:val="000000" w:themeColor="text1"/>
                <w:sz w:val="18"/>
                <w:szCs w:val="18"/>
              </w:rPr>
              <w:t xml:space="preserve">Annual review of </w:t>
            </w:r>
            <w:proofErr w:type="gramStart"/>
            <w:r w:rsidRPr="04224674">
              <w:rPr>
                <w:rFonts w:ascii="Arial" w:eastAsia="Arial" w:hAnsi="Arial" w:cs="Arial"/>
                <w:color w:val="000000" w:themeColor="text1"/>
                <w:sz w:val="18"/>
                <w:szCs w:val="18"/>
              </w:rPr>
              <w:t>University</w:t>
            </w:r>
            <w:proofErr w:type="gramEnd"/>
            <w:r w:rsidRPr="04224674">
              <w:rPr>
                <w:rFonts w:ascii="Arial" w:eastAsia="Arial" w:hAnsi="Arial" w:cs="Arial"/>
                <w:color w:val="000000" w:themeColor="text1"/>
                <w:sz w:val="18"/>
                <w:szCs w:val="18"/>
              </w:rPr>
              <w:t xml:space="preserve"> and external profile presences across key websites (e.g. central University Find an Expert </w:t>
            </w:r>
            <w:r w:rsidRPr="04224674">
              <w:rPr>
                <w:rFonts w:ascii="Arial" w:eastAsia="Arial" w:hAnsi="Arial" w:cs="Arial"/>
                <w:color w:val="000000" w:themeColor="text1"/>
                <w:sz w:val="18"/>
                <w:szCs w:val="18"/>
              </w:rPr>
              <w:lastRenderedPageBreak/>
              <w:t>pages) to ensure increased representation of women and other under-represented groups </w:t>
            </w:r>
          </w:p>
          <w:p w14:paraId="59858343" w14:textId="77777777" w:rsidR="00E675DC" w:rsidRDefault="00E675DC" w:rsidP="00964A52">
            <w:pPr>
              <w:ind w:left="-30" w:right="-30"/>
              <w:textAlignment w:val="baseline"/>
              <w:rPr>
                <w:rFonts w:ascii="Arial" w:eastAsia="Arial" w:hAnsi="Arial" w:cs="Arial"/>
                <w:sz w:val="18"/>
                <w:szCs w:val="18"/>
              </w:rPr>
            </w:pPr>
            <w:r w:rsidRPr="04224674">
              <w:rPr>
                <w:rFonts w:ascii="Arial" w:eastAsia="Arial" w:hAnsi="Arial" w:cs="Arial"/>
                <w:color w:val="000000" w:themeColor="text1"/>
                <w:sz w:val="18"/>
                <w:szCs w:val="18"/>
              </w:rPr>
              <w:t>  </w:t>
            </w:r>
          </w:p>
          <w:p w14:paraId="72098524" w14:textId="77777777" w:rsidR="00E675DC" w:rsidRPr="00267DC6" w:rsidRDefault="00E675DC" w:rsidP="00964A52">
            <w:pPr>
              <w:rPr>
                <w:rFonts w:ascii="Arial" w:eastAsia="Arial" w:hAnsi="Arial" w:cs="Arial"/>
                <w:sz w:val="18"/>
                <w:szCs w:val="18"/>
              </w:rPr>
            </w:pPr>
          </w:p>
        </w:tc>
      </w:tr>
    </w:tbl>
    <w:p w14:paraId="6FA9044C" w14:textId="6E6B6FB5" w:rsidR="00E675DC" w:rsidRDefault="00E675DC" w:rsidP="00675370">
      <w:pPr>
        <w:spacing w:after="0" w:line="240" w:lineRule="auto"/>
        <w:rPr>
          <w:rFonts w:ascii="Arial" w:eastAsia="Calibri" w:hAnsi="Arial" w:cs="Arial"/>
          <w:b/>
          <w:sz w:val="28"/>
          <w:szCs w:val="24"/>
        </w:rPr>
        <w:sectPr w:rsidR="00E675DC" w:rsidSect="00E675DC">
          <w:pgSz w:w="16838" w:h="11906" w:orient="landscape"/>
          <w:pgMar w:top="1440" w:right="1440" w:bottom="1440" w:left="1440" w:header="709" w:footer="709" w:gutter="0"/>
          <w:cols w:space="708"/>
          <w:docGrid w:linePitch="360"/>
        </w:sectPr>
      </w:pPr>
      <w:bookmarkStart w:id="98" w:name="_Toc75520019"/>
    </w:p>
    <w:p w14:paraId="08D6C429" w14:textId="6AE4D471" w:rsidR="00BE2DE1" w:rsidRDefault="00BE2DE1">
      <w:pPr>
        <w:rPr>
          <w:rFonts w:ascii="Arial" w:eastAsia="Calibri" w:hAnsi="Arial" w:cs="Arial"/>
          <w:b/>
          <w:sz w:val="28"/>
          <w:szCs w:val="24"/>
        </w:rPr>
      </w:pPr>
    </w:p>
    <w:p w14:paraId="4BE3BE6A" w14:textId="2EEE58F0" w:rsidR="000425E4" w:rsidRPr="000425E4" w:rsidRDefault="000425E4" w:rsidP="000425E4">
      <w:pPr>
        <w:spacing w:after="240" w:line="240" w:lineRule="auto"/>
        <w:outlineLvl w:val="0"/>
        <w:rPr>
          <w:rFonts w:ascii="Arial" w:eastAsia="Calibri" w:hAnsi="Arial" w:cs="Arial"/>
          <w:b/>
          <w:i/>
          <w:sz w:val="28"/>
          <w:szCs w:val="24"/>
        </w:rPr>
      </w:pPr>
      <w:r w:rsidRPr="000425E4">
        <w:rPr>
          <w:rFonts w:ascii="Arial" w:eastAsia="Calibri" w:hAnsi="Arial" w:cs="Arial"/>
          <w:b/>
          <w:sz w:val="28"/>
          <w:szCs w:val="24"/>
        </w:rPr>
        <w:t xml:space="preserve">Appendix 1: </w:t>
      </w:r>
      <w:r w:rsidR="004772F6">
        <w:rPr>
          <w:rFonts w:ascii="Arial" w:eastAsia="Calibri" w:hAnsi="Arial" w:cs="Arial"/>
          <w:b/>
          <w:sz w:val="28"/>
          <w:szCs w:val="24"/>
        </w:rPr>
        <w:t>Culture survey</w:t>
      </w:r>
      <w:r w:rsidRPr="000425E4">
        <w:rPr>
          <w:rFonts w:ascii="Arial" w:eastAsia="Calibri" w:hAnsi="Arial" w:cs="Arial"/>
          <w:b/>
          <w:sz w:val="28"/>
          <w:szCs w:val="24"/>
        </w:rPr>
        <w:t xml:space="preserve"> data</w:t>
      </w:r>
      <w:bookmarkEnd w:id="98"/>
    </w:p>
    <w:p w14:paraId="75F9B993" w14:textId="77777777" w:rsidR="004772F6" w:rsidRPr="004772F6" w:rsidRDefault="004772F6" w:rsidP="004772F6">
      <w:pPr>
        <w:spacing w:after="240" w:line="240" w:lineRule="auto"/>
        <w:rPr>
          <w:rFonts w:ascii="Arial" w:eastAsia="Calibri" w:hAnsi="Arial" w:cs="Arial"/>
          <w:sz w:val="24"/>
          <w:szCs w:val="24"/>
        </w:rPr>
      </w:pPr>
      <w:r w:rsidRPr="004772F6">
        <w:rPr>
          <w:rFonts w:ascii="Arial" w:eastAsia="Calibri" w:hAnsi="Arial" w:cs="Arial"/>
          <w:sz w:val="24"/>
          <w:szCs w:val="24"/>
        </w:rPr>
        <w:t>Please present the results of the core culture survey questions, and if desired, the results of any additional survey questions or consultation.</w:t>
      </w:r>
    </w:p>
    <w:p w14:paraId="13B18679" w14:textId="77777777" w:rsidR="000B5CD9" w:rsidRPr="000B5CD9" w:rsidRDefault="000B5CD9" w:rsidP="000B5CD9">
      <w:pPr>
        <w:widowControl w:val="0"/>
        <w:spacing w:after="0"/>
        <w:jc w:val="both"/>
        <w:rPr>
          <w:rFonts w:ascii="Arial" w:eastAsia="Arial" w:hAnsi="Arial" w:cs="Arial"/>
          <w:b/>
          <w:bCs/>
          <w:kern w:val="2"/>
          <w:sz w:val="24"/>
          <w:szCs w:val="24"/>
          <w:u w:val="single"/>
          <w:lang w:eastAsia="ja-JP"/>
        </w:rPr>
      </w:pPr>
      <w:bookmarkStart w:id="99" w:name="_Toc75520020"/>
      <w:r w:rsidRPr="000B5CD9">
        <w:rPr>
          <w:rFonts w:ascii="Arial" w:eastAsia="Arial" w:hAnsi="Arial" w:cs="Arial"/>
          <w:b/>
          <w:bCs/>
          <w:kern w:val="2"/>
          <w:sz w:val="24"/>
          <w:szCs w:val="24"/>
          <w:u w:val="single"/>
          <w:lang w:eastAsia="ja-JP"/>
        </w:rPr>
        <w:t>Core Survey Questions</w:t>
      </w:r>
    </w:p>
    <w:p w14:paraId="1C808ED3" w14:textId="77777777" w:rsidR="000B5CD9" w:rsidRPr="000B5CD9" w:rsidRDefault="000B5CD9" w:rsidP="000B5CD9">
      <w:pPr>
        <w:widowControl w:val="0"/>
        <w:spacing w:after="0"/>
        <w:jc w:val="both"/>
        <w:rPr>
          <w:rFonts w:ascii="Arial" w:eastAsia="Arial" w:hAnsi="Arial" w:cs="Arial"/>
          <w:b/>
          <w:bCs/>
          <w:kern w:val="2"/>
          <w:u w:val="single"/>
          <w:lang w:eastAsia="ja-JP"/>
        </w:rPr>
      </w:pPr>
    </w:p>
    <w:tbl>
      <w:tblPr>
        <w:tblStyle w:val="GridTable4-Accent1"/>
        <w:tblW w:w="0" w:type="auto"/>
        <w:tblLayout w:type="fixed"/>
        <w:tblLook w:val="06A0" w:firstRow="1" w:lastRow="0" w:firstColumn="1" w:lastColumn="0" w:noHBand="1" w:noVBand="1"/>
      </w:tblPr>
      <w:tblGrid>
        <w:gridCol w:w="2179"/>
        <w:gridCol w:w="6836"/>
      </w:tblGrid>
      <w:tr w:rsidR="000B5CD9" w:rsidRPr="000B5CD9" w14:paraId="492B2397" w14:textId="77777777" w:rsidTr="000B5CD9">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79" w:type="dxa"/>
          </w:tcPr>
          <w:p w14:paraId="0AF3F758" w14:textId="77777777" w:rsidR="000B5CD9" w:rsidRPr="000B5CD9" w:rsidRDefault="000B5CD9" w:rsidP="000B5CD9">
            <w:pPr>
              <w:rPr>
                <w:rFonts w:ascii="Arial" w:eastAsia="Arial" w:hAnsi="Arial" w:cs="Arial"/>
              </w:rPr>
            </w:pPr>
            <w:r w:rsidRPr="000B5CD9">
              <w:rPr>
                <w:rFonts w:ascii="Arial" w:eastAsia="Calibri" w:hAnsi="Arial" w:cs="Arial"/>
                <w:color w:val="212121"/>
              </w:rPr>
              <w:t>Theme</w:t>
            </w:r>
          </w:p>
        </w:tc>
        <w:tc>
          <w:tcPr>
            <w:tcW w:w="6836" w:type="dxa"/>
          </w:tcPr>
          <w:p w14:paraId="4C649168" w14:textId="77777777" w:rsidR="000B5CD9" w:rsidRPr="000B5CD9" w:rsidRDefault="000B5CD9" w:rsidP="000B5CD9">
            <w:pP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000000"/>
              </w:rPr>
            </w:pPr>
            <w:r w:rsidRPr="000B5CD9">
              <w:rPr>
                <w:rFonts w:ascii="Arial" w:eastAsia="Calibri" w:hAnsi="Arial" w:cs="Arial"/>
                <w:color w:val="000000"/>
              </w:rPr>
              <w:t>Staff Experience Survey (SES) Question</w:t>
            </w:r>
          </w:p>
        </w:tc>
      </w:tr>
      <w:tr w:rsidR="000B5CD9" w:rsidRPr="000B5CD9" w14:paraId="30272590" w14:textId="77777777" w:rsidTr="00964A52">
        <w:trPr>
          <w:trHeight w:val="315"/>
        </w:trPr>
        <w:tc>
          <w:tcPr>
            <w:cnfStyle w:val="001000000000" w:firstRow="0" w:lastRow="0" w:firstColumn="1" w:lastColumn="0" w:oddVBand="0" w:evenVBand="0" w:oddHBand="0" w:evenHBand="0" w:firstRowFirstColumn="0" w:firstRowLastColumn="0" w:lastRowFirstColumn="0" w:lastRowLastColumn="0"/>
            <w:tcW w:w="2179" w:type="dxa"/>
          </w:tcPr>
          <w:p w14:paraId="17012569" w14:textId="77777777" w:rsidR="000B5CD9" w:rsidRPr="000B5CD9" w:rsidRDefault="000B5CD9" w:rsidP="000B5CD9">
            <w:pPr>
              <w:rPr>
                <w:rFonts w:ascii="Arial" w:eastAsia="Arial" w:hAnsi="Arial" w:cs="Arial"/>
                <w:b w:val="0"/>
                <w:bCs w:val="0"/>
              </w:rPr>
            </w:pPr>
            <w:r w:rsidRPr="000B5CD9">
              <w:rPr>
                <w:rFonts w:ascii="Arial" w:eastAsia="Calibri" w:hAnsi="Arial" w:cs="Arial"/>
                <w:b w:val="0"/>
                <w:bCs w:val="0"/>
                <w:color w:val="000000"/>
              </w:rPr>
              <w:t>Belonging and inclusion</w:t>
            </w:r>
          </w:p>
        </w:tc>
        <w:tc>
          <w:tcPr>
            <w:tcW w:w="6836" w:type="dxa"/>
          </w:tcPr>
          <w:p w14:paraId="2204E08C" w14:textId="77777777" w:rsidR="000B5CD9" w:rsidRPr="000B5CD9" w:rsidRDefault="000B5CD9" w:rsidP="000B5CD9">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0B5CD9">
              <w:rPr>
                <w:rFonts w:ascii="Arial" w:eastAsia="Calibri" w:hAnsi="Arial" w:cs="Arial"/>
                <w:color w:val="000000"/>
              </w:rPr>
              <w:t>I feel able to be myself at work</w:t>
            </w:r>
          </w:p>
        </w:tc>
      </w:tr>
      <w:tr w:rsidR="000B5CD9" w:rsidRPr="000B5CD9" w14:paraId="216ED224" w14:textId="77777777" w:rsidTr="00964A52">
        <w:trPr>
          <w:trHeight w:val="315"/>
        </w:trPr>
        <w:tc>
          <w:tcPr>
            <w:cnfStyle w:val="001000000000" w:firstRow="0" w:lastRow="0" w:firstColumn="1" w:lastColumn="0" w:oddVBand="0" w:evenVBand="0" w:oddHBand="0" w:evenHBand="0" w:firstRowFirstColumn="0" w:firstRowLastColumn="0" w:lastRowFirstColumn="0" w:lastRowLastColumn="0"/>
            <w:tcW w:w="2179" w:type="dxa"/>
          </w:tcPr>
          <w:p w14:paraId="68D8E2D2" w14:textId="77777777" w:rsidR="000B5CD9" w:rsidRPr="000B5CD9" w:rsidRDefault="000B5CD9" w:rsidP="000B5CD9">
            <w:pPr>
              <w:rPr>
                <w:rFonts w:ascii="Arial" w:eastAsia="Arial" w:hAnsi="Arial" w:cs="Arial"/>
                <w:b w:val="0"/>
                <w:bCs w:val="0"/>
              </w:rPr>
            </w:pPr>
            <w:r w:rsidRPr="000B5CD9">
              <w:rPr>
                <w:rFonts w:ascii="Arial" w:eastAsia="Calibri" w:hAnsi="Arial" w:cs="Arial"/>
                <w:b w:val="0"/>
                <w:bCs w:val="0"/>
                <w:color w:val="000000"/>
              </w:rPr>
              <w:t>Belonging and inclusion</w:t>
            </w:r>
          </w:p>
        </w:tc>
        <w:tc>
          <w:tcPr>
            <w:tcW w:w="6836" w:type="dxa"/>
          </w:tcPr>
          <w:p w14:paraId="63828680" w14:textId="77777777" w:rsidR="000B5CD9" w:rsidRPr="000B5CD9" w:rsidRDefault="000B5CD9" w:rsidP="000B5CD9">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0B5CD9">
              <w:rPr>
                <w:rFonts w:ascii="Arial" w:eastAsia="Calibri" w:hAnsi="Arial" w:cs="Arial"/>
                <w:color w:val="000000"/>
              </w:rPr>
              <w:t xml:space="preserve">I feel valued and recognised for the work that I do </w:t>
            </w:r>
          </w:p>
        </w:tc>
      </w:tr>
      <w:tr w:rsidR="000B5CD9" w:rsidRPr="000B5CD9" w14:paraId="2117FE87" w14:textId="77777777" w:rsidTr="00964A52">
        <w:trPr>
          <w:trHeight w:val="315"/>
        </w:trPr>
        <w:tc>
          <w:tcPr>
            <w:cnfStyle w:val="001000000000" w:firstRow="0" w:lastRow="0" w:firstColumn="1" w:lastColumn="0" w:oddVBand="0" w:evenVBand="0" w:oddHBand="0" w:evenHBand="0" w:firstRowFirstColumn="0" w:firstRowLastColumn="0" w:lastRowFirstColumn="0" w:lastRowLastColumn="0"/>
            <w:tcW w:w="2179" w:type="dxa"/>
          </w:tcPr>
          <w:p w14:paraId="3380694C" w14:textId="77777777" w:rsidR="000B5CD9" w:rsidRPr="000B5CD9" w:rsidRDefault="000B5CD9" w:rsidP="000B5CD9">
            <w:pPr>
              <w:rPr>
                <w:rFonts w:ascii="Arial" w:eastAsia="Arial" w:hAnsi="Arial" w:cs="Arial"/>
                <w:b w:val="0"/>
                <w:bCs w:val="0"/>
              </w:rPr>
            </w:pPr>
            <w:r w:rsidRPr="000B5CD9">
              <w:rPr>
                <w:rFonts w:ascii="Arial" w:eastAsia="Calibri" w:hAnsi="Arial" w:cs="Arial"/>
                <w:b w:val="0"/>
                <w:bCs w:val="0"/>
                <w:color w:val="000000"/>
              </w:rPr>
              <w:t>Equality, diversity and inclusion</w:t>
            </w:r>
          </w:p>
        </w:tc>
        <w:tc>
          <w:tcPr>
            <w:tcW w:w="6836" w:type="dxa"/>
          </w:tcPr>
          <w:p w14:paraId="6054679E" w14:textId="77777777" w:rsidR="000B5CD9" w:rsidRPr="000B5CD9" w:rsidRDefault="000B5CD9" w:rsidP="000B5CD9">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0B5CD9">
              <w:rPr>
                <w:rFonts w:ascii="Arial" w:eastAsia="Calibri" w:hAnsi="Arial" w:cs="Arial"/>
                <w:color w:val="000000"/>
              </w:rPr>
              <w:t xml:space="preserve">My department is committed to promoting equality and diversity </w:t>
            </w:r>
          </w:p>
        </w:tc>
      </w:tr>
      <w:tr w:rsidR="000B5CD9" w:rsidRPr="000B5CD9" w14:paraId="520F000B" w14:textId="77777777" w:rsidTr="00964A52">
        <w:trPr>
          <w:trHeight w:val="315"/>
        </w:trPr>
        <w:tc>
          <w:tcPr>
            <w:cnfStyle w:val="001000000000" w:firstRow="0" w:lastRow="0" w:firstColumn="1" w:lastColumn="0" w:oddVBand="0" w:evenVBand="0" w:oddHBand="0" w:evenHBand="0" w:firstRowFirstColumn="0" w:firstRowLastColumn="0" w:lastRowFirstColumn="0" w:lastRowLastColumn="0"/>
            <w:tcW w:w="2179" w:type="dxa"/>
          </w:tcPr>
          <w:p w14:paraId="308C4AA0" w14:textId="77777777" w:rsidR="000B5CD9" w:rsidRPr="000B5CD9" w:rsidRDefault="000B5CD9" w:rsidP="000B5CD9">
            <w:pPr>
              <w:rPr>
                <w:rFonts w:ascii="Arial" w:eastAsia="Arial" w:hAnsi="Arial" w:cs="Arial"/>
                <w:b w:val="0"/>
                <w:bCs w:val="0"/>
              </w:rPr>
            </w:pPr>
            <w:r w:rsidRPr="000B5CD9">
              <w:rPr>
                <w:rFonts w:ascii="Arial" w:eastAsia="Calibri" w:hAnsi="Arial" w:cs="Arial"/>
                <w:b w:val="0"/>
                <w:bCs w:val="0"/>
                <w:color w:val="000000"/>
              </w:rPr>
              <w:t>Work-life balance</w:t>
            </w:r>
          </w:p>
        </w:tc>
        <w:tc>
          <w:tcPr>
            <w:tcW w:w="6836" w:type="dxa"/>
          </w:tcPr>
          <w:p w14:paraId="11179DD7" w14:textId="77777777" w:rsidR="000B5CD9" w:rsidRPr="000B5CD9" w:rsidRDefault="000B5CD9" w:rsidP="000B5CD9">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0B5CD9">
              <w:rPr>
                <w:rFonts w:ascii="Arial" w:eastAsia="Calibri" w:hAnsi="Arial" w:cs="Arial"/>
                <w:color w:val="000000"/>
              </w:rPr>
              <w:t xml:space="preserve">The department enables flexible working </w:t>
            </w:r>
          </w:p>
        </w:tc>
      </w:tr>
      <w:tr w:rsidR="000B5CD9" w:rsidRPr="000B5CD9" w14:paraId="2AF75989" w14:textId="77777777" w:rsidTr="00964A52">
        <w:trPr>
          <w:trHeight w:val="315"/>
        </w:trPr>
        <w:tc>
          <w:tcPr>
            <w:cnfStyle w:val="001000000000" w:firstRow="0" w:lastRow="0" w:firstColumn="1" w:lastColumn="0" w:oddVBand="0" w:evenVBand="0" w:oddHBand="0" w:evenHBand="0" w:firstRowFirstColumn="0" w:firstRowLastColumn="0" w:lastRowFirstColumn="0" w:lastRowLastColumn="0"/>
            <w:tcW w:w="2179" w:type="dxa"/>
          </w:tcPr>
          <w:p w14:paraId="24819604" w14:textId="77777777" w:rsidR="000B5CD9" w:rsidRPr="000B5CD9" w:rsidRDefault="000B5CD9" w:rsidP="000B5CD9">
            <w:pPr>
              <w:rPr>
                <w:rFonts w:ascii="Arial" w:eastAsia="Arial" w:hAnsi="Arial" w:cs="Arial"/>
                <w:b w:val="0"/>
                <w:bCs w:val="0"/>
              </w:rPr>
            </w:pPr>
            <w:r w:rsidRPr="000B5CD9">
              <w:rPr>
                <w:rFonts w:ascii="Arial" w:eastAsia="Calibri" w:hAnsi="Arial" w:cs="Arial"/>
                <w:b w:val="0"/>
                <w:bCs w:val="0"/>
                <w:color w:val="000000"/>
              </w:rPr>
              <w:t>Bullying and harassment</w:t>
            </w:r>
          </w:p>
        </w:tc>
        <w:tc>
          <w:tcPr>
            <w:tcW w:w="6836" w:type="dxa"/>
          </w:tcPr>
          <w:p w14:paraId="1A64E023" w14:textId="77777777" w:rsidR="000B5CD9" w:rsidRPr="000B5CD9" w:rsidRDefault="000B5CD9" w:rsidP="000B5CD9">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0B5CD9">
              <w:rPr>
                <w:rFonts w:ascii="Arial" w:eastAsia="Calibri" w:hAnsi="Arial" w:cs="Arial"/>
                <w:color w:val="000000"/>
              </w:rPr>
              <w:t xml:space="preserve">I feel confident that complaints about harassment would be dealt with seriously </w:t>
            </w:r>
          </w:p>
        </w:tc>
      </w:tr>
      <w:tr w:rsidR="000B5CD9" w:rsidRPr="000B5CD9" w14:paraId="32D1D281" w14:textId="77777777" w:rsidTr="00964A52">
        <w:trPr>
          <w:trHeight w:val="315"/>
        </w:trPr>
        <w:tc>
          <w:tcPr>
            <w:cnfStyle w:val="001000000000" w:firstRow="0" w:lastRow="0" w:firstColumn="1" w:lastColumn="0" w:oddVBand="0" w:evenVBand="0" w:oddHBand="0" w:evenHBand="0" w:firstRowFirstColumn="0" w:firstRowLastColumn="0" w:lastRowFirstColumn="0" w:lastRowLastColumn="0"/>
            <w:tcW w:w="2179" w:type="dxa"/>
          </w:tcPr>
          <w:p w14:paraId="6E32A6CC" w14:textId="77777777" w:rsidR="000B5CD9" w:rsidRPr="000B5CD9" w:rsidRDefault="000B5CD9" w:rsidP="000B5CD9">
            <w:pPr>
              <w:rPr>
                <w:rFonts w:ascii="Arial" w:eastAsia="Arial" w:hAnsi="Arial" w:cs="Arial"/>
                <w:b w:val="0"/>
                <w:bCs w:val="0"/>
              </w:rPr>
            </w:pPr>
            <w:r w:rsidRPr="000B5CD9">
              <w:rPr>
                <w:rFonts w:ascii="Arial" w:eastAsia="Calibri" w:hAnsi="Arial" w:cs="Arial"/>
                <w:b w:val="0"/>
                <w:bCs w:val="0"/>
                <w:color w:val="000000"/>
              </w:rPr>
              <w:t>Bullying and harassment</w:t>
            </w:r>
          </w:p>
        </w:tc>
        <w:tc>
          <w:tcPr>
            <w:tcW w:w="6836" w:type="dxa"/>
          </w:tcPr>
          <w:p w14:paraId="2835CBA2" w14:textId="77777777" w:rsidR="000B5CD9" w:rsidRPr="000B5CD9" w:rsidRDefault="000B5CD9" w:rsidP="000B5CD9">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0B5CD9">
              <w:rPr>
                <w:rFonts w:ascii="Arial" w:eastAsia="Calibri" w:hAnsi="Arial" w:cs="Arial"/>
                <w:color w:val="000000"/>
              </w:rPr>
              <w:t xml:space="preserve">Last year while working for the University I have experienced bullying and harassment </w:t>
            </w:r>
          </w:p>
        </w:tc>
      </w:tr>
      <w:tr w:rsidR="000B5CD9" w:rsidRPr="000B5CD9" w14:paraId="3174BE5F" w14:textId="77777777" w:rsidTr="00964A52">
        <w:trPr>
          <w:trHeight w:val="315"/>
        </w:trPr>
        <w:tc>
          <w:tcPr>
            <w:cnfStyle w:val="001000000000" w:firstRow="0" w:lastRow="0" w:firstColumn="1" w:lastColumn="0" w:oddVBand="0" w:evenVBand="0" w:oddHBand="0" w:evenHBand="0" w:firstRowFirstColumn="0" w:firstRowLastColumn="0" w:lastRowFirstColumn="0" w:lastRowLastColumn="0"/>
            <w:tcW w:w="2179" w:type="dxa"/>
          </w:tcPr>
          <w:p w14:paraId="368571BC" w14:textId="77777777" w:rsidR="000B5CD9" w:rsidRPr="000B5CD9" w:rsidRDefault="000B5CD9" w:rsidP="000B5CD9">
            <w:pPr>
              <w:rPr>
                <w:rFonts w:ascii="Arial" w:eastAsia="Arial" w:hAnsi="Arial" w:cs="Arial"/>
                <w:b w:val="0"/>
                <w:bCs w:val="0"/>
              </w:rPr>
            </w:pPr>
            <w:r w:rsidRPr="000B5CD9">
              <w:rPr>
                <w:rFonts w:ascii="Arial" w:eastAsia="Calibri" w:hAnsi="Arial" w:cs="Arial"/>
                <w:b w:val="0"/>
                <w:bCs w:val="0"/>
                <w:color w:val="000000"/>
              </w:rPr>
              <w:t>Career development</w:t>
            </w:r>
          </w:p>
        </w:tc>
        <w:tc>
          <w:tcPr>
            <w:tcW w:w="6836" w:type="dxa"/>
          </w:tcPr>
          <w:p w14:paraId="38690F17" w14:textId="77777777" w:rsidR="000B5CD9" w:rsidRPr="000B5CD9" w:rsidRDefault="000B5CD9" w:rsidP="000B5CD9">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0B5CD9">
              <w:rPr>
                <w:rFonts w:ascii="Arial" w:eastAsia="Calibri" w:hAnsi="Arial" w:cs="Arial"/>
                <w:color w:val="000000"/>
              </w:rPr>
              <w:t>I have the opportunity to develop and grow here</w:t>
            </w:r>
          </w:p>
        </w:tc>
      </w:tr>
      <w:tr w:rsidR="000B5CD9" w:rsidRPr="000B5CD9" w14:paraId="4CC29559" w14:textId="77777777" w:rsidTr="00964A52">
        <w:trPr>
          <w:trHeight w:val="315"/>
        </w:trPr>
        <w:tc>
          <w:tcPr>
            <w:cnfStyle w:val="001000000000" w:firstRow="0" w:lastRow="0" w:firstColumn="1" w:lastColumn="0" w:oddVBand="0" w:evenVBand="0" w:oddHBand="0" w:evenHBand="0" w:firstRowFirstColumn="0" w:firstRowLastColumn="0" w:lastRowFirstColumn="0" w:lastRowLastColumn="0"/>
            <w:tcW w:w="2179" w:type="dxa"/>
          </w:tcPr>
          <w:p w14:paraId="66B81442" w14:textId="77777777" w:rsidR="000B5CD9" w:rsidRPr="000B5CD9" w:rsidRDefault="000B5CD9" w:rsidP="000B5CD9">
            <w:pPr>
              <w:rPr>
                <w:rFonts w:ascii="Arial" w:eastAsia="Arial" w:hAnsi="Arial" w:cs="Arial"/>
                <w:b w:val="0"/>
                <w:bCs w:val="0"/>
              </w:rPr>
            </w:pPr>
            <w:r w:rsidRPr="000B5CD9">
              <w:rPr>
                <w:rFonts w:ascii="Arial" w:eastAsia="Calibri" w:hAnsi="Arial" w:cs="Arial"/>
                <w:b w:val="0"/>
                <w:bCs w:val="0"/>
                <w:color w:val="000000"/>
              </w:rPr>
              <w:t>Career development</w:t>
            </w:r>
          </w:p>
        </w:tc>
        <w:tc>
          <w:tcPr>
            <w:tcW w:w="6836" w:type="dxa"/>
          </w:tcPr>
          <w:p w14:paraId="3EEE0856" w14:textId="77777777" w:rsidR="000B5CD9" w:rsidRPr="000B5CD9" w:rsidRDefault="000B5CD9" w:rsidP="000B5CD9">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0B5CD9">
              <w:rPr>
                <w:rFonts w:ascii="Arial" w:eastAsia="Calibri" w:hAnsi="Arial" w:cs="Arial"/>
                <w:color w:val="000000"/>
              </w:rPr>
              <w:t>I feel comfortable discussing my training and development needs with my line manager/supervisor</w:t>
            </w:r>
          </w:p>
        </w:tc>
      </w:tr>
      <w:tr w:rsidR="000B5CD9" w:rsidRPr="000B5CD9" w14:paraId="3EA8126E" w14:textId="77777777" w:rsidTr="00964A52">
        <w:trPr>
          <w:trHeight w:val="315"/>
        </w:trPr>
        <w:tc>
          <w:tcPr>
            <w:cnfStyle w:val="001000000000" w:firstRow="0" w:lastRow="0" w:firstColumn="1" w:lastColumn="0" w:oddVBand="0" w:evenVBand="0" w:oddHBand="0" w:evenHBand="0" w:firstRowFirstColumn="0" w:firstRowLastColumn="0" w:lastRowFirstColumn="0" w:lastRowLastColumn="0"/>
            <w:tcW w:w="2179" w:type="dxa"/>
          </w:tcPr>
          <w:p w14:paraId="5FE84375" w14:textId="77777777" w:rsidR="000B5CD9" w:rsidRPr="000B5CD9" w:rsidRDefault="000B5CD9" w:rsidP="000B5CD9">
            <w:pPr>
              <w:rPr>
                <w:rFonts w:ascii="Arial" w:eastAsia="Arial" w:hAnsi="Arial" w:cs="Arial"/>
                <w:b w:val="0"/>
                <w:bCs w:val="0"/>
              </w:rPr>
            </w:pPr>
            <w:r w:rsidRPr="000B5CD9">
              <w:rPr>
                <w:rFonts w:ascii="Arial" w:eastAsia="Calibri" w:hAnsi="Arial" w:cs="Arial"/>
                <w:b w:val="0"/>
                <w:bCs w:val="0"/>
                <w:color w:val="000000"/>
              </w:rPr>
              <w:t>Career development</w:t>
            </w:r>
          </w:p>
        </w:tc>
        <w:tc>
          <w:tcPr>
            <w:tcW w:w="6836" w:type="dxa"/>
          </w:tcPr>
          <w:p w14:paraId="6C70CE52" w14:textId="77777777" w:rsidR="000B5CD9" w:rsidRPr="000B5CD9" w:rsidRDefault="000B5CD9" w:rsidP="000B5CD9">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0B5CD9">
              <w:rPr>
                <w:rFonts w:ascii="Arial" w:eastAsia="Calibri" w:hAnsi="Arial" w:cs="Arial"/>
                <w:color w:val="000000"/>
              </w:rPr>
              <w:t>I am clear about the training and development opportunities available to me</w:t>
            </w:r>
          </w:p>
        </w:tc>
      </w:tr>
      <w:tr w:rsidR="000B5CD9" w:rsidRPr="000B5CD9" w14:paraId="36666AA5" w14:textId="77777777" w:rsidTr="00964A52">
        <w:trPr>
          <w:trHeight w:val="315"/>
        </w:trPr>
        <w:tc>
          <w:tcPr>
            <w:cnfStyle w:val="001000000000" w:firstRow="0" w:lastRow="0" w:firstColumn="1" w:lastColumn="0" w:oddVBand="0" w:evenVBand="0" w:oddHBand="0" w:evenHBand="0" w:firstRowFirstColumn="0" w:firstRowLastColumn="0" w:lastRowFirstColumn="0" w:lastRowLastColumn="0"/>
            <w:tcW w:w="2179" w:type="dxa"/>
          </w:tcPr>
          <w:p w14:paraId="50D7DC81" w14:textId="77777777" w:rsidR="000B5CD9" w:rsidRPr="000B5CD9" w:rsidRDefault="000B5CD9" w:rsidP="000B5CD9">
            <w:pPr>
              <w:rPr>
                <w:rFonts w:ascii="Arial" w:eastAsia="Arial" w:hAnsi="Arial" w:cs="Arial"/>
                <w:b w:val="0"/>
                <w:bCs w:val="0"/>
              </w:rPr>
            </w:pPr>
            <w:r w:rsidRPr="000B5CD9">
              <w:rPr>
                <w:rFonts w:ascii="Arial" w:eastAsia="Calibri" w:hAnsi="Arial" w:cs="Arial"/>
                <w:b w:val="0"/>
                <w:bCs w:val="0"/>
                <w:color w:val="000000"/>
              </w:rPr>
              <w:t>Wellbeing</w:t>
            </w:r>
          </w:p>
        </w:tc>
        <w:tc>
          <w:tcPr>
            <w:tcW w:w="6836" w:type="dxa"/>
          </w:tcPr>
          <w:p w14:paraId="043312D7" w14:textId="77777777" w:rsidR="000B5CD9" w:rsidRPr="000B5CD9" w:rsidRDefault="000B5CD9" w:rsidP="000B5CD9">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0B5CD9">
              <w:rPr>
                <w:rFonts w:ascii="Arial" w:eastAsia="Calibri" w:hAnsi="Arial" w:cs="Arial"/>
                <w:color w:val="000000"/>
              </w:rPr>
              <w:t>My health and wellbeing are adequately supported at work</w:t>
            </w:r>
          </w:p>
        </w:tc>
      </w:tr>
      <w:tr w:rsidR="000B5CD9" w:rsidRPr="000B5CD9" w14:paraId="765331E7" w14:textId="77777777" w:rsidTr="00964A52">
        <w:trPr>
          <w:trHeight w:val="315"/>
        </w:trPr>
        <w:tc>
          <w:tcPr>
            <w:cnfStyle w:val="001000000000" w:firstRow="0" w:lastRow="0" w:firstColumn="1" w:lastColumn="0" w:oddVBand="0" w:evenVBand="0" w:oddHBand="0" w:evenHBand="0" w:firstRowFirstColumn="0" w:firstRowLastColumn="0" w:lastRowFirstColumn="0" w:lastRowLastColumn="0"/>
            <w:tcW w:w="2179" w:type="dxa"/>
          </w:tcPr>
          <w:p w14:paraId="1215F9AF" w14:textId="77777777" w:rsidR="000B5CD9" w:rsidRPr="000B5CD9" w:rsidRDefault="000B5CD9" w:rsidP="000B5CD9">
            <w:pPr>
              <w:rPr>
                <w:rFonts w:ascii="Arial" w:eastAsia="Arial" w:hAnsi="Arial" w:cs="Arial"/>
                <w:b w:val="0"/>
                <w:bCs w:val="0"/>
              </w:rPr>
            </w:pPr>
            <w:r w:rsidRPr="000B5CD9">
              <w:rPr>
                <w:rFonts w:ascii="Arial" w:eastAsia="Calibri" w:hAnsi="Arial" w:cs="Arial"/>
                <w:b w:val="0"/>
                <w:bCs w:val="0"/>
                <w:color w:val="000000"/>
              </w:rPr>
              <w:t>Communication</w:t>
            </w:r>
          </w:p>
        </w:tc>
        <w:tc>
          <w:tcPr>
            <w:tcW w:w="6836" w:type="dxa"/>
          </w:tcPr>
          <w:p w14:paraId="70187BD3" w14:textId="77777777" w:rsidR="000B5CD9" w:rsidRPr="000B5CD9" w:rsidRDefault="000B5CD9" w:rsidP="000B5CD9">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0B5CD9">
              <w:rPr>
                <w:rFonts w:ascii="Arial" w:eastAsia="Calibri" w:hAnsi="Arial" w:cs="Arial"/>
                <w:color w:val="000000"/>
              </w:rPr>
              <w:t>Communication in my department is open and effective</w:t>
            </w:r>
          </w:p>
        </w:tc>
      </w:tr>
    </w:tbl>
    <w:p w14:paraId="70AE6C9E" w14:textId="77777777" w:rsidR="000B5CD9" w:rsidRPr="000B5CD9" w:rsidRDefault="000B5CD9" w:rsidP="000B5CD9">
      <w:pPr>
        <w:widowControl w:val="0"/>
        <w:spacing w:after="0"/>
        <w:jc w:val="both"/>
        <w:rPr>
          <w:rFonts w:ascii="Arial" w:eastAsia="Arial" w:hAnsi="Arial" w:cs="Arial"/>
          <w:b/>
          <w:bCs/>
          <w:kern w:val="2"/>
          <w:u w:val="single"/>
          <w:lang w:eastAsia="ja-JP"/>
        </w:rPr>
      </w:pPr>
    </w:p>
    <w:p w14:paraId="6E89D36B" w14:textId="77777777" w:rsidR="000B5CD9" w:rsidRPr="000B5CD9" w:rsidRDefault="000B5CD9" w:rsidP="000B5CD9">
      <w:pPr>
        <w:widowControl w:val="0"/>
        <w:spacing w:after="0"/>
        <w:jc w:val="both"/>
        <w:rPr>
          <w:rFonts w:ascii="Arial" w:eastAsia="Arial" w:hAnsi="Arial" w:cs="Arial"/>
          <w:b/>
          <w:bCs/>
          <w:kern w:val="2"/>
          <w:u w:val="single"/>
          <w:lang w:eastAsia="ja-JP"/>
        </w:rPr>
      </w:pPr>
    </w:p>
    <w:p w14:paraId="3880B0F9" w14:textId="77777777" w:rsidR="000B5CD9" w:rsidRPr="000B5CD9" w:rsidRDefault="000B5CD9" w:rsidP="000B5CD9">
      <w:pPr>
        <w:widowControl w:val="0"/>
        <w:spacing w:after="0"/>
        <w:jc w:val="both"/>
        <w:rPr>
          <w:rFonts w:ascii="Arial" w:eastAsia="Arial" w:hAnsi="Arial" w:cs="Arial"/>
          <w:b/>
          <w:bCs/>
          <w:kern w:val="2"/>
          <w:u w:val="single"/>
          <w:lang w:eastAsia="ja-JP"/>
        </w:rPr>
      </w:pPr>
    </w:p>
    <w:p w14:paraId="3C121919" w14:textId="77777777" w:rsidR="000B5CD9" w:rsidRPr="000B5CD9" w:rsidRDefault="000B5CD9" w:rsidP="000B5CD9">
      <w:pPr>
        <w:widowControl w:val="0"/>
        <w:spacing w:after="0" w:line="240" w:lineRule="auto"/>
        <w:jc w:val="both"/>
        <w:rPr>
          <w:rFonts w:ascii="Calibri" w:eastAsia="Arial" w:hAnsi="Calibri" w:cs="Calibri"/>
          <w:b/>
          <w:bCs/>
          <w:kern w:val="2"/>
          <w:lang w:eastAsia="ja-JP"/>
        </w:rPr>
      </w:pPr>
      <w:r w:rsidRPr="000B5CD9">
        <w:rPr>
          <w:rFonts w:ascii="Arial" w:eastAsia="Arial" w:hAnsi="Arial" w:cs="Arial"/>
          <w:b/>
          <w:bCs/>
          <w:noProof/>
          <w:kern w:val="2"/>
          <w:lang w:eastAsia="ja-JP"/>
        </w:rPr>
        <w:lastRenderedPageBreak/>
        <w:drawing>
          <wp:inline distT="0" distB="0" distL="0" distR="0" wp14:anchorId="3D7D99D3" wp14:editId="1683197C">
            <wp:extent cx="5731510" cy="3660775"/>
            <wp:effectExtent l="0" t="0" r="2540" b="15875"/>
            <wp:docPr id="1168653887" name="Chart 1">
              <a:extLst xmlns:a="http://schemas.openxmlformats.org/drawingml/2006/main">
                <a:ext uri="{FF2B5EF4-FFF2-40B4-BE49-F238E27FC236}">
                  <a16:creationId xmlns:a16="http://schemas.microsoft.com/office/drawing/2014/main" id="{157F9FA9-DE0D-423C-AD5A-1DA98DDC85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D59A95A" w14:textId="77777777" w:rsidR="000B5CD9" w:rsidRPr="000B5CD9" w:rsidRDefault="000B5CD9" w:rsidP="000B5CD9">
      <w:pPr>
        <w:widowControl w:val="0"/>
        <w:spacing w:after="0" w:line="240" w:lineRule="auto"/>
        <w:jc w:val="both"/>
        <w:rPr>
          <w:rFonts w:ascii="Arial" w:eastAsia="Arial" w:hAnsi="Arial" w:cs="Arial"/>
          <w:b/>
          <w:bCs/>
          <w:kern w:val="2"/>
          <w:lang w:eastAsia="ja-JP"/>
        </w:rPr>
      </w:pPr>
      <w:r w:rsidRPr="000B5CD9">
        <w:rPr>
          <w:rFonts w:ascii="Arial" w:eastAsia="Arial" w:hAnsi="Arial" w:cs="Arial"/>
          <w:b/>
          <w:bCs/>
          <w:kern w:val="2"/>
          <w:lang w:eastAsia="ja-JP"/>
        </w:rPr>
        <w:t>Appendix Figure 1. Survey 2022/2023 Question: I feel able to be myself at work</w:t>
      </w:r>
    </w:p>
    <w:p w14:paraId="13C2B04C" w14:textId="77777777" w:rsidR="000B5CD9" w:rsidRPr="000B5CD9" w:rsidRDefault="000B5CD9" w:rsidP="000B5CD9">
      <w:pPr>
        <w:widowControl w:val="0"/>
        <w:spacing w:after="0" w:line="240" w:lineRule="auto"/>
        <w:jc w:val="both"/>
        <w:rPr>
          <w:rFonts w:ascii="Calibri" w:eastAsia="Arial" w:hAnsi="Calibri" w:cs="Calibri"/>
          <w:b/>
          <w:bCs/>
          <w:kern w:val="2"/>
          <w:lang w:eastAsia="ja-JP"/>
        </w:rPr>
      </w:pPr>
    </w:p>
    <w:p w14:paraId="2EF21BD7" w14:textId="77777777" w:rsidR="000B5CD9" w:rsidRPr="000B5CD9" w:rsidRDefault="000B5CD9" w:rsidP="000B5CD9">
      <w:pPr>
        <w:widowControl w:val="0"/>
        <w:spacing w:after="0" w:line="240" w:lineRule="auto"/>
        <w:jc w:val="both"/>
        <w:rPr>
          <w:rFonts w:ascii="Calibri" w:eastAsia="Arial" w:hAnsi="Calibri" w:cs="Calibri"/>
          <w:b/>
          <w:bCs/>
          <w:kern w:val="2"/>
          <w:lang w:eastAsia="ja-JP"/>
        </w:rPr>
      </w:pPr>
      <w:r w:rsidRPr="000B5CD9">
        <w:rPr>
          <w:rFonts w:ascii="Arial" w:eastAsia="Arial" w:hAnsi="Arial" w:cs="Arial"/>
          <w:b/>
          <w:bCs/>
          <w:noProof/>
          <w:kern w:val="2"/>
          <w:lang w:eastAsia="ja-JP"/>
        </w:rPr>
        <w:drawing>
          <wp:inline distT="0" distB="0" distL="0" distR="0" wp14:anchorId="3E7557C1" wp14:editId="36B4594F">
            <wp:extent cx="5731510" cy="3660775"/>
            <wp:effectExtent l="0" t="0" r="2540" b="15875"/>
            <wp:docPr id="1097676846" name="Chart 1">
              <a:extLst xmlns:a="http://schemas.openxmlformats.org/drawingml/2006/main">
                <a:ext uri="{FF2B5EF4-FFF2-40B4-BE49-F238E27FC236}">
                  <a16:creationId xmlns:a16="http://schemas.microsoft.com/office/drawing/2014/main" id="{F1D990EE-FB05-4DEE-849A-1E6D221D2D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922E4D8" w14:textId="77777777" w:rsidR="000B5CD9" w:rsidRPr="000B5CD9" w:rsidRDefault="000B5CD9" w:rsidP="000B5CD9">
      <w:pPr>
        <w:widowControl w:val="0"/>
        <w:spacing w:after="0" w:line="240" w:lineRule="auto"/>
        <w:jc w:val="both"/>
        <w:rPr>
          <w:rFonts w:ascii="Calibri" w:eastAsia="Arial" w:hAnsi="Calibri" w:cs="Calibri"/>
          <w:b/>
          <w:bCs/>
          <w:kern w:val="2"/>
          <w:lang w:eastAsia="ja-JP"/>
        </w:rPr>
      </w:pPr>
      <w:r w:rsidRPr="000B5CD9">
        <w:rPr>
          <w:rFonts w:ascii="Arial" w:eastAsia="Arial" w:hAnsi="Arial" w:cs="Arial"/>
          <w:b/>
          <w:bCs/>
          <w:kern w:val="2"/>
          <w:lang w:eastAsia="ja-JP"/>
        </w:rPr>
        <w:t>Appendix Figure 2. Survey 2022/2023 Question: I feel valued and recognised for the work that I do</w:t>
      </w:r>
    </w:p>
    <w:p w14:paraId="6AB1EEDC" w14:textId="77777777" w:rsidR="000B5CD9" w:rsidRPr="000B5CD9" w:rsidRDefault="000B5CD9" w:rsidP="000B5CD9">
      <w:pPr>
        <w:widowControl w:val="0"/>
        <w:spacing w:after="0" w:line="240" w:lineRule="auto"/>
        <w:jc w:val="both"/>
        <w:rPr>
          <w:rFonts w:ascii="Calibri" w:eastAsia="Arial" w:hAnsi="Calibri" w:cs="Calibri"/>
          <w:b/>
          <w:bCs/>
          <w:kern w:val="2"/>
          <w:lang w:eastAsia="ja-JP"/>
        </w:rPr>
      </w:pPr>
      <w:r w:rsidRPr="000B5CD9">
        <w:rPr>
          <w:rFonts w:ascii="Arial" w:eastAsia="Arial" w:hAnsi="Arial" w:cs="Arial"/>
          <w:b/>
          <w:bCs/>
          <w:noProof/>
          <w:kern w:val="2"/>
          <w:lang w:eastAsia="ja-JP"/>
        </w:rPr>
        <w:lastRenderedPageBreak/>
        <w:drawing>
          <wp:inline distT="0" distB="0" distL="0" distR="0" wp14:anchorId="3FD30F81" wp14:editId="1F069F9B">
            <wp:extent cx="5731510" cy="3660775"/>
            <wp:effectExtent l="0" t="0" r="2540" b="15875"/>
            <wp:docPr id="35095250" name="Chart 1">
              <a:extLst xmlns:a="http://schemas.openxmlformats.org/drawingml/2006/main">
                <a:ext uri="{FF2B5EF4-FFF2-40B4-BE49-F238E27FC236}">
                  <a16:creationId xmlns:a16="http://schemas.microsoft.com/office/drawing/2014/main" id="{FDB30A22-9DDE-4F1F-96A6-993AD11420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7255732" w14:textId="77777777" w:rsidR="000B5CD9" w:rsidRPr="000B5CD9" w:rsidRDefault="000B5CD9" w:rsidP="000B5CD9">
      <w:pPr>
        <w:widowControl w:val="0"/>
        <w:spacing w:after="0" w:line="240" w:lineRule="auto"/>
        <w:jc w:val="both"/>
        <w:rPr>
          <w:rFonts w:ascii="Calibri" w:eastAsia="Arial" w:hAnsi="Calibri" w:cs="Calibri"/>
          <w:b/>
          <w:bCs/>
          <w:kern w:val="2"/>
          <w:lang w:eastAsia="ja-JP"/>
        </w:rPr>
      </w:pPr>
      <w:r w:rsidRPr="000B5CD9">
        <w:rPr>
          <w:rFonts w:ascii="Arial" w:eastAsia="Arial" w:hAnsi="Arial" w:cs="Arial"/>
          <w:b/>
          <w:bCs/>
          <w:kern w:val="2"/>
          <w:lang w:eastAsia="ja-JP"/>
        </w:rPr>
        <w:t>Appendix Figure 3. Survey 2022/2023 Question: My Department is committed to promoting equality and diversity</w:t>
      </w:r>
    </w:p>
    <w:p w14:paraId="7E8EFADE" w14:textId="77777777" w:rsidR="000B5CD9" w:rsidRPr="000B5CD9" w:rsidRDefault="000B5CD9" w:rsidP="000B5CD9">
      <w:pPr>
        <w:widowControl w:val="0"/>
        <w:spacing w:after="0" w:line="240" w:lineRule="auto"/>
        <w:jc w:val="both"/>
        <w:rPr>
          <w:rFonts w:ascii="Calibri" w:eastAsia="Arial" w:hAnsi="Calibri" w:cs="Calibri"/>
          <w:b/>
          <w:bCs/>
          <w:kern w:val="2"/>
          <w:lang w:eastAsia="ja-JP"/>
        </w:rPr>
      </w:pPr>
    </w:p>
    <w:p w14:paraId="4E3B1175" w14:textId="77777777" w:rsidR="000B5CD9" w:rsidRPr="000B5CD9" w:rsidRDefault="000B5CD9" w:rsidP="000B5CD9">
      <w:pPr>
        <w:widowControl w:val="0"/>
        <w:spacing w:after="0" w:line="240" w:lineRule="auto"/>
        <w:jc w:val="both"/>
        <w:rPr>
          <w:rFonts w:ascii="Calibri" w:eastAsia="Arial" w:hAnsi="Calibri" w:cs="Calibri"/>
          <w:b/>
          <w:bCs/>
          <w:kern w:val="2"/>
          <w:lang w:eastAsia="ja-JP"/>
        </w:rPr>
      </w:pPr>
      <w:r w:rsidRPr="000B5CD9">
        <w:rPr>
          <w:rFonts w:ascii="Arial" w:eastAsia="Arial" w:hAnsi="Arial" w:cs="Arial"/>
          <w:b/>
          <w:bCs/>
          <w:noProof/>
          <w:kern w:val="2"/>
          <w:lang w:eastAsia="ja-JP"/>
        </w:rPr>
        <w:drawing>
          <wp:inline distT="0" distB="0" distL="0" distR="0" wp14:anchorId="5C25CBAF" wp14:editId="3103D244">
            <wp:extent cx="5731510" cy="3660775"/>
            <wp:effectExtent l="0" t="0" r="2540" b="15875"/>
            <wp:docPr id="1396120874" name="Chart 1">
              <a:extLst xmlns:a="http://schemas.openxmlformats.org/drawingml/2006/main">
                <a:ext uri="{FF2B5EF4-FFF2-40B4-BE49-F238E27FC236}">
                  <a16:creationId xmlns:a16="http://schemas.microsoft.com/office/drawing/2014/main" id="{5E7F62A7-9702-4EE4-A3F7-B10E5114A8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B198441" w14:textId="77777777" w:rsidR="000B5CD9" w:rsidRPr="000B5CD9" w:rsidRDefault="000B5CD9" w:rsidP="000B5CD9">
      <w:pPr>
        <w:widowControl w:val="0"/>
        <w:spacing w:after="0" w:line="240" w:lineRule="auto"/>
        <w:jc w:val="both"/>
        <w:rPr>
          <w:rFonts w:ascii="Calibri" w:eastAsia="Arial" w:hAnsi="Calibri" w:cs="Calibri"/>
          <w:b/>
          <w:bCs/>
          <w:kern w:val="2"/>
          <w:lang w:eastAsia="ja-JP"/>
        </w:rPr>
      </w:pPr>
      <w:r w:rsidRPr="000B5CD9">
        <w:rPr>
          <w:rFonts w:ascii="Arial" w:eastAsia="Arial" w:hAnsi="Arial" w:cs="Arial"/>
          <w:b/>
          <w:bCs/>
          <w:kern w:val="2"/>
          <w:lang w:eastAsia="ja-JP"/>
        </w:rPr>
        <w:t>Appendix Figure 4. Survey 2022/2023 Question: My Department enables flexible working</w:t>
      </w:r>
    </w:p>
    <w:p w14:paraId="2CF387C8" w14:textId="77777777" w:rsidR="000B5CD9" w:rsidRPr="000B5CD9" w:rsidRDefault="000B5CD9" w:rsidP="000B5CD9">
      <w:pPr>
        <w:widowControl w:val="0"/>
        <w:spacing w:after="0" w:line="240" w:lineRule="auto"/>
        <w:jc w:val="both"/>
        <w:rPr>
          <w:rFonts w:ascii="Calibri" w:eastAsia="Arial" w:hAnsi="Calibri" w:cs="Calibri"/>
          <w:b/>
          <w:bCs/>
          <w:kern w:val="2"/>
          <w:lang w:eastAsia="ja-JP"/>
        </w:rPr>
      </w:pPr>
      <w:r w:rsidRPr="000B5CD9">
        <w:rPr>
          <w:rFonts w:ascii="Arial" w:eastAsia="Arial" w:hAnsi="Arial" w:cs="Arial"/>
          <w:b/>
          <w:bCs/>
          <w:noProof/>
          <w:kern w:val="2"/>
          <w:lang w:eastAsia="ja-JP"/>
        </w:rPr>
        <w:lastRenderedPageBreak/>
        <w:drawing>
          <wp:inline distT="0" distB="0" distL="0" distR="0" wp14:anchorId="7AA63E6F" wp14:editId="56B63051">
            <wp:extent cx="5731510" cy="3660775"/>
            <wp:effectExtent l="0" t="0" r="2540" b="15875"/>
            <wp:docPr id="926801317" name="Chart 1">
              <a:extLst xmlns:a="http://schemas.openxmlformats.org/drawingml/2006/main">
                <a:ext uri="{FF2B5EF4-FFF2-40B4-BE49-F238E27FC236}">
                  <a16:creationId xmlns:a16="http://schemas.microsoft.com/office/drawing/2014/main" id="{A3E7CBD1-5955-43EE-AD37-502C1BD8BF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5ACD927" w14:textId="77777777" w:rsidR="000B5CD9" w:rsidRPr="000B5CD9" w:rsidRDefault="000B5CD9" w:rsidP="000B5CD9">
      <w:pPr>
        <w:widowControl w:val="0"/>
        <w:spacing w:after="0" w:line="240" w:lineRule="auto"/>
        <w:jc w:val="both"/>
        <w:rPr>
          <w:rFonts w:ascii="Calibri" w:eastAsia="Arial" w:hAnsi="Calibri" w:cs="Calibri"/>
          <w:b/>
          <w:bCs/>
          <w:kern w:val="2"/>
          <w:lang w:eastAsia="ja-JP"/>
        </w:rPr>
      </w:pPr>
      <w:r w:rsidRPr="000B5CD9">
        <w:rPr>
          <w:rFonts w:ascii="Arial" w:eastAsia="Arial" w:hAnsi="Arial" w:cs="Arial"/>
          <w:b/>
          <w:bCs/>
          <w:kern w:val="2"/>
          <w:lang w:eastAsia="ja-JP"/>
        </w:rPr>
        <w:t>Appendix Figure 5. Survey 2022/2023 Question: I feel confident that complaints about harassment will be dealt with seriously</w:t>
      </w:r>
    </w:p>
    <w:p w14:paraId="23136A50" w14:textId="77777777" w:rsidR="000B5CD9" w:rsidRPr="000B5CD9" w:rsidRDefault="000B5CD9" w:rsidP="000B5CD9">
      <w:pPr>
        <w:widowControl w:val="0"/>
        <w:spacing w:after="0" w:line="240" w:lineRule="auto"/>
        <w:jc w:val="both"/>
        <w:rPr>
          <w:rFonts w:ascii="Calibri" w:eastAsia="Arial" w:hAnsi="Calibri" w:cs="Calibri"/>
          <w:b/>
          <w:bCs/>
          <w:kern w:val="2"/>
          <w:lang w:eastAsia="ja-JP"/>
        </w:rPr>
      </w:pPr>
      <w:r w:rsidRPr="000B5CD9">
        <w:rPr>
          <w:rFonts w:ascii="Arial" w:eastAsia="Arial" w:hAnsi="Arial" w:cs="Arial"/>
          <w:b/>
          <w:bCs/>
          <w:noProof/>
          <w:kern w:val="2"/>
          <w:lang w:eastAsia="ja-JP"/>
        </w:rPr>
        <w:drawing>
          <wp:inline distT="0" distB="0" distL="0" distR="0" wp14:anchorId="26688757" wp14:editId="131CEE5F">
            <wp:extent cx="5731510" cy="3660775"/>
            <wp:effectExtent l="0" t="0" r="2540" b="15875"/>
            <wp:docPr id="657275711" name="Chart 1">
              <a:extLst xmlns:a="http://schemas.openxmlformats.org/drawingml/2006/main">
                <a:ext uri="{FF2B5EF4-FFF2-40B4-BE49-F238E27FC236}">
                  <a16:creationId xmlns:a16="http://schemas.microsoft.com/office/drawing/2014/main" id="{3D279438-DA79-43EF-A4EA-8CDE867233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AE23AEE" w14:textId="77777777" w:rsidR="000B5CD9" w:rsidRPr="000B5CD9" w:rsidRDefault="000B5CD9" w:rsidP="000B5CD9">
      <w:pPr>
        <w:widowControl w:val="0"/>
        <w:spacing w:after="0" w:line="240" w:lineRule="auto"/>
        <w:jc w:val="both"/>
        <w:rPr>
          <w:rFonts w:ascii="Calibri" w:eastAsia="Arial" w:hAnsi="Calibri" w:cs="Calibri"/>
          <w:b/>
          <w:bCs/>
          <w:kern w:val="2"/>
          <w:lang w:eastAsia="ja-JP"/>
        </w:rPr>
      </w:pPr>
      <w:r w:rsidRPr="000B5CD9">
        <w:rPr>
          <w:rFonts w:ascii="Arial" w:eastAsia="Arial" w:hAnsi="Arial" w:cs="Arial"/>
          <w:b/>
          <w:bCs/>
          <w:kern w:val="2"/>
          <w:lang w:eastAsia="ja-JP"/>
        </w:rPr>
        <w:t>Appendix Figure 6. Survey 2022/2023 Question: Last year while working for the University I have experienced bullying and harassment</w:t>
      </w:r>
    </w:p>
    <w:p w14:paraId="13FB9B53" w14:textId="77777777" w:rsidR="000B5CD9" w:rsidRPr="000B5CD9" w:rsidRDefault="000B5CD9" w:rsidP="000B5CD9">
      <w:pPr>
        <w:widowControl w:val="0"/>
        <w:spacing w:after="0" w:line="240" w:lineRule="auto"/>
        <w:jc w:val="both"/>
        <w:rPr>
          <w:rFonts w:ascii="Calibri" w:eastAsia="Arial" w:hAnsi="Calibri" w:cs="Calibri"/>
          <w:b/>
          <w:bCs/>
          <w:kern w:val="2"/>
          <w:lang w:eastAsia="ja-JP"/>
        </w:rPr>
      </w:pPr>
      <w:r w:rsidRPr="000B5CD9">
        <w:rPr>
          <w:rFonts w:ascii="Arial" w:eastAsia="Arial" w:hAnsi="Arial" w:cs="Arial"/>
          <w:b/>
          <w:bCs/>
          <w:noProof/>
          <w:kern w:val="2"/>
          <w:lang w:eastAsia="ja-JP"/>
        </w:rPr>
        <w:lastRenderedPageBreak/>
        <w:drawing>
          <wp:inline distT="0" distB="0" distL="0" distR="0" wp14:anchorId="57F17D37" wp14:editId="665D847D">
            <wp:extent cx="5731510" cy="3764280"/>
            <wp:effectExtent l="0" t="0" r="2540" b="7620"/>
            <wp:docPr id="1595551731" name="Chart 1">
              <a:extLst xmlns:a="http://schemas.openxmlformats.org/drawingml/2006/main">
                <a:ext uri="{FF2B5EF4-FFF2-40B4-BE49-F238E27FC236}">
                  <a16:creationId xmlns:a16="http://schemas.microsoft.com/office/drawing/2014/main" id="{57A33213-03A3-41A8-9BF7-AFF6520D4E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68270FB" w14:textId="77777777" w:rsidR="000B5CD9" w:rsidRPr="000B5CD9" w:rsidRDefault="000B5CD9" w:rsidP="000B5CD9">
      <w:pPr>
        <w:widowControl w:val="0"/>
        <w:spacing w:after="0" w:line="240" w:lineRule="auto"/>
        <w:jc w:val="both"/>
        <w:rPr>
          <w:rFonts w:ascii="Calibri" w:eastAsia="Arial" w:hAnsi="Calibri" w:cs="Calibri"/>
          <w:b/>
          <w:bCs/>
          <w:kern w:val="2"/>
          <w:lang w:eastAsia="ja-JP"/>
        </w:rPr>
      </w:pPr>
      <w:r w:rsidRPr="000B5CD9">
        <w:rPr>
          <w:rFonts w:ascii="Arial" w:eastAsia="Arial" w:hAnsi="Arial" w:cs="Arial"/>
          <w:b/>
          <w:bCs/>
          <w:kern w:val="2"/>
          <w:lang w:eastAsia="ja-JP"/>
        </w:rPr>
        <w:t>Appendix Figure 7. Survey 2022/2023 Question: I have opportunity to develop and grow here</w:t>
      </w:r>
    </w:p>
    <w:p w14:paraId="45351F01" w14:textId="77777777" w:rsidR="000B5CD9" w:rsidRPr="000B5CD9" w:rsidRDefault="000B5CD9" w:rsidP="000B5CD9">
      <w:pPr>
        <w:widowControl w:val="0"/>
        <w:spacing w:after="0" w:line="240" w:lineRule="auto"/>
        <w:jc w:val="both"/>
        <w:rPr>
          <w:rFonts w:ascii="Calibri" w:eastAsia="Arial" w:hAnsi="Calibri" w:cs="Calibri"/>
          <w:b/>
          <w:bCs/>
          <w:kern w:val="2"/>
          <w:lang w:eastAsia="ja-JP"/>
        </w:rPr>
      </w:pPr>
    </w:p>
    <w:p w14:paraId="21F350B1" w14:textId="77777777" w:rsidR="000B5CD9" w:rsidRPr="000B5CD9" w:rsidRDefault="000B5CD9" w:rsidP="000B5CD9">
      <w:pPr>
        <w:widowControl w:val="0"/>
        <w:spacing w:after="0" w:line="240" w:lineRule="auto"/>
        <w:jc w:val="both"/>
        <w:rPr>
          <w:rFonts w:ascii="Calibri" w:eastAsia="Arial" w:hAnsi="Calibri" w:cs="Calibri"/>
          <w:b/>
          <w:bCs/>
          <w:kern w:val="2"/>
          <w:lang w:eastAsia="ja-JP"/>
        </w:rPr>
      </w:pPr>
      <w:r w:rsidRPr="000B5CD9">
        <w:rPr>
          <w:rFonts w:ascii="Arial" w:eastAsia="Arial" w:hAnsi="Arial" w:cs="Arial"/>
          <w:b/>
          <w:bCs/>
          <w:noProof/>
          <w:kern w:val="2"/>
          <w:lang w:eastAsia="ja-JP"/>
        </w:rPr>
        <w:drawing>
          <wp:inline distT="0" distB="0" distL="0" distR="0" wp14:anchorId="2CB0A3A0" wp14:editId="0F820067">
            <wp:extent cx="5731510" cy="3764280"/>
            <wp:effectExtent l="0" t="0" r="2540" b="7620"/>
            <wp:docPr id="571568680" name="Chart 1">
              <a:extLst xmlns:a="http://schemas.openxmlformats.org/drawingml/2006/main">
                <a:ext uri="{FF2B5EF4-FFF2-40B4-BE49-F238E27FC236}">
                  <a16:creationId xmlns:a16="http://schemas.microsoft.com/office/drawing/2014/main" id="{6F737485-BC15-4737-A70C-4389F52487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E6B5C4A" w14:textId="77777777" w:rsidR="000B5CD9" w:rsidRPr="000B5CD9" w:rsidRDefault="000B5CD9" w:rsidP="000B5CD9">
      <w:pPr>
        <w:widowControl w:val="0"/>
        <w:spacing w:after="0" w:line="240" w:lineRule="auto"/>
        <w:jc w:val="both"/>
        <w:rPr>
          <w:rFonts w:ascii="Calibri" w:eastAsia="Arial" w:hAnsi="Calibri" w:cs="Calibri"/>
          <w:b/>
          <w:bCs/>
          <w:kern w:val="2"/>
          <w:lang w:eastAsia="ja-JP"/>
        </w:rPr>
      </w:pPr>
      <w:r w:rsidRPr="000B5CD9">
        <w:rPr>
          <w:rFonts w:ascii="Arial" w:eastAsia="Arial" w:hAnsi="Arial" w:cs="Arial"/>
          <w:b/>
          <w:bCs/>
          <w:kern w:val="2"/>
          <w:lang w:eastAsia="ja-JP"/>
        </w:rPr>
        <w:t>Appendix Figure 8. Survey 2022/2023 Question: I feel comfortable discussing my training and development needs with my line manager</w:t>
      </w:r>
    </w:p>
    <w:p w14:paraId="47C02905" w14:textId="77777777" w:rsidR="000B5CD9" w:rsidRPr="000B5CD9" w:rsidRDefault="000B5CD9" w:rsidP="000B5CD9">
      <w:pPr>
        <w:widowControl w:val="0"/>
        <w:spacing w:after="0" w:line="240" w:lineRule="auto"/>
        <w:jc w:val="both"/>
        <w:rPr>
          <w:rFonts w:ascii="Calibri" w:eastAsia="Arial" w:hAnsi="Calibri" w:cs="Calibri"/>
          <w:b/>
          <w:bCs/>
          <w:kern w:val="2"/>
          <w:lang w:eastAsia="ja-JP"/>
        </w:rPr>
      </w:pPr>
      <w:r w:rsidRPr="000B5CD9">
        <w:rPr>
          <w:rFonts w:ascii="Arial" w:eastAsia="Arial" w:hAnsi="Arial" w:cs="Arial"/>
          <w:b/>
          <w:bCs/>
          <w:noProof/>
          <w:kern w:val="2"/>
          <w:lang w:eastAsia="ja-JP"/>
        </w:rPr>
        <w:lastRenderedPageBreak/>
        <w:drawing>
          <wp:inline distT="0" distB="0" distL="0" distR="0" wp14:anchorId="095629A4" wp14:editId="49883139">
            <wp:extent cx="5731510" cy="3764280"/>
            <wp:effectExtent l="0" t="0" r="2540" b="7620"/>
            <wp:docPr id="717554191" name="Chart 1">
              <a:extLst xmlns:a="http://schemas.openxmlformats.org/drawingml/2006/main">
                <a:ext uri="{FF2B5EF4-FFF2-40B4-BE49-F238E27FC236}">
                  <a16:creationId xmlns:a16="http://schemas.microsoft.com/office/drawing/2014/main" id="{8D084F02-6547-4CBF-B2DC-C45F671BE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1F2901D" w14:textId="77777777" w:rsidR="000B5CD9" w:rsidRPr="000B5CD9" w:rsidRDefault="000B5CD9" w:rsidP="000B5CD9">
      <w:pPr>
        <w:widowControl w:val="0"/>
        <w:spacing w:after="0" w:line="240" w:lineRule="auto"/>
        <w:jc w:val="both"/>
        <w:rPr>
          <w:rFonts w:ascii="Calibri" w:eastAsia="Arial" w:hAnsi="Calibri" w:cs="Calibri"/>
          <w:b/>
          <w:bCs/>
          <w:kern w:val="2"/>
          <w:lang w:eastAsia="ja-JP"/>
        </w:rPr>
      </w:pPr>
      <w:r w:rsidRPr="000B5CD9">
        <w:rPr>
          <w:rFonts w:ascii="Arial" w:eastAsia="Arial" w:hAnsi="Arial" w:cs="Arial"/>
          <w:b/>
          <w:bCs/>
          <w:kern w:val="2"/>
          <w:lang w:eastAsia="ja-JP"/>
        </w:rPr>
        <w:t>Appendix Figure 9. Survey 2022/2023 Question: I am clear about the training and development opportunities available to me</w:t>
      </w:r>
    </w:p>
    <w:p w14:paraId="418F8692" w14:textId="77777777" w:rsidR="000B5CD9" w:rsidRPr="000B5CD9" w:rsidRDefault="000B5CD9" w:rsidP="000B5CD9">
      <w:pPr>
        <w:widowControl w:val="0"/>
        <w:spacing w:after="0" w:line="240" w:lineRule="auto"/>
        <w:jc w:val="both"/>
        <w:rPr>
          <w:rFonts w:ascii="Calibri" w:eastAsia="Arial" w:hAnsi="Calibri" w:cs="Calibri"/>
          <w:b/>
          <w:bCs/>
          <w:kern w:val="2"/>
          <w:lang w:eastAsia="ja-JP"/>
        </w:rPr>
      </w:pPr>
      <w:r w:rsidRPr="000B5CD9">
        <w:rPr>
          <w:rFonts w:ascii="Arial" w:eastAsia="Arial" w:hAnsi="Arial" w:cs="Arial"/>
          <w:b/>
          <w:bCs/>
          <w:noProof/>
          <w:kern w:val="2"/>
          <w:lang w:eastAsia="ja-JP"/>
        </w:rPr>
        <w:drawing>
          <wp:inline distT="0" distB="0" distL="0" distR="0" wp14:anchorId="08D53DD7" wp14:editId="77B20452">
            <wp:extent cx="5731510" cy="3764280"/>
            <wp:effectExtent l="0" t="0" r="2540" b="7620"/>
            <wp:docPr id="11451127" name="Chart 1">
              <a:extLst xmlns:a="http://schemas.openxmlformats.org/drawingml/2006/main">
                <a:ext uri="{FF2B5EF4-FFF2-40B4-BE49-F238E27FC236}">
                  <a16:creationId xmlns:a16="http://schemas.microsoft.com/office/drawing/2014/main" id="{764F6910-EF5B-4CF1-BB66-9433E04832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A2A674E" w14:textId="77777777" w:rsidR="000B5CD9" w:rsidRPr="000B5CD9" w:rsidRDefault="000B5CD9" w:rsidP="000B5CD9">
      <w:pPr>
        <w:widowControl w:val="0"/>
        <w:spacing w:after="0" w:line="240" w:lineRule="auto"/>
        <w:jc w:val="both"/>
        <w:rPr>
          <w:rFonts w:ascii="Calibri" w:eastAsia="Arial" w:hAnsi="Calibri" w:cs="Calibri"/>
          <w:b/>
          <w:bCs/>
          <w:kern w:val="2"/>
          <w:lang w:eastAsia="ja-JP"/>
        </w:rPr>
      </w:pPr>
      <w:r w:rsidRPr="000B5CD9">
        <w:rPr>
          <w:rFonts w:ascii="Arial" w:eastAsia="Arial" w:hAnsi="Arial" w:cs="Arial"/>
          <w:b/>
          <w:bCs/>
          <w:kern w:val="2"/>
          <w:lang w:eastAsia="ja-JP"/>
        </w:rPr>
        <w:t>Appendix Figure 10. Survey 2022/2023 Question: My health and well-being are adequately supported at work</w:t>
      </w:r>
    </w:p>
    <w:p w14:paraId="07C9F421" w14:textId="77777777" w:rsidR="000B5CD9" w:rsidRPr="000B5CD9" w:rsidRDefault="000B5CD9" w:rsidP="000B5CD9">
      <w:pPr>
        <w:widowControl w:val="0"/>
        <w:spacing w:after="0" w:line="240" w:lineRule="auto"/>
        <w:jc w:val="both"/>
        <w:rPr>
          <w:rFonts w:ascii="Calibri" w:eastAsia="Arial" w:hAnsi="Calibri" w:cs="Calibri"/>
          <w:b/>
          <w:bCs/>
          <w:kern w:val="2"/>
          <w:lang w:eastAsia="ja-JP"/>
        </w:rPr>
      </w:pPr>
      <w:r w:rsidRPr="000B5CD9">
        <w:rPr>
          <w:rFonts w:ascii="Arial" w:eastAsia="Arial" w:hAnsi="Arial" w:cs="Arial"/>
          <w:b/>
          <w:bCs/>
          <w:noProof/>
          <w:kern w:val="2"/>
          <w:lang w:eastAsia="ja-JP"/>
        </w:rPr>
        <w:lastRenderedPageBreak/>
        <w:drawing>
          <wp:inline distT="0" distB="0" distL="0" distR="0" wp14:anchorId="035CA5DE" wp14:editId="1453F4AB">
            <wp:extent cx="5731510" cy="3764280"/>
            <wp:effectExtent l="0" t="0" r="2540" b="7620"/>
            <wp:docPr id="1575555853" name="Chart 1">
              <a:extLst xmlns:a="http://schemas.openxmlformats.org/drawingml/2006/main">
                <a:ext uri="{FF2B5EF4-FFF2-40B4-BE49-F238E27FC236}">
                  <a16:creationId xmlns:a16="http://schemas.microsoft.com/office/drawing/2014/main" id="{57F33662-678C-4EC5-A6B5-179E56177F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9A752D4" w14:textId="77777777" w:rsidR="000B5CD9" w:rsidRPr="000B5CD9" w:rsidRDefault="000B5CD9" w:rsidP="000B5CD9">
      <w:pPr>
        <w:widowControl w:val="0"/>
        <w:spacing w:after="0" w:line="240" w:lineRule="auto"/>
        <w:jc w:val="both"/>
        <w:rPr>
          <w:rFonts w:ascii="Calibri" w:eastAsia="Arial" w:hAnsi="Calibri" w:cs="Calibri"/>
          <w:b/>
          <w:bCs/>
          <w:kern w:val="2"/>
          <w:lang w:eastAsia="ja-JP"/>
        </w:rPr>
      </w:pPr>
      <w:r w:rsidRPr="000B5CD9">
        <w:rPr>
          <w:rFonts w:ascii="Arial" w:eastAsia="Arial" w:hAnsi="Arial" w:cs="Arial"/>
          <w:b/>
          <w:bCs/>
          <w:kern w:val="2"/>
          <w:lang w:eastAsia="ja-JP"/>
        </w:rPr>
        <w:t>Appendix Figure 11. Survey 2022/2023 Question: Communication in my department is open and effective</w:t>
      </w:r>
    </w:p>
    <w:p w14:paraId="53217BBC" w14:textId="77777777" w:rsidR="000B5CD9" w:rsidRPr="000B5CD9" w:rsidRDefault="000B5CD9" w:rsidP="000B5CD9">
      <w:pPr>
        <w:widowControl w:val="0"/>
        <w:spacing w:after="0" w:line="240" w:lineRule="auto"/>
        <w:jc w:val="both"/>
        <w:rPr>
          <w:rFonts w:ascii="Calibri" w:eastAsia="Arial" w:hAnsi="Calibri" w:cs="Calibri"/>
          <w:b/>
          <w:bCs/>
          <w:kern w:val="2"/>
          <w:lang w:eastAsia="ja-JP"/>
        </w:rPr>
      </w:pPr>
    </w:p>
    <w:p w14:paraId="4694CAA4" w14:textId="77777777" w:rsidR="000B5CD9" w:rsidRPr="000B5CD9" w:rsidRDefault="000B5CD9" w:rsidP="000B5CD9">
      <w:pPr>
        <w:widowControl w:val="0"/>
        <w:spacing w:after="0" w:line="240" w:lineRule="auto"/>
        <w:jc w:val="both"/>
        <w:rPr>
          <w:rFonts w:ascii="Calibri" w:eastAsia="Arial" w:hAnsi="Calibri" w:cs="Calibri"/>
          <w:b/>
          <w:bCs/>
          <w:kern w:val="2"/>
          <w:lang w:eastAsia="ja-JP"/>
        </w:rPr>
      </w:pPr>
    </w:p>
    <w:p w14:paraId="552ECC45" w14:textId="77777777" w:rsidR="000B5CD9" w:rsidRPr="000B5CD9" w:rsidRDefault="000B5CD9" w:rsidP="000B5CD9">
      <w:pPr>
        <w:widowControl w:val="0"/>
        <w:spacing w:after="0" w:line="240" w:lineRule="auto"/>
        <w:jc w:val="both"/>
        <w:rPr>
          <w:rFonts w:ascii="Calibri" w:eastAsia="Arial" w:hAnsi="Calibri" w:cs="Calibri"/>
          <w:b/>
          <w:bCs/>
          <w:kern w:val="2"/>
          <w:lang w:eastAsia="ja-JP"/>
        </w:rPr>
      </w:pPr>
      <w:r w:rsidRPr="000B5CD9">
        <w:rPr>
          <w:rFonts w:ascii="Arial" w:eastAsia="Arial" w:hAnsi="Arial" w:cs="Arial"/>
          <w:b/>
          <w:bCs/>
          <w:noProof/>
          <w:kern w:val="2"/>
          <w:lang w:eastAsia="ja-JP"/>
        </w:rPr>
        <w:drawing>
          <wp:inline distT="0" distB="0" distL="0" distR="0" wp14:anchorId="73DDEE61" wp14:editId="240EEA2A">
            <wp:extent cx="5731510" cy="3764280"/>
            <wp:effectExtent l="0" t="0" r="2540" b="7620"/>
            <wp:docPr id="1531918421" name="Chart 1">
              <a:extLst xmlns:a="http://schemas.openxmlformats.org/drawingml/2006/main">
                <a:ext uri="{FF2B5EF4-FFF2-40B4-BE49-F238E27FC236}">
                  <a16:creationId xmlns:a16="http://schemas.microsoft.com/office/drawing/2014/main" id="{79DD5816-FCCC-403E-8199-0409D9B785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F5F52F9" w14:textId="77777777" w:rsidR="000B5CD9" w:rsidRPr="000B5CD9" w:rsidRDefault="000B5CD9" w:rsidP="000B5CD9">
      <w:pPr>
        <w:widowControl w:val="0"/>
        <w:spacing w:after="0" w:line="240" w:lineRule="auto"/>
        <w:jc w:val="both"/>
        <w:rPr>
          <w:rFonts w:ascii="Calibri" w:eastAsia="Arial" w:hAnsi="Calibri" w:cs="Calibri"/>
          <w:b/>
          <w:bCs/>
          <w:kern w:val="2"/>
          <w:lang w:eastAsia="ja-JP"/>
        </w:rPr>
      </w:pPr>
      <w:r w:rsidRPr="000B5CD9">
        <w:rPr>
          <w:rFonts w:ascii="Arial" w:eastAsia="Arial" w:hAnsi="Arial" w:cs="Arial"/>
          <w:b/>
          <w:bCs/>
          <w:kern w:val="2"/>
          <w:lang w:eastAsia="ja-JP"/>
        </w:rPr>
        <w:t>Appendix Figure 12. Survey 2022/2023 Question: I believe action will be taken as a result of the survey</w:t>
      </w:r>
    </w:p>
    <w:p w14:paraId="06FF077B" w14:textId="77777777" w:rsidR="000B5CD9" w:rsidRPr="000B5CD9" w:rsidRDefault="000B5CD9" w:rsidP="000B5CD9">
      <w:pPr>
        <w:widowControl w:val="0"/>
        <w:spacing w:after="0" w:line="240" w:lineRule="auto"/>
        <w:jc w:val="both"/>
        <w:rPr>
          <w:rFonts w:ascii="Arial" w:eastAsia="Arial" w:hAnsi="Arial" w:cs="Arial"/>
          <w:b/>
          <w:bCs/>
          <w:kern w:val="2"/>
          <w:lang w:eastAsia="ja-JP"/>
        </w:rPr>
      </w:pPr>
    </w:p>
    <w:p w14:paraId="00CEB841" w14:textId="77777777" w:rsidR="000B5CD9" w:rsidRPr="000B5CD9" w:rsidRDefault="000B5CD9" w:rsidP="000B5CD9">
      <w:pPr>
        <w:widowControl w:val="0"/>
        <w:spacing w:after="0" w:line="240" w:lineRule="auto"/>
        <w:jc w:val="both"/>
        <w:rPr>
          <w:rFonts w:ascii="Arial" w:eastAsia="Arial" w:hAnsi="Arial" w:cs="Arial"/>
          <w:b/>
          <w:bCs/>
          <w:kern w:val="2"/>
          <w:u w:val="single"/>
          <w:lang w:eastAsia="ja-JP"/>
        </w:rPr>
      </w:pPr>
      <w:r w:rsidRPr="000B5CD9">
        <w:rPr>
          <w:rFonts w:ascii="Arial" w:eastAsia="Arial" w:hAnsi="Arial" w:cs="Arial"/>
          <w:b/>
          <w:bCs/>
          <w:kern w:val="2"/>
          <w:u w:val="single"/>
          <w:lang w:eastAsia="ja-JP"/>
        </w:rPr>
        <w:lastRenderedPageBreak/>
        <w:t>Student Survey Questions (2022/2023)</w:t>
      </w:r>
    </w:p>
    <w:p w14:paraId="157F3C6E" w14:textId="77777777" w:rsidR="000B5CD9" w:rsidRPr="000B5CD9" w:rsidRDefault="000B5CD9" w:rsidP="000B5CD9">
      <w:pPr>
        <w:widowControl w:val="0"/>
        <w:spacing w:after="0" w:line="240" w:lineRule="auto"/>
        <w:jc w:val="both"/>
        <w:rPr>
          <w:rFonts w:ascii="Calibri" w:eastAsia="Arial" w:hAnsi="Calibri" w:cs="Calibri"/>
          <w:b/>
          <w:bCs/>
          <w:kern w:val="2"/>
          <w:lang w:eastAsia="ja-JP"/>
        </w:rPr>
      </w:pPr>
    </w:p>
    <w:p w14:paraId="4D3DFEE2" w14:textId="77777777" w:rsidR="000B5CD9" w:rsidRPr="000B5CD9" w:rsidRDefault="000B5CD9" w:rsidP="000B5CD9">
      <w:pPr>
        <w:widowControl w:val="0"/>
        <w:spacing w:after="0" w:line="240" w:lineRule="auto"/>
        <w:ind w:left="-20" w:right="-20"/>
        <w:jc w:val="both"/>
        <w:rPr>
          <w:rFonts w:ascii="Arial" w:eastAsia="Arial" w:hAnsi="Arial" w:cs="Arial"/>
          <w:b/>
          <w:bCs/>
          <w:kern w:val="2"/>
          <w:lang w:eastAsia="ja-JP"/>
        </w:rPr>
      </w:pPr>
      <w:r w:rsidRPr="000B5CD9">
        <w:rPr>
          <w:rFonts w:ascii="Arial" w:eastAsia="Arial" w:hAnsi="Arial" w:cs="Arial"/>
          <w:b/>
          <w:bCs/>
          <w:noProof/>
          <w:kern w:val="2"/>
          <w:lang w:eastAsia="ja-JP"/>
        </w:rPr>
        <w:drawing>
          <wp:inline distT="0" distB="0" distL="0" distR="0" wp14:anchorId="6B3A0886" wp14:editId="2C65F085">
            <wp:extent cx="5680156" cy="2804577"/>
            <wp:effectExtent l="0" t="0" r="0" b="0"/>
            <wp:docPr id="22974785" name="Picture 22974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5680156" cy="2804577"/>
                    </a:xfrm>
                    <a:prstGeom prst="rect">
                      <a:avLst/>
                    </a:prstGeom>
                  </pic:spPr>
                </pic:pic>
              </a:graphicData>
            </a:graphic>
          </wp:inline>
        </w:drawing>
      </w:r>
    </w:p>
    <w:p w14:paraId="5E680EE9" w14:textId="77777777" w:rsidR="000B5CD9" w:rsidRPr="000B5CD9" w:rsidRDefault="000B5CD9" w:rsidP="000B5CD9">
      <w:pPr>
        <w:widowControl w:val="0"/>
        <w:spacing w:after="0" w:line="240" w:lineRule="auto"/>
        <w:ind w:left="-20" w:right="-20"/>
        <w:jc w:val="both"/>
        <w:rPr>
          <w:rFonts w:ascii="Arial" w:eastAsia="Arial" w:hAnsi="Arial" w:cs="Arial"/>
          <w:b/>
          <w:bCs/>
          <w:kern w:val="2"/>
          <w:lang w:eastAsia="ja-JP"/>
        </w:rPr>
      </w:pPr>
      <w:r w:rsidRPr="000B5CD9">
        <w:rPr>
          <w:rFonts w:ascii="Calibri" w:eastAsia="Calibri" w:hAnsi="Calibri" w:cs="Calibri"/>
          <w:b/>
          <w:bCs/>
          <w:color w:val="000000"/>
          <w:kern w:val="2"/>
          <w:sz w:val="21"/>
          <w:szCs w:val="21"/>
          <w:lang w:eastAsia="ja-JP"/>
        </w:rPr>
        <w:t xml:space="preserve"> </w:t>
      </w:r>
    </w:p>
    <w:p w14:paraId="5910EAE4" w14:textId="77777777" w:rsidR="000B5CD9" w:rsidRPr="000B5CD9" w:rsidRDefault="000B5CD9" w:rsidP="000B5CD9">
      <w:pPr>
        <w:widowControl w:val="0"/>
        <w:spacing w:after="0" w:line="240" w:lineRule="auto"/>
        <w:ind w:left="-20" w:right="-20"/>
        <w:jc w:val="both"/>
        <w:rPr>
          <w:rFonts w:ascii="Arial" w:eastAsia="Arial" w:hAnsi="Arial" w:cs="Arial"/>
          <w:b/>
          <w:bCs/>
          <w:kern w:val="2"/>
          <w:lang w:eastAsia="ja-JP"/>
        </w:rPr>
      </w:pPr>
    </w:p>
    <w:p w14:paraId="79101C65" w14:textId="77777777" w:rsidR="000B5CD9" w:rsidRPr="000B5CD9" w:rsidRDefault="000B5CD9" w:rsidP="000B5CD9">
      <w:pPr>
        <w:widowControl w:val="0"/>
        <w:spacing w:after="0" w:line="240" w:lineRule="auto"/>
        <w:jc w:val="both"/>
        <w:rPr>
          <w:rFonts w:ascii="Arial" w:eastAsia="Arial" w:hAnsi="Arial" w:cs="Arial"/>
          <w:b/>
          <w:bCs/>
          <w:kern w:val="2"/>
          <w:lang w:eastAsia="ja-JP"/>
        </w:rPr>
      </w:pPr>
      <w:r w:rsidRPr="000B5CD9">
        <w:rPr>
          <w:rFonts w:ascii="Arial" w:eastAsia="Arial" w:hAnsi="Arial" w:cs="Arial"/>
          <w:b/>
          <w:bCs/>
          <w:kern w:val="2"/>
          <w:lang w:eastAsia="ja-JP"/>
        </w:rPr>
        <w:t>Appendix Figure 13. Percentage and head count of students responding positively to career development related questions in the student survey.</w:t>
      </w:r>
    </w:p>
    <w:p w14:paraId="7A1E3A49" w14:textId="77777777" w:rsidR="000B5CD9" w:rsidRPr="000B5CD9" w:rsidRDefault="000B5CD9" w:rsidP="000B5CD9">
      <w:pPr>
        <w:widowControl w:val="0"/>
        <w:spacing w:after="0" w:line="240" w:lineRule="auto"/>
        <w:ind w:left="-20" w:right="-20"/>
        <w:jc w:val="both"/>
        <w:rPr>
          <w:rFonts w:ascii="Arial" w:eastAsia="Arial" w:hAnsi="Arial" w:cs="Arial"/>
          <w:b/>
          <w:bCs/>
          <w:kern w:val="2"/>
          <w:lang w:eastAsia="ja-JP"/>
        </w:rPr>
      </w:pPr>
      <w:r w:rsidRPr="000B5CD9">
        <w:rPr>
          <w:rFonts w:ascii="Calibri" w:eastAsia="Calibri" w:hAnsi="Calibri" w:cs="Calibri"/>
          <w:b/>
          <w:bCs/>
          <w:color w:val="000000"/>
          <w:kern w:val="2"/>
          <w:sz w:val="21"/>
          <w:szCs w:val="21"/>
          <w:lang w:eastAsia="ja-JP"/>
        </w:rPr>
        <w:t xml:space="preserve"> </w:t>
      </w:r>
    </w:p>
    <w:p w14:paraId="74AEFC6D" w14:textId="77777777" w:rsidR="000B5CD9" w:rsidRPr="000B5CD9" w:rsidRDefault="000B5CD9" w:rsidP="000B5CD9">
      <w:pPr>
        <w:widowControl w:val="0"/>
        <w:spacing w:after="0" w:line="240" w:lineRule="auto"/>
        <w:ind w:left="-20" w:right="-20"/>
        <w:jc w:val="both"/>
        <w:rPr>
          <w:rFonts w:ascii="Arial" w:eastAsia="Arial" w:hAnsi="Arial" w:cs="Arial"/>
          <w:b/>
          <w:bCs/>
          <w:kern w:val="2"/>
          <w:lang w:eastAsia="ja-JP"/>
        </w:rPr>
      </w:pPr>
      <w:r w:rsidRPr="000B5CD9">
        <w:rPr>
          <w:rFonts w:ascii="Calibri" w:eastAsia="Calibri" w:hAnsi="Calibri" w:cs="Calibri"/>
          <w:b/>
          <w:bCs/>
          <w:color w:val="000000"/>
          <w:kern w:val="2"/>
          <w:sz w:val="21"/>
          <w:szCs w:val="21"/>
          <w:lang w:eastAsia="ja-JP"/>
        </w:rPr>
        <w:t xml:space="preserve"> </w:t>
      </w:r>
    </w:p>
    <w:p w14:paraId="7816CFD0" w14:textId="77777777" w:rsidR="000B5CD9" w:rsidRPr="000B5CD9" w:rsidRDefault="000B5CD9" w:rsidP="000B5CD9">
      <w:pPr>
        <w:widowControl w:val="0"/>
        <w:spacing w:after="0" w:line="240" w:lineRule="auto"/>
        <w:ind w:left="-20" w:right="-20"/>
        <w:jc w:val="both"/>
        <w:rPr>
          <w:rFonts w:ascii="Arial" w:eastAsia="Arial" w:hAnsi="Arial" w:cs="Arial"/>
          <w:b/>
          <w:bCs/>
          <w:kern w:val="2"/>
          <w:lang w:eastAsia="ja-JP"/>
        </w:rPr>
      </w:pPr>
      <w:r w:rsidRPr="000B5CD9">
        <w:rPr>
          <w:rFonts w:ascii="Calibri" w:eastAsia="Calibri" w:hAnsi="Calibri" w:cs="Calibri"/>
          <w:b/>
          <w:bCs/>
          <w:color w:val="000000"/>
          <w:kern w:val="2"/>
          <w:sz w:val="21"/>
          <w:szCs w:val="21"/>
          <w:lang w:eastAsia="ja-JP"/>
        </w:rPr>
        <w:t xml:space="preserve"> </w:t>
      </w:r>
    </w:p>
    <w:p w14:paraId="1E2F6643" w14:textId="77777777" w:rsidR="000B5CD9" w:rsidRPr="000B5CD9" w:rsidRDefault="000B5CD9" w:rsidP="000B5CD9">
      <w:pPr>
        <w:widowControl w:val="0"/>
        <w:spacing w:after="0" w:line="240" w:lineRule="auto"/>
        <w:ind w:left="-20" w:right="-20"/>
        <w:jc w:val="both"/>
        <w:rPr>
          <w:rFonts w:ascii="Arial" w:eastAsia="Arial" w:hAnsi="Arial" w:cs="Arial"/>
          <w:b/>
          <w:bCs/>
          <w:kern w:val="2"/>
          <w:lang w:eastAsia="ja-JP"/>
        </w:rPr>
      </w:pPr>
      <w:r w:rsidRPr="000B5CD9">
        <w:rPr>
          <w:rFonts w:ascii="Calibri" w:eastAsia="Calibri" w:hAnsi="Calibri" w:cs="Calibri"/>
          <w:b/>
          <w:bCs/>
          <w:color w:val="000000"/>
          <w:kern w:val="2"/>
          <w:sz w:val="21"/>
          <w:szCs w:val="21"/>
          <w:lang w:eastAsia="ja-JP"/>
        </w:rPr>
        <w:t xml:space="preserve"> </w:t>
      </w:r>
      <w:r w:rsidRPr="000B5CD9">
        <w:rPr>
          <w:rFonts w:ascii="Arial" w:eastAsia="Arial" w:hAnsi="Arial" w:cs="Arial"/>
          <w:b/>
          <w:bCs/>
          <w:noProof/>
          <w:kern w:val="2"/>
          <w:lang w:eastAsia="ja-JP"/>
        </w:rPr>
        <w:drawing>
          <wp:inline distT="0" distB="0" distL="0" distR="0" wp14:anchorId="5DC8F143" wp14:editId="00DC741B">
            <wp:extent cx="5619750" cy="2774752"/>
            <wp:effectExtent l="0" t="0" r="0" b="0"/>
            <wp:docPr id="118031747" name="Picture 11803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5619750" cy="2774752"/>
                    </a:xfrm>
                    <a:prstGeom prst="rect">
                      <a:avLst/>
                    </a:prstGeom>
                  </pic:spPr>
                </pic:pic>
              </a:graphicData>
            </a:graphic>
          </wp:inline>
        </w:drawing>
      </w:r>
    </w:p>
    <w:p w14:paraId="1B72CA05" w14:textId="77777777" w:rsidR="000B5CD9" w:rsidRPr="000B5CD9" w:rsidRDefault="000B5CD9" w:rsidP="000B5CD9">
      <w:pPr>
        <w:widowControl w:val="0"/>
        <w:spacing w:after="0" w:line="240" w:lineRule="auto"/>
        <w:ind w:left="-20" w:right="-20"/>
        <w:jc w:val="both"/>
        <w:rPr>
          <w:rFonts w:ascii="Arial" w:eastAsia="Arial" w:hAnsi="Arial" w:cs="Arial"/>
          <w:b/>
          <w:bCs/>
          <w:kern w:val="2"/>
          <w:lang w:eastAsia="ja-JP"/>
        </w:rPr>
      </w:pPr>
    </w:p>
    <w:p w14:paraId="1DBCE5B4" w14:textId="77777777" w:rsidR="000B5CD9" w:rsidRPr="000B5CD9" w:rsidRDefault="000B5CD9" w:rsidP="000B5CD9">
      <w:pPr>
        <w:widowControl w:val="0"/>
        <w:spacing w:after="0" w:line="240" w:lineRule="auto"/>
        <w:jc w:val="both"/>
        <w:rPr>
          <w:rFonts w:ascii="Arial" w:eastAsia="Arial" w:hAnsi="Arial" w:cs="Arial"/>
          <w:b/>
          <w:bCs/>
          <w:kern w:val="2"/>
          <w:lang w:eastAsia="ja-JP"/>
        </w:rPr>
      </w:pPr>
      <w:r w:rsidRPr="000B5CD9">
        <w:rPr>
          <w:rFonts w:ascii="Arial" w:eastAsia="Arial" w:hAnsi="Arial" w:cs="Arial"/>
          <w:b/>
          <w:bCs/>
          <w:kern w:val="2"/>
          <w:lang w:eastAsia="ja-JP"/>
        </w:rPr>
        <w:t>Appendix Figure 14. Percentage and head count of students responding positively to questions related to having voice on issues within their research groups and in the Department</w:t>
      </w:r>
    </w:p>
    <w:p w14:paraId="72C4F398" w14:textId="77777777" w:rsidR="000B5CD9" w:rsidRPr="000B5CD9" w:rsidRDefault="000B5CD9" w:rsidP="000B5CD9">
      <w:pPr>
        <w:widowControl w:val="0"/>
        <w:spacing w:after="0" w:line="240" w:lineRule="auto"/>
        <w:ind w:left="-20" w:right="-20"/>
        <w:jc w:val="both"/>
        <w:rPr>
          <w:rFonts w:ascii="Arial" w:eastAsia="Arial" w:hAnsi="Arial" w:cs="Arial"/>
          <w:b/>
          <w:bCs/>
          <w:kern w:val="2"/>
          <w:lang w:eastAsia="ja-JP"/>
        </w:rPr>
      </w:pPr>
      <w:r w:rsidRPr="000B5CD9">
        <w:rPr>
          <w:rFonts w:ascii="Aptos" w:eastAsia="Aptos" w:hAnsi="Aptos" w:cs="Aptos"/>
          <w:b/>
          <w:bCs/>
          <w:color w:val="000000"/>
          <w:kern w:val="2"/>
          <w:sz w:val="21"/>
          <w:szCs w:val="21"/>
          <w:lang w:eastAsia="ja-JP"/>
        </w:rPr>
        <w:t xml:space="preserve"> </w:t>
      </w:r>
    </w:p>
    <w:p w14:paraId="08C1F9D2" w14:textId="77777777" w:rsidR="000B5CD9" w:rsidRPr="000B5CD9" w:rsidRDefault="000B5CD9" w:rsidP="000B5CD9">
      <w:pPr>
        <w:widowControl w:val="0"/>
        <w:spacing w:after="0" w:line="240" w:lineRule="auto"/>
        <w:ind w:left="-20" w:right="-20"/>
        <w:jc w:val="both"/>
        <w:rPr>
          <w:rFonts w:ascii="Arial" w:eastAsia="Arial" w:hAnsi="Arial" w:cs="Arial"/>
          <w:b/>
          <w:bCs/>
          <w:kern w:val="2"/>
          <w:lang w:eastAsia="ja-JP"/>
        </w:rPr>
      </w:pPr>
      <w:r w:rsidRPr="000B5CD9">
        <w:rPr>
          <w:rFonts w:ascii="Arial" w:eastAsia="Arial" w:hAnsi="Arial" w:cs="Arial"/>
          <w:b/>
          <w:bCs/>
          <w:noProof/>
          <w:kern w:val="2"/>
          <w:lang w:eastAsia="ja-JP"/>
        </w:rPr>
        <w:lastRenderedPageBreak/>
        <w:drawing>
          <wp:inline distT="0" distB="0" distL="0" distR="0" wp14:anchorId="245EDE57" wp14:editId="668481BA">
            <wp:extent cx="5695950" cy="2812375"/>
            <wp:effectExtent l="0" t="0" r="0" b="0"/>
            <wp:docPr id="37854861" name="Picture 37854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5695950" cy="2812375"/>
                    </a:xfrm>
                    <a:prstGeom prst="rect">
                      <a:avLst/>
                    </a:prstGeom>
                  </pic:spPr>
                </pic:pic>
              </a:graphicData>
            </a:graphic>
          </wp:inline>
        </w:drawing>
      </w:r>
    </w:p>
    <w:p w14:paraId="14999A79" w14:textId="77777777" w:rsidR="000B5CD9" w:rsidRPr="000B5CD9" w:rsidRDefault="000B5CD9" w:rsidP="000B5CD9">
      <w:pPr>
        <w:widowControl w:val="0"/>
        <w:spacing w:after="0" w:line="240" w:lineRule="auto"/>
        <w:ind w:left="-20" w:right="-20"/>
        <w:jc w:val="both"/>
        <w:rPr>
          <w:rFonts w:ascii="Arial" w:eastAsia="Arial" w:hAnsi="Arial" w:cs="Arial"/>
          <w:b/>
          <w:bCs/>
          <w:kern w:val="2"/>
          <w:lang w:eastAsia="ja-JP"/>
        </w:rPr>
      </w:pPr>
    </w:p>
    <w:p w14:paraId="63C7DBBD" w14:textId="77777777" w:rsidR="000B5CD9" w:rsidRPr="000B5CD9" w:rsidRDefault="000B5CD9" w:rsidP="000B5CD9">
      <w:pPr>
        <w:widowControl w:val="0"/>
        <w:spacing w:after="0" w:line="240" w:lineRule="auto"/>
        <w:jc w:val="both"/>
        <w:rPr>
          <w:rFonts w:ascii="Arial" w:eastAsia="Arial" w:hAnsi="Arial" w:cs="Arial"/>
          <w:b/>
          <w:bCs/>
          <w:kern w:val="2"/>
          <w:lang w:eastAsia="ja-JP"/>
        </w:rPr>
      </w:pPr>
      <w:r w:rsidRPr="000B5CD9">
        <w:rPr>
          <w:rFonts w:ascii="Arial" w:eastAsia="Arial" w:hAnsi="Arial" w:cs="Arial"/>
          <w:b/>
          <w:bCs/>
          <w:kern w:val="2"/>
          <w:lang w:eastAsia="ja-JP"/>
        </w:rPr>
        <w:t>Appendix Figure 15. Percentage and head count of students responding positively to questions related to relationships with their colleagues, and integration with their teams and the Department</w:t>
      </w:r>
    </w:p>
    <w:p w14:paraId="0545BBF4" w14:textId="77777777" w:rsidR="000B5CD9" w:rsidRPr="000B5CD9" w:rsidRDefault="000B5CD9" w:rsidP="000B5CD9">
      <w:pPr>
        <w:widowControl w:val="0"/>
        <w:spacing w:after="0" w:line="240" w:lineRule="auto"/>
        <w:ind w:left="-20" w:right="-20"/>
        <w:jc w:val="both"/>
        <w:rPr>
          <w:rFonts w:ascii="Arial" w:eastAsia="Arial" w:hAnsi="Arial" w:cs="Arial"/>
          <w:b/>
          <w:bCs/>
          <w:kern w:val="2"/>
          <w:lang w:eastAsia="ja-JP"/>
        </w:rPr>
      </w:pPr>
      <w:r w:rsidRPr="000B5CD9">
        <w:rPr>
          <w:rFonts w:ascii="Aptos" w:eastAsia="Aptos" w:hAnsi="Aptos" w:cs="Aptos"/>
          <w:b/>
          <w:bCs/>
          <w:color w:val="000000"/>
          <w:kern w:val="2"/>
          <w:sz w:val="21"/>
          <w:szCs w:val="21"/>
          <w:lang w:eastAsia="ja-JP"/>
        </w:rPr>
        <w:t xml:space="preserve"> </w:t>
      </w:r>
    </w:p>
    <w:p w14:paraId="5F482E65" w14:textId="77777777" w:rsidR="000B5CD9" w:rsidRPr="000B5CD9" w:rsidRDefault="000B5CD9" w:rsidP="000B5CD9">
      <w:pPr>
        <w:widowControl w:val="0"/>
        <w:spacing w:after="0" w:line="240" w:lineRule="auto"/>
        <w:ind w:left="-20" w:right="-20"/>
        <w:jc w:val="both"/>
        <w:rPr>
          <w:rFonts w:ascii="Arial" w:eastAsia="Arial" w:hAnsi="Arial" w:cs="Arial"/>
          <w:b/>
          <w:bCs/>
          <w:kern w:val="2"/>
          <w:lang w:eastAsia="ja-JP"/>
        </w:rPr>
      </w:pPr>
      <w:r w:rsidRPr="000B5CD9">
        <w:rPr>
          <w:rFonts w:ascii="Aptos" w:eastAsia="Aptos" w:hAnsi="Aptos" w:cs="Aptos"/>
          <w:b/>
          <w:bCs/>
          <w:color w:val="000000"/>
          <w:kern w:val="2"/>
          <w:sz w:val="21"/>
          <w:szCs w:val="21"/>
          <w:lang w:eastAsia="ja-JP"/>
        </w:rPr>
        <w:t xml:space="preserve"> </w:t>
      </w:r>
    </w:p>
    <w:p w14:paraId="6F28BFB7" w14:textId="77777777" w:rsidR="000B5CD9" w:rsidRPr="000B5CD9" w:rsidRDefault="000B5CD9" w:rsidP="000B5CD9">
      <w:pPr>
        <w:widowControl w:val="0"/>
        <w:spacing w:after="0" w:line="240" w:lineRule="auto"/>
        <w:ind w:left="-20" w:right="-20"/>
        <w:jc w:val="both"/>
        <w:rPr>
          <w:rFonts w:ascii="Arial" w:eastAsia="Arial" w:hAnsi="Arial" w:cs="Arial"/>
          <w:b/>
          <w:bCs/>
          <w:kern w:val="2"/>
          <w:lang w:eastAsia="ja-JP"/>
        </w:rPr>
      </w:pPr>
      <w:r w:rsidRPr="000B5CD9">
        <w:rPr>
          <w:rFonts w:ascii="Aptos" w:eastAsia="Aptos" w:hAnsi="Aptos" w:cs="Aptos"/>
          <w:b/>
          <w:bCs/>
          <w:color w:val="000000"/>
          <w:kern w:val="2"/>
          <w:sz w:val="21"/>
          <w:szCs w:val="21"/>
          <w:lang w:eastAsia="ja-JP"/>
        </w:rPr>
        <w:t xml:space="preserve"> </w:t>
      </w:r>
    </w:p>
    <w:p w14:paraId="094FC652" w14:textId="77777777" w:rsidR="000B5CD9" w:rsidRPr="000B5CD9" w:rsidRDefault="000B5CD9" w:rsidP="000B5CD9">
      <w:pPr>
        <w:widowControl w:val="0"/>
        <w:spacing w:after="0" w:line="240" w:lineRule="auto"/>
        <w:ind w:left="-20" w:right="-20"/>
        <w:jc w:val="both"/>
        <w:rPr>
          <w:rFonts w:ascii="Arial" w:eastAsia="Arial" w:hAnsi="Arial" w:cs="Arial"/>
          <w:b/>
          <w:bCs/>
          <w:kern w:val="2"/>
          <w:lang w:eastAsia="ja-JP"/>
        </w:rPr>
      </w:pPr>
      <w:r w:rsidRPr="000B5CD9">
        <w:rPr>
          <w:rFonts w:ascii="Aptos" w:eastAsia="Aptos" w:hAnsi="Aptos" w:cs="Aptos"/>
          <w:b/>
          <w:bCs/>
          <w:color w:val="000000"/>
          <w:kern w:val="2"/>
          <w:sz w:val="21"/>
          <w:szCs w:val="21"/>
          <w:lang w:eastAsia="ja-JP"/>
        </w:rPr>
        <w:t xml:space="preserve"> </w:t>
      </w:r>
      <w:r w:rsidRPr="000B5CD9">
        <w:rPr>
          <w:rFonts w:ascii="Arial" w:eastAsia="Arial" w:hAnsi="Arial" w:cs="Arial"/>
          <w:b/>
          <w:bCs/>
          <w:noProof/>
          <w:kern w:val="2"/>
          <w:lang w:eastAsia="ja-JP"/>
        </w:rPr>
        <w:drawing>
          <wp:inline distT="0" distB="0" distL="0" distR="0" wp14:anchorId="0471A4E9" wp14:editId="16D042D5">
            <wp:extent cx="5582652" cy="3314700"/>
            <wp:effectExtent l="0" t="0" r="0" b="0"/>
            <wp:docPr id="1770976630" name="Picture 177097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5582652" cy="3314700"/>
                    </a:xfrm>
                    <a:prstGeom prst="rect">
                      <a:avLst/>
                    </a:prstGeom>
                  </pic:spPr>
                </pic:pic>
              </a:graphicData>
            </a:graphic>
          </wp:inline>
        </w:drawing>
      </w:r>
    </w:p>
    <w:p w14:paraId="5477EE90" w14:textId="77777777" w:rsidR="000B5CD9" w:rsidRPr="000B5CD9" w:rsidRDefault="000B5CD9" w:rsidP="000B5CD9">
      <w:pPr>
        <w:widowControl w:val="0"/>
        <w:spacing w:after="0" w:line="240" w:lineRule="auto"/>
        <w:ind w:left="-20" w:right="-20"/>
        <w:jc w:val="both"/>
        <w:rPr>
          <w:rFonts w:ascii="Arial" w:eastAsia="Arial" w:hAnsi="Arial" w:cs="Arial"/>
          <w:b/>
          <w:bCs/>
          <w:kern w:val="2"/>
          <w:lang w:eastAsia="ja-JP"/>
        </w:rPr>
      </w:pPr>
    </w:p>
    <w:p w14:paraId="1807DBB0" w14:textId="77777777" w:rsidR="000B5CD9" w:rsidRPr="000B5CD9" w:rsidRDefault="000B5CD9" w:rsidP="000B5CD9">
      <w:pPr>
        <w:widowControl w:val="0"/>
        <w:spacing w:after="0" w:line="240" w:lineRule="auto"/>
        <w:jc w:val="both"/>
        <w:rPr>
          <w:rFonts w:ascii="Arial" w:eastAsia="Arial" w:hAnsi="Arial" w:cs="Arial"/>
          <w:b/>
          <w:bCs/>
          <w:kern w:val="2"/>
          <w:lang w:eastAsia="ja-JP"/>
        </w:rPr>
      </w:pPr>
      <w:r w:rsidRPr="000B5CD9">
        <w:rPr>
          <w:rFonts w:ascii="Arial" w:eastAsia="Arial" w:hAnsi="Arial" w:cs="Arial"/>
          <w:b/>
          <w:bCs/>
          <w:kern w:val="2"/>
          <w:lang w:eastAsia="ja-JP"/>
        </w:rPr>
        <w:t>Appendix Figure 16. Percentage and head count of students responding positively to questions related to well-being, work-life balance and flexible working</w:t>
      </w:r>
    </w:p>
    <w:p w14:paraId="0083AC75" w14:textId="77777777" w:rsidR="000B5CD9" w:rsidRPr="000B5CD9" w:rsidRDefault="000B5CD9" w:rsidP="000B5CD9">
      <w:pPr>
        <w:widowControl w:val="0"/>
        <w:spacing w:after="0" w:line="240" w:lineRule="auto"/>
        <w:jc w:val="both"/>
        <w:rPr>
          <w:rFonts w:ascii="Arial" w:eastAsia="Arial" w:hAnsi="Arial" w:cs="Arial"/>
          <w:b/>
          <w:bCs/>
          <w:kern w:val="2"/>
          <w:lang w:eastAsia="ja-JP"/>
        </w:rPr>
      </w:pPr>
    </w:p>
    <w:p w14:paraId="567BBCD9" w14:textId="77777777" w:rsidR="000B5CD9" w:rsidRPr="000B5CD9" w:rsidRDefault="000B5CD9" w:rsidP="000B5CD9">
      <w:pPr>
        <w:widowControl w:val="0"/>
        <w:spacing w:after="0" w:line="240" w:lineRule="auto"/>
        <w:jc w:val="both"/>
        <w:rPr>
          <w:rFonts w:ascii="Calibri" w:eastAsia="Arial" w:hAnsi="Calibri" w:cs="Calibri"/>
          <w:b/>
          <w:bCs/>
          <w:kern w:val="2"/>
          <w:lang w:eastAsia="ja-JP"/>
        </w:rPr>
      </w:pPr>
    </w:p>
    <w:p w14:paraId="6408C173" w14:textId="77777777" w:rsidR="000B5CD9" w:rsidRPr="000B5CD9" w:rsidRDefault="000B5CD9" w:rsidP="000B5CD9">
      <w:pPr>
        <w:widowControl w:val="0"/>
        <w:spacing w:after="0" w:line="240" w:lineRule="auto"/>
        <w:jc w:val="both"/>
        <w:rPr>
          <w:rFonts w:ascii="Arial" w:eastAsia="Arial" w:hAnsi="Arial" w:cs="Arial"/>
          <w:b/>
          <w:bCs/>
          <w:kern w:val="2"/>
          <w:u w:val="single"/>
          <w:lang w:eastAsia="ja-JP"/>
        </w:rPr>
      </w:pPr>
      <w:r w:rsidRPr="000B5CD9">
        <w:rPr>
          <w:rFonts w:ascii="Arial" w:eastAsia="Arial" w:hAnsi="Arial" w:cs="Arial"/>
          <w:b/>
          <w:bCs/>
          <w:kern w:val="2"/>
          <w:u w:val="single"/>
          <w:lang w:eastAsia="ja-JP"/>
        </w:rPr>
        <w:br w:type="page"/>
      </w:r>
    </w:p>
    <w:p w14:paraId="3EF23E4E" w14:textId="77777777" w:rsidR="000B5CD9" w:rsidRPr="000B5CD9" w:rsidRDefault="000B5CD9" w:rsidP="000B5CD9">
      <w:pPr>
        <w:widowControl w:val="0"/>
        <w:spacing w:after="0" w:line="240" w:lineRule="auto"/>
        <w:jc w:val="both"/>
        <w:rPr>
          <w:rFonts w:ascii="Arial" w:eastAsia="Arial" w:hAnsi="Arial" w:cs="Arial"/>
          <w:b/>
          <w:bCs/>
          <w:kern w:val="2"/>
          <w:u w:val="single"/>
          <w:lang w:eastAsia="ja-JP"/>
        </w:rPr>
      </w:pPr>
      <w:r w:rsidRPr="000B5CD9">
        <w:rPr>
          <w:rFonts w:ascii="Arial" w:eastAsia="Arial" w:hAnsi="Arial" w:cs="Arial"/>
          <w:b/>
          <w:bCs/>
          <w:kern w:val="2"/>
          <w:u w:val="single"/>
          <w:lang w:eastAsia="ja-JP"/>
        </w:rPr>
        <w:lastRenderedPageBreak/>
        <w:t>Additional SES Questions</w:t>
      </w:r>
    </w:p>
    <w:p w14:paraId="6E4D14E5" w14:textId="77777777" w:rsidR="000B5CD9" w:rsidRPr="000B5CD9" w:rsidRDefault="000B5CD9" w:rsidP="000B5CD9">
      <w:pPr>
        <w:spacing w:beforeAutospacing="1" w:after="0" w:afterAutospacing="1" w:line="240" w:lineRule="auto"/>
        <w:rPr>
          <w:rFonts w:ascii="MS PGothic" w:eastAsia="MS PGothic" w:hAnsi="MS PGothic" w:cs="MS PGothic"/>
          <w:b/>
          <w:bCs/>
          <w:kern w:val="2"/>
          <w:sz w:val="24"/>
          <w:szCs w:val="24"/>
          <w:lang w:eastAsia="ja-JP"/>
        </w:rPr>
      </w:pPr>
      <w:r w:rsidRPr="000B5CD9">
        <w:rPr>
          <w:rFonts w:ascii="MS PGothic" w:eastAsia="MS PGothic" w:hAnsi="MS PGothic" w:cs="MS PGothic"/>
          <w:b/>
          <w:bCs/>
          <w:noProof/>
          <w:kern w:val="2"/>
          <w:sz w:val="24"/>
          <w:szCs w:val="24"/>
          <w:lang w:eastAsia="ja-JP"/>
        </w:rPr>
        <w:drawing>
          <wp:inline distT="0" distB="0" distL="0" distR="0" wp14:anchorId="4EA0A418" wp14:editId="41414906">
            <wp:extent cx="5731510" cy="2787650"/>
            <wp:effectExtent l="0" t="0" r="2540" b="0"/>
            <wp:docPr id="1273776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31510" cy="2787650"/>
                    </a:xfrm>
                    <a:prstGeom prst="rect">
                      <a:avLst/>
                    </a:prstGeom>
                    <a:noFill/>
                    <a:ln>
                      <a:noFill/>
                    </a:ln>
                  </pic:spPr>
                </pic:pic>
              </a:graphicData>
            </a:graphic>
          </wp:inline>
        </w:drawing>
      </w:r>
    </w:p>
    <w:p w14:paraId="1E2777E0" w14:textId="77777777" w:rsidR="000B5CD9" w:rsidRPr="000B5CD9" w:rsidRDefault="000B5CD9" w:rsidP="000B5CD9">
      <w:pPr>
        <w:widowControl w:val="0"/>
        <w:spacing w:after="0" w:line="240" w:lineRule="auto"/>
        <w:jc w:val="both"/>
        <w:rPr>
          <w:rFonts w:ascii="Calibri" w:eastAsia="Arial" w:hAnsi="Calibri" w:cs="Calibri"/>
          <w:b/>
          <w:bCs/>
          <w:kern w:val="2"/>
          <w:lang w:eastAsia="ja-JP"/>
        </w:rPr>
      </w:pPr>
      <w:r w:rsidRPr="000B5CD9">
        <w:rPr>
          <w:rFonts w:ascii="Arial" w:eastAsia="Arial" w:hAnsi="Arial" w:cs="Arial"/>
          <w:b/>
          <w:bCs/>
          <w:kern w:val="2"/>
          <w:lang w:eastAsia="ja-JP"/>
        </w:rPr>
        <w:t>Appendix Figure 17. Top 10 survey items in which the Department of Psychiatry performed substantially above the Medical Sciences Division average in terms of positive ratings from staff</w:t>
      </w:r>
    </w:p>
    <w:p w14:paraId="6B2E8864" w14:textId="77777777" w:rsidR="000B5CD9" w:rsidRPr="000B5CD9" w:rsidRDefault="000B5CD9" w:rsidP="000B5CD9">
      <w:pPr>
        <w:spacing w:beforeAutospacing="1" w:after="0" w:afterAutospacing="1" w:line="240" w:lineRule="auto"/>
        <w:rPr>
          <w:rFonts w:ascii="MS PGothic" w:eastAsia="MS PGothic" w:hAnsi="MS PGothic" w:cs="MS PGothic"/>
          <w:b/>
          <w:bCs/>
          <w:kern w:val="2"/>
          <w:sz w:val="24"/>
          <w:szCs w:val="24"/>
          <w:lang w:eastAsia="ja-JP"/>
        </w:rPr>
      </w:pPr>
      <w:r w:rsidRPr="000B5CD9">
        <w:rPr>
          <w:rFonts w:ascii="MS PGothic" w:eastAsia="MS PGothic" w:hAnsi="MS PGothic" w:cs="MS PGothic"/>
          <w:b/>
          <w:bCs/>
          <w:noProof/>
          <w:kern w:val="2"/>
          <w:sz w:val="24"/>
          <w:szCs w:val="24"/>
          <w:lang w:eastAsia="ja-JP"/>
        </w:rPr>
        <w:drawing>
          <wp:inline distT="0" distB="0" distL="0" distR="0" wp14:anchorId="126D4B6D" wp14:editId="071EBCE5">
            <wp:extent cx="5731510" cy="2787650"/>
            <wp:effectExtent l="0" t="0" r="2540" b="0"/>
            <wp:docPr id="1326836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31510" cy="2787650"/>
                    </a:xfrm>
                    <a:prstGeom prst="rect">
                      <a:avLst/>
                    </a:prstGeom>
                    <a:noFill/>
                    <a:ln>
                      <a:noFill/>
                    </a:ln>
                  </pic:spPr>
                </pic:pic>
              </a:graphicData>
            </a:graphic>
          </wp:inline>
        </w:drawing>
      </w:r>
      <w:r w:rsidRPr="000B5CD9">
        <w:rPr>
          <w:rFonts w:ascii="Arial" w:eastAsia="MS PGothic" w:hAnsi="Arial" w:cs="Arial"/>
          <w:b/>
          <w:bCs/>
          <w:kern w:val="2"/>
          <w:sz w:val="24"/>
          <w:szCs w:val="24"/>
          <w:lang w:eastAsia="ja-JP"/>
        </w:rPr>
        <w:t>Appendix Figure 18. Top 10 survey items from Appendix Figure 13 compared with staff ratings from 2021 survey.</w:t>
      </w:r>
      <w:r w:rsidRPr="000B5CD9">
        <w:rPr>
          <w:rFonts w:ascii="MS PGothic" w:eastAsia="MS PGothic" w:hAnsi="MS PGothic" w:cs="MS PGothic"/>
          <w:b/>
          <w:bCs/>
          <w:kern w:val="2"/>
          <w:sz w:val="24"/>
          <w:szCs w:val="24"/>
          <w:lang w:eastAsia="ja-JP"/>
        </w:rPr>
        <w:t xml:space="preserve"> </w:t>
      </w:r>
    </w:p>
    <w:p w14:paraId="7333511F" w14:textId="77777777" w:rsidR="000B5CD9" w:rsidRPr="000B5CD9" w:rsidRDefault="000B5CD9" w:rsidP="000B5CD9">
      <w:pPr>
        <w:spacing w:beforeAutospacing="1" w:after="0" w:afterAutospacing="1" w:line="240" w:lineRule="auto"/>
        <w:rPr>
          <w:rFonts w:ascii="Arial" w:eastAsia="Arial" w:hAnsi="Arial" w:cs="Arial"/>
          <w:i/>
          <w:iCs/>
          <w:kern w:val="2"/>
          <w:lang w:eastAsia="ja-JP"/>
        </w:rPr>
      </w:pPr>
      <w:r w:rsidRPr="000B5CD9">
        <w:rPr>
          <w:rFonts w:ascii="Arial" w:eastAsia="Arial" w:hAnsi="Arial" w:cs="Arial"/>
          <w:i/>
          <w:iCs/>
          <w:kern w:val="2"/>
          <w:lang w:eastAsia="ja-JP"/>
        </w:rPr>
        <w:t>Note that the final item “I believe action will be taken as a result of the survey” was not covered in 2021 staff survey, therefore one yellow bar of data is missing.</w:t>
      </w:r>
    </w:p>
    <w:p w14:paraId="12BC0894" w14:textId="77777777" w:rsidR="000B5CD9" w:rsidRPr="000B5CD9" w:rsidRDefault="000B5CD9" w:rsidP="000B5CD9">
      <w:pPr>
        <w:spacing w:beforeAutospacing="1" w:after="0" w:afterAutospacing="1" w:line="240" w:lineRule="auto"/>
        <w:rPr>
          <w:rFonts w:ascii="Arial" w:eastAsia="Arial" w:hAnsi="Arial" w:cs="Arial"/>
          <w:i/>
          <w:iCs/>
          <w:kern w:val="2"/>
          <w:lang w:eastAsia="ja-JP"/>
        </w:rPr>
      </w:pPr>
    </w:p>
    <w:p w14:paraId="52A1C20C" w14:textId="77777777" w:rsidR="000B5CD9" w:rsidRPr="000B5CD9" w:rsidRDefault="000B5CD9" w:rsidP="000B5CD9">
      <w:pPr>
        <w:spacing w:beforeAutospacing="1" w:after="0" w:afterAutospacing="1" w:line="240" w:lineRule="auto"/>
        <w:rPr>
          <w:rFonts w:ascii="MS PGothic" w:eastAsia="MS PGothic" w:hAnsi="MS PGothic" w:cs="MS PGothic"/>
          <w:b/>
          <w:bCs/>
          <w:kern w:val="2"/>
          <w:sz w:val="24"/>
          <w:szCs w:val="24"/>
          <w:lang w:eastAsia="ja-JP"/>
        </w:rPr>
      </w:pPr>
      <w:r w:rsidRPr="000B5CD9">
        <w:rPr>
          <w:rFonts w:ascii="MS PGothic" w:eastAsia="MS PGothic" w:hAnsi="MS PGothic" w:cs="MS PGothic"/>
          <w:b/>
          <w:bCs/>
          <w:noProof/>
          <w:kern w:val="2"/>
          <w:sz w:val="24"/>
          <w:szCs w:val="24"/>
          <w:lang w:eastAsia="ja-JP"/>
        </w:rPr>
        <w:lastRenderedPageBreak/>
        <w:drawing>
          <wp:inline distT="0" distB="0" distL="0" distR="0" wp14:anchorId="620F67D7" wp14:editId="040F7FB9">
            <wp:extent cx="5881456" cy="2524125"/>
            <wp:effectExtent l="0" t="0" r="0" b="0"/>
            <wp:docPr id="1403483232" name="Picture 140348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5881456" cy="2524125"/>
                    </a:xfrm>
                    <a:prstGeom prst="rect">
                      <a:avLst/>
                    </a:prstGeom>
                  </pic:spPr>
                </pic:pic>
              </a:graphicData>
            </a:graphic>
          </wp:inline>
        </w:drawing>
      </w:r>
    </w:p>
    <w:p w14:paraId="229E2D9D" w14:textId="77777777" w:rsidR="000B5CD9" w:rsidRPr="000B5CD9" w:rsidRDefault="000B5CD9" w:rsidP="000B5CD9">
      <w:pPr>
        <w:widowControl w:val="0"/>
        <w:spacing w:after="0" w:line="240" w:lineRule="auto"/>
        <w:jc w:val="both"/>
        <w:rPr>
          <w:rFonts w:ascii="Arial" w:eastAsia="Arial" w:hAnsi="Arial" w:cs="Arial"/>
          <w:b/>
          <w:bCs/>
          <w:kern w:val="2"/>
          <w:lang w:eastAsia="ja-JP"/>
        </w:rPr>
      </w:pPr>
      <w:r w:rsidRPr="000B5CD9">
        <w:rPr>
          <w:rFonts w:ascii="Arial" w:eastAsia="Arial" w:hAnsi="Arial" w:cs="Arial"/>
          <w:b/>
          <w:bCs/>
          <w:kern w:val="2"/>
          <w:lang w:eastAsia="ja-JP"/>
        </w:rPr>
        <w:t>Appendix Figure 19: Comparison of SES results for rates of staff satisfaction pre and post COVID</w:t>
      </w:r>
    </w:p>
    <w:p w14:paraId="29489F0D" w14:textId="77777777" w:rsidR="000B5CD9" w:rsidRPr="000B5CD9" w:rsidRDefault="000B5CD9" w:rsidP="000B5CD9">
      <w:pPr>
        <w:widowControl w:val="0"/>
        <w:spacing w:after="0" w:line="240" w:lineRule="auto"/>
        <w:jc w:val="both"/>
        <w:rPr>
          <w:rFonts w:ascii="Arial" w:eastAsia="Arial" w:hAnsi="Arial" w:cs="Arial"/>
          <w:kern w:val="2"/>
          <w:lang w:eastAsia="ja-JP"/>
        </w:rPr>
      </w:pPr>
      <w:r w:rsidRPr="000B5CD9">
        <w:rPr>
          <w:rFonts w:ascii="Arial" w:eastAsia="Arial" w:hAnsi="Arial" w:cs="Arial"/>
          <w:kern w:val="2"/>
          <w:lang w:eastAsia="ja-JP"/>
        </w:rPr>
        <w:t>Examples of COVID impact on staff reflections using 2021 results compared to 2018. Although 2022/2023 results are improved post-COVID they are not as positive as 2018.</w:t>
      </w:r>
    </w:p>
    <w:p w14:paraId="620A8658" w14:textId="77777777" w:rsidR="000B5CD9" w:rsidRPr="000B5CD9" w:rsidRDefault="000B5CD9" w:rsidP="000B5CD9">
      <w:pPr>
        <w:widowControl w:val="0"/>
        <w:spacing w:after="0" w:line="240" w:lineRule="auto"/>
        <w:jc w:val="both"/>
        <w:rPr>
          <w:rFonts w:ascii="Arial" w:eastAsia="Arial" w:hAnsi="Arial" w:cs="Arial"/>
          <w:b/>
          <w:bCs/>
          <w:kern w:val="2"/>
          <w:lang w:eastAsia="ja-JP"/>
        </w:rPr>
      </w:pPr>
    </w:p>
    <w:p w14:paraId="48D0C8E4" w14:textId="77777777" w:rsidR="000B5CD9" w:rsidRPr="000B5CD9" w:rsidRDefault="000B5CD9" w:rsidP="000B5CD9">
      <w:pPr>
        <w:widowControl w:val="0"/>
        <w:spacing w:after="0" w:line="240" w:lineRule="auto"/>
        <w:jc w:val="both"/>
        <w:rPr>
          <w:rFonts w:ascii="Arial" w:eastAsia="Arial" w:hAnsi="Arial" w:cs="Arial"/>
          <w:b/>
          <w:bCs/>
          <w:kern w:val="2"/>
          <w:lang w:eastAsia="ja-JP"/>
        </w:rPr>
      </w:pPr>
    </w:p>
    <w:p w14:paraId="0CB7B463" w14:textId="77777777" w:rsidR="000B5CD9" w:rsidRPr="000B5CD9" w:rsidRDefault="000B5CD9" w:rsidP="000B5CD9">
      <w:pPr>
        <w:widowControl w:val="0"/>
        <w:spacing w:after="0" w:line="240" w:lineRule="auto"/>
        <w:jc w:val="both"/>
        <w:rPr>
          <w:rFonts w:ascii="Arial" w:eastAsia="Arial" w:hAnsi="Arial" w:cs="Arial"/>
          <w:b/>
          <w:bCs/>
          <w:kern w:val="2"/>
          <w:lang w:eastAsia="ja-JP"/>
        </w:rPr>
      </w:pPr>
    </w:p>
    <w:p w14:paraId="7E900078" w14:textId="77777777" w:rsidR="000B5CD9" w:rsidRPr="000B5CD9" w:rsidRDefault="000B5CD9" w:rsidP="000B5CD9">
      <w:pPr>
        <w:widowControl w:val="0"/>
        <w:spacing w:after="0" w:line="240" w:lineRule="auto"/>
        <w:jc w:val="both"/>
        <w:rPr>
          <w:rFonts w:ascii="Arial" w:eastAsia="Arial" w:hAnsi="Arial" w:cs="Arial"/>
          <w:b/>
          <w:bCs/>
          <w:kern w:val="2"/>
          <w:lang w:eastAsia="ja-JP"/>
        </w:rPr>
      </w:pPr>
      <w:r w:rsidRPr="000B5CD9">
        <w:rPr>
          <w:rFonts w:ascii="Arial" w:eastAsia="Arial" w:hAnsi="Arial" w:cs="Arial"/>
          <w:b/>
          <w:bCs/>
          <w:noProof/>
          <w:kern w:val="2"/>
          <w:lang w:eastAsia="ja-JP"/>
        </w:rPr>
        <w:drawing>
          <wp:inline distT="0" distB="0" distL="0" distR="0" wp14:anchorId="61A37CCD" wp14:editId="57F79ED6">
            <wp:extent cx="5753100" cy="2660809"/>
            <wp:effectExtent l="0" t="0" r="0" b="0"/>
            <wp:docPr id="1712766506" name="Picture 1712766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5753100" cy="2660809"/>
                    </a:xfrm>
                    <a:prstGeom prst="rect">
                      <a:avLst/>
                    </a:prstGeom>
                  </pic:spPr>
                </pic:pic>
              </a:graphicData>
            </a:graphic>
          </wp:inline>
        </w:drawing>
      </w:r>
    </w:p>
    <w:p w14:paraId="756EF8DF" w14:textId="77777777" w:rsidR="000B5CD9" w:rsidRPr="000B5CD9" w:rsidRDefault="000B5CD9" w:rsidP="000B5CD9">
      <w:pPr>
        <w:widowControl w:val="0"/>
        <w:spacing w:after="0" w:line="240" w:lineRule="auto"/>
        <w:jc w:val="both"/>
        <w:rPr>
          <w:rFonts w:ascii="Arial" w:eastAsia="Arial" w:hAnsi="Arial" w:cs="Arial"/>
          <w:b/>
          <w:bCs/>
          <w:kern w:val="2"/>
          <w:lang w:eastAsia="ja-JP"/>
        </w:rPr>
      </w:pPr>
    </w:p>
    <w:p w14:paraId="3D4E77D3" w14:textId="77777777" w:rsidR="000B5CD9" w:rsidRPr="000B5CD9" w:rsidRDefault="000B5CD9" w:rsidP="000B5CD9">
      <w:pPr>
        <w:widowControl w:val="0"/>
        <w:spacing w:after="0" w:line="240" w:lineRule="auto"/>
        <w:jc w:val="both"/>
        <w:rPr>
          <w:rFonts w:ascii="Arial" w:eastAsia="Arial" w:hAnsi="Arial" w:cs="Arial"/>
          <w:b/>
          <w:bCs/>
          <w:kern w:val="2"/>
          <w:lang w:eastAsia="ja-JP"/>
        </w:rPr>
      </w:pPr>
      <w:r w:rsidRPr="000B5CD9">
        <w:rPr>
          <w:rFonts w:ascii="Arial" w:eastAsia="Arial" w:hAnsi="Arial" w:cs="Arial"/>
          <w:b/>
          <w:bCs/>
          <w:kern w:val="2"/>
          <w:lang w:eastAsia="ja-JP"/>
        </w:rPr>
        <w:t>Appendix Figure 20: Survey Annual Comparison for Question: I feel included in my department's social/networking activities (% agreement with statement)</w:t>
      </w:r>
    </w:p>
    <w:p w14:paraId="0657BA63" w14:textId="77777777" w:rsidR="000B5CD9" w:rsidRPr="000B5CD9" w:rsidRDefault="000B5CD9" w:rsidP="000B5CD9">
      <w:pPr>
        <w:widowControl w:val="0"/>
        <w:spacing w:after="0" w:line="240" w:lineRule="auto"/>
        <w:jc w:val="both"/>
        <w:rPr>
          <w:rFonts w:ascii="Arial" w:eastAsia="Arial" w:hAnsi="Arial" w:cs="Arial"/>
          <w:b/>
          <w:bCs/>
          <w:kern w:val="2"/>
          <w:lang w:eastAsia="ja-JP"/>
        </w:rPr>
      </w:pPr>
    </w:p>
    <w:p w14:paraId="6E962E8B" w14:textId="77777777" w:rsidR="000B5CD9" w:rsidRPr="000B5CD9" w:rsidRDefault="000B5CD9" w:rsidP="000B5CD9">
      <w:pPr>
        <w:widowControl w:val="0"/>
        <w:spacing w:after="0" w:line="240" w:lineRule="auto"/>
        <w:jc w:val="both"/>
        <w:rPr>
          <w:rFonts w:ascii="Arial" w:eastAsia="Arial" w:hAnsi="Arial" w:cs="Arial"/>
          <w:b/>
          <w:bCs/>
          <w:kern w:val="2"/>
          <w:lang w:eastAsia="ja-JP"/>
        </w:rPr>
      </w:pPr>
      <w:r w:rsidRPr="000B5CD9">
        <w:rPr>
          <w:rFonts w:ascii="Arial" w:eastAsia="Arial" w:hAnsi="Arial" w:cs="Arial"/>
          <w:b/>
          <w:bCs/>
          <w:noProof/>
          <w:kern w:val="2"/>
          <w:lang w:eastAsia="ja-JP"/>
        </w:rPr>
        <w:lastRenderedPageBreak/>
        <w:drawing>
          <wp:inline distT="0" distB="0" distL="0" distR="0" wp14:anchorId="519553D4" wp14:editId="68BDCEEB">
            <wp:extent cx="5710751" cy="3200400"/>
            <wp:effectExtent l="0" t="0" r="0" b="0"/>
            <wp:docPr id="1095074441" name="Picture 1095074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5710751" cy="3200400"/>
                    </a:xfrm>
                    <a:prstGeom prst="rect">
                      <a:avLst/>
                    </a:prstGeom>
                  </pic:spPr>
                </pic:pic>
              </a:graphicData>
            </a:graphic>
          </wp:inline>
        </w:drawing>
      </w:r>
    </w:p>
    <w:p w14:paraId="12848EBF" w14:textId="77777777" w:rsidR="000B5CD9" w:rsidRPr="000B5CD9" w:rsidRDefault="000B5CD9" w:rsidP="000B5CD9">
      <w:pPr>
        <w:widowControl w:val="0"/>
        <w:spacing w:after="0" w:line="240" w:lineRule="auto"/>
        <w:jc w:val="both"/>
        <w:rPr>
          <w:rFonts w:ascii="Arial" w:eastAsia="Arial" w:hAnsi="Arial" w:cs="Arial"/>
          <w:b/>
          <w:bCs/>
          <w:kern w:val="2"/>
          <w:lang w:eastAsia="ja-JP"/>
        </w:rPr>
      </w:pPr>
    </w:p>
    <w:p w14:paraId="0264FFCB" w14:textId="77777777" w:rsidR="000B5CD9" w:rsidRPr="000B5CD9" w:rsidRDefault="000B5CD9" w:rsidP="000B5CD9">
      <w:pPr>
        <w:widowControl w:val="0"/>
        <w:spacing w:after="0" w:line="240" w:lineRule="auto"/>
        <w:jc w:val="both"/>
        <w:rPr>
          <w:rFonts w:ascii="Arial" w:eastAsia="Arial" w:hAnsi="Arial" w:cs="Arial"/>
          <w:b/>
          <w:bCs/>
          <w:kern w:val="2"/>
          <w:lang w:eastAsia="ja-JP"/>
        </w:rPr>
      </w:pPr>
      <w:r w:rsidRPr="000B5CD9">
        <w:rPr>
          <w:rFonts w:ascii="Arial" w:eastAsia="Arial" w:hAnsi="Arial" w:cs="Arial"/>
          <w:b/>
          <w:bCs/>
          <w:kern w:val="2"/>
          <w:lang w:eastAsia="ja-JP"/>
        </w:rPr>
        <w:t>Appendix Figure 21: SES 2022/2023 focus – Total days spent on career development per working group.</w:t>
      </w:r>
    </w:p>
    <w:p w14:paraId="77B5D061" w14:textId="77777777" w:rsidR="000B5CD9" w:rsidRPr="000B5CD9" w:rsidRDefault="000B5CD9" w:rsidP="000B5CD9">
      <w:pPr>
        <w:widowControl w:val="0"/>
        <w:spacing w:after="0" w:line="240" w:lineRule="auto"/>
        <w:jc w:val="both"/>
        <w:rPr>
          <w:rFonts w:ascii="Arial" w:eastAsia="Arial" w:hAnsi="Arial" w:cs="Arial"/>
          <w:b/>
          <w:bCs/>
          <w:kern w:val="2"/>
          <w:lang w:eastAsia="ja-JP"/>
        </w:rPr>
      </w:pPr>
    </w:p>
    <w:p w14:paraId="15081DF1" w14:textId="77777777" w:rsidR="000B5CD9" w:rsidRPr="000B5CD9" w:rsidRDefault="000B5CD9" w:rsidP="000B5CD9">
      <w:pPr>
        <w:widowControl w:val="0"/>
        <w:spacing w:after="0" w:line="240" w:lineRule="auto"/>
        <w:jc w:val="both"/>
        <w:rPr>
          <w:rFonts w:ascii="Arial" w:eastAsia="Arial" w:hAnsi="Arial" w:cs="Arial"/>
          <w:b/>
          <w:bCs/>
          <w:kern w:val="2"/>
          <w:lang w:eastAsia="ja-JP"/>
        </w:rPr>
      </w:pPr>
      <w:r w:rsidRPr="000B5CD9">
        <w:rPr>
          <w:rFonts w:ascii="Arial" w:eastAsia="Arial" w:hAnsi="Arial" w:cs="Arial"/>
          <w:b/>
          <w:bCs/>
          <w:noProof/>
          <w:kern w:val="2"/>
          <w:lang w:eastAsia="ja-JP"/>
        </w:rPr>
        <w:drawing>
          <wp:inline distT="0" distB="0" distL="0" distR="0" wp14:anchorId="54B80495" wp14:editId="76892A0A">
            <wp:extent cx="5657850" cy="2451735"/>
            <wp:effectExtent l="0" t="0" r="0" b="0"/>
            <wp:docPr id="1183334327" name="Picture 118333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657850" cy="2451735"/>
                    </a:xfrm>
                    <a:prstGeom prst="rect">
                      <a:avLst/>
                    </a:prstGeom>
                  </pic:spPr>
                </pic:pic>
              </a:graphicData>
            </a:graphic>
          </wp:inline>
        </w:drawing>
      </w:r>
    </w:p>
    <w:p w14:paraId="737164F7" w14:textId="77777777" w:rsidR="000B5CD9" w:rsidRPr="000B5CD9" w:rsidRDefault="000B5CD9" w:rsidP="000B5CD9">
      <w:pPr>
        <w:widowControl w:val="0"/>
        <w:spacing w:after="0" w:line="240" w:lineRule="auto"/>
        <w:jc w:val="both"/>
        <w:rPr>
          <w:rFonts w:ascii="Arial" w:eastAsia="Arial" w:hAnsi="Arial" w:cs="Arial"/>
          <w:b/>
          <w:bCs/>
          <w:kern w:val="2"/>
          <w:lang w:eastAsia="ja-JP"/>
        </w:rPr>
      </w:pPr>
      <w:r w:rsidRPr="000B5CD9">
        <w:rPr>
          <w:rFonts w:ascii="Arial" w:eastAsia="Arial" w:hAnsi="Arial" w:cs="Arial"/>
          <w:b/>
          <w:bCs/>
          <w:kern w:val="2"/>
          <w:lang w:eastAsia="ja-JP"/>
        </w:rPr>
        <w:t>Appendix Figure 22: SES 2022/2023 focus - PSS staff support for career development</w:t>
      </w:r>
    </w:p>
    <w:p w14:paraId="603B3D55" w14:textId="77777777" w:rsidR="000B5CD9" w:rsidRPr="000B5CD9" w:rsidRDefault="000B5CD9" w:rsidP="000B5CD9">
      <w:pPr>
        <w:widowControl w:val="0"/>
        <w:spacing w:after="0" w:line="240" w:lineRule="auto"/>
        <w:jc w:val="both"/>
        <w:rPr>
          <w:rFonts w:ascii="Arial" w:eastAsia="Arial" w:hAnsi="Arial" w:cs="Arial"/>
          <w:b/>
          <w:bCs/>
          <w:kern w:val="2"/>
          <w:lang w:eastAsia="ja-JP"/>
        </w:rPr>
      </w:pPr>
    </w:p>
    <w:p w14:paraId="5BACCB68" w14:textId="77777777" w:rsidR="000B5CD9" w:rsidRPr="000B5CD9" w:rsidRDefault="000B5CD9" w:rsidP="000B5CD9">
      <w:pPr>
        <w:widowControl w:val="0"/>
        <w:spacing w:after="0" w:line="240" w:lineRule="auto"/>
        <w:jc w:val="both"/>
        <w:rPr>
          <w:rFonts w:ascii="Arial" w:eastAsia="Arial" w:hAnsi="Arial" w:cs="Arial"/>
          <w:b/>
          <w:bCs/>
          <w:kern w:val="2"/>
          <w:lang w:eastAsia="ja-JP"/>
        </w:rPr>
        <w:sectPr w:rsidR="000B5CD9" w:rsidRPr="000B5CD9" w:rsidSect="00E675DC">
          <w:pgSz w:w="11906" w:h="16838"/>
          <w:pgMar w:top="1440" w:right="1440" w:bottom="1440" w:left="1440" w:header="709" w:footer="709" w:gutter="0"/>
          <w:cols w:space="708"/>
          <w:docGrid w:linePitch="360"/>
        </w:sectPr>
      </w:pPr>
    </w:p>
    <w:p w14:paraId="0F043358" w14:textId="77777777" w:rsidR="000B5CD9" w:rsidRPr="000B5CD9" w:rsidRDefault="000B5CD9" w:rsidP="000B5CD9">
      <w:pPr>
        <w:widowControl w:val="0"/>
        <w:spacing w:after="0" w:line="240" w:lineRule="auto"/>
        <w:jc w:val="both"/>
        <w:rPr>
          <w:rFonts w:ascii="Arial" w:eastAsia="Arial" w:hAnsi="Arial" w:cs="Arial"/>
          <w:b/>
          <w:bCs/>
          <w:kern w:val="2"/>
          <w:lang w:eastAsia="ja-JP"/>
        </w:rPr>
      </w:pPr>
      <w:r w:rsidRPr="000B5CD9">
        <w:rPr>
          <w:rFonts w:ascii="Arial" w:eastAsia="Arial" w:hAnsi="Arial" w:cs="Arial"/>
          <w:b/>
          <w:bCs/>
          <w:noProof/>
          <w:kern w:val="2"/>
          <w:lang w:eastAsia="ja-JP"/>
        </w:rPr>
        <w:lastRenderedPageBreak/>
        <w:drawing>
          <wp:inline distT="0" distB="0" distL="0" distR="0" wp14:anchorId="0B08196A" wp14:editId="50C3BF23">
            <wp:extent cx="8798010" cy="3390900"/>
            <wp:effectExtent l="0" t="0" r="3175" b="0"/>
            <wp:docPr id="553719620" name="Picture 553719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8804772" cy="3393506"/>
                    </a:xfrm>
                    <a:prstGeom prst="rect">
                      <a:avLst/>
                    </a:prstGeom>
                  </pic:spPr>
                </pic:pic>
              </a:graphicData>
            </a:graphic>
          </wp:inline>
        </w:drawing>
      </w:r>
    </w:p>
    <w:p w14:paraId="2F32734A" w14:textId="77777777" w:rsidR="000B5CD9" w:rsidRPr="000B5CD9" w:rsidRDefault="000B5CD9" w:rsidP="000B5CD9">
      <w:pPr>
        <w:widowControl w:val="0"/>
        <w:spacing w:after="0"/>
        <w:jc w:val="both"/>
        <w:rPr>
          <w:rFonts w:ascii="Arial" w:eastAsia="Arial" w:hAnsi="Arial" w:cs="Arial"/>
          <w:b/>
          <w:bCs/>
          <w:kern w:val="2"/>
          <w:lang w:eastAsia="ja-JP"/>
        </w:rPr>
      </w:pPr>
      <w:r w:rsidRPr="000B5CD9">
        <w:rPr>
          <w:rFonts w:ascii="Arial" w:eastAsia="Arial" w:hAnsi="Arial" w:cs="Arial"/>
          <w:b/>
          <w:bCs/>
          <w:kern w:val="2"/>
          <w:lang w:eastAsia="ja-JP"/>
        </w:rPr>
        <w:t>Appendix Figure 23: SES 2022/2023 focus – Staff with caring responsibilities reflections on career and workload</w:t>
      </w:r>
    </w:p>
    <w:p w14:paraId="2DCABDA6" w14:textId="77777777" w:rsidR="000B5CD9" w:rsidRDefault="000B5CD9">
      <w:pPr>
        <w:rPr>
          <w:rFonts w:ascii="Arial" w:eastAsia="Calibri" w:hAnsi="Arial" w:cs="Arial"/>
          <w:b/>
          <w:sz w:val="28"/>
          <w:szCs w:val="24"/>
        </w:rPr>
      </w:pPr>
      <w:r>
        <w:rPr>
          <w:rFonts w:ascii="Arial" w:eastAsia="Calibri" w:hAnsi="Arial" w:cs="Arial"/>
          <w:b/>
          <w:sz w:val="28"/>
          <w:szCs w:val="24"/>
        </w:rPr>
        <w:br w:type="page"/>
      </w:r>
    </w:p>
    <w:p w14:paraId="1325A00D" w14:textId="77777777" w:rsidR="000E29BB" w:rsidRDefault="000E29BB" w:rsidP="000425E4">
      <w:pPr>
        <w:spacing w:after="240" w:line="240" w:lineRule="auto"/>
        <w:outlineLvl w:val="0"/>
        <w:rPr>
          <w:rFonts w:ascii="Arial" w:eastAsia="Calibri" w:hAnsi="Arial" w:cs="Arial"/>
          <w:b/>
          <w:sz w:val="28"/>
          <w:szCs w:val="24"/>
        </w:rPr>
        <w:sectPr w:rsidR="000E29BB" w:rsidSect="000E29BB">
          <w:pgSz w:w="16838" w:h="11906" w:orient="landscape"/>
          <w:pgMar w:top="1440" w:right="1440" w:bottom="1440" w:left="1440" w:header="709" w:footer="709" w:gutter="0"/>
          <w:cols w:space="708"/>
          <w:docGrid w:linePitch="360"/>
        </w:sectPr>
      </w:pPr>
    </w:p>
    <w:p w14:paraId="01B24446" w14:textId="594A5181" w:rsidR="000425E4" w:rsidRPr="000425E4" w:rsidRDefault="000425E4" w:rsidP="00A47CDA">
      <w:pPr>
        <w:pStyle w:val="Heading1"/>
      </w:pPr>
      <w:r w:rsidRPr="000425E4">
        <w:lastRenderedPageBreak/>
        <w:t>Appendix 2: Data tables</w:t>
      </w:r>
      <w:bookmarkEnd w:id="99"/>
    </w:p>
    <w:p w14:paraId="0BD7FD4B" w14:textId="0B2EDE99" w:rsidR="000425E4" w:rsidRDefault="000425E4" w:rsidP="000425E4">
      <w:pPr>
        <w:spacing w:after="240" w:line="240" w:lineRule="auto"/>
        <w:rPr>
          <w:rFonts w:ascii="Arial" w:eastAsia="Calibri" w:hAnsi="Arial" w:cs="Arial"/>
          <w:sz w:val="24"/>
          <w:szCs w:val="24"/>
        </w:rPr>
      </w:pPr>
      <w:r w:rsidRPr="000425E4">
        <w:rPr>
          <w:rFonts w:ascii="Arial" w:eastAsia="Calibri" w:hAnsi="Arial" w:cs="Arial"/>
          <w:sz w:val="24"/>
          <w:szCs w:val="24"/>
        </w:rPr>
        <w:t>Please present the mandatory data tables, and if desired, any additional datasets.</w:t>
      </w:r>
    </w:p>
    <w:p w14:paraId="2C9F952E" w14:textId="77777777" w:rsidR="00A53A97" w:rsidRDefault="00A53A97" w:rsidP="00A47CDA">
      <w:pPr>
        <w:pStyle w:val="Heading2"/>
        <w:rPr>
          <w:u w:val="single"/>
        </w:rPr>
      </w:pPr>
      <w:r w:rsidRPr="00A47CDA">
        <w:rPr>
          <w:u w:val="single"/>
        </w:rPr>
        <w:t>Mandatory Data</w:t>
      </w:r>
      <w:bookmarkStart w:id="100" w:name="_Hlk161320534"/>
    </w:p>
    <w:p w14:paraId="07EAA829" w14:textId="113C58BB" w:rsidR="00BF397E" w:rsidRPr="00BF397E" w:rsidRDefault="00BF397E" w:rsidP="00BF397E">
      <w:pPr>
        <w:rPr>
          <w:rFonts w:ascii="Arial" w:hAnsi="Arial" w:cs="Arial"/>
          <w:i/>
          <w:iCs/>
          <w:sz w:val="24"/>
          <w:szCs w:val="24"/>
        </w:rPr>
      </w:pPr>
      <w:r w:rsidRPr="00BF397E">
        <w:rPr>
          <w:rFonts w:ascii="Arial" w:hAnsi="Arial" w:cs="Arial"/>
          <w:i/>
          <w:iCs/>
          <w:sz w:val="24"/>
          <w:szCs w:val="24"/>
        </w:rPr>
        <w:t>Appendix 2 data redacted to avoid reidentification of staff members.</w:t>
      </w:r>
    </w:p>
    <w:p w14:paraId="44D5F6DD" w14:textId="77777777" w:rsidR="00BF397E" w:rsidRPr="00BF397E" w:rsidRDefault="00BF397E" w:rsidP="00BF397E">
      <w:pPr>
        <w:rPr>
          <w:rFonts w:ascii="Arial" w:hAnsi="Arial" w:cs="Arial"/>
          <w:i/>
          <w:iCs/>
        </w:rPr>
      </w:pPr>
    </w:p>
    <w:tbl>
      <w:tblPr>
        <w:tblStyle w:val="GridTable4-Accent1"/>
        <w:tblW w:w="0" w:type="auto"/>
        <w:tblLayout w:type="fixed"/>
        <w:tblLook w:val="06A0" w:firstRow="1" w:lastRow="0" w:firstColumn="1" w:lastColumn="0" w:noHBand="1" w:noVBand="1"/>
      </w:tblPr>
      <w:tblGrid>
        <w:gridCol w:w="3738"/>
        <w:gridCol w:w="4873"/>
      </w:tblGrid>
      <w:tr w:rsidR="00A53A97" w:rsidRPr="00A53A97" w14:paraId="5DD05EE1" w14:textId="77777777" w:rsidTr="00964A5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38" w:type="dxa"/>
          </w:tcPr>
          <w:p w14:paraId="012AC1E2" w14:textId="77777777" w:rsidR="00A53A97" w:rsidRPr="00A53A97" w:rsidRDefault="00A53A97" w:rsidP="00A53A97">
            <w:pPr>
              <w:spacing w:after="240"/>
              <w:rPr>
                <w:rFonts w:ascii="Arial" w:eastAsia="Calibri" w:hAnsi="Arial" w:cs="Arial"/>
              </w:rPr>
            </w:pPr>
            <w:r w:rsidRPr="00A53A97">
              <w:rPr>
                <w:rFonts w:ascii="Arial" w:eastAsia="Calibri" w:hAnsi="Arial" w:cs="Arial"/>
              </w:rPr>
              <w:t>Department Data requirements</w:t>
            </w:r>
          </w:p>
        </w:tc>
        <w:tc>
          <w:tcPr>
            <w:tcW w:w="4873" w:type="dxa"/>
          </w:tcPr>
          <w:p w14:paraId="605CA91B" w14:textId="77777777" w:rsidR="00A53A97" w:rsidRPr="00A53A97" w:rsidRDefault="00A53A97" w:rsidP="00A53A97">
            <w:pPr>
              <w:spacing w:after="240"/>
              <w:cnfStyle w:val="100000000000" w:firstRow="1" w:lastRow="0" w:firstColumn="0" w:lastColumn="0" w:oddVBand="0" w:evenVBand="0" w:oddHBand="0" w:evenHBand="0" w:firstRowFirstColumn="0" w:firstRowLastColumn="0" w:lastRowFirstColumn="0" w:lastRowLastColumn="0"/>
              <w:rPr>
                <w:rFonts w:ascii="Arial" w:eastAsia="Calibri" w:hAnsi="Arial" w:cs="Arial"/>
              </w:rPr>
            </w:pPr>
            <w:r w:rsidRPr="00A53A97">
              <w:rPr>
                <w:rFonts w:ascii="Arial" w:eastAsia="Calibri" w:hAnsi="Arial" w:cs="Arial"/>
              </w:rPr>
              <w:t>Figure Name</w:t>
            </w:r>
          </w:p>
        </w:tc>
      </w:tr>
      <w:tr w:rsidR="00A53A97" w:rsidRPr="00A53A97" w14:paraId="16F440DD" w14:textId="77777777" w:rsidTr="00964A52">
        <w:trPr>
          <w:trHeight w:val="1125"/>
        </w:trPr>
        <w:tc>
          <w:tcPr>
            <w:cnfStyle w:val="001000000000" w:firstRow="0" w:lastRow="0" w:firstColumn="1" w:lastColumn="0" w:oddVBand="0" w:evenVBand="0" w:oddHBand="0" w:evenHBand="0" w:firstRowFirstColumn="0" w:firstRowLastColumn="0" w:lastRowFirstColumn="0" w:lastRowLastColumn="0"/>
            <w:tcW w:w="3738" w:type="dxa"/>
            <w:vMerge w:val="restart"/>
          </w:tcPr>
          <w:p w14:paraId="1DD4BC86" w14:textId="77777777" w:rsidR="00A53A97" w:rsidRPr="00A53A97" w:rsidRDefault="00A53A97" w:rsidP="00A53A97">
            <w:pPr>
              <w:spacing w:after="240"/>
              <w:rPr>
                <w:rFonts w:ascii="Arial" w:eastAsia="Calibri" w:hAnsi="Arial" w:cs="Arial"/>
              </w:rPr>
            </w:pPr>
            <w:r w:rsidRPr="00A53A97">
              <w:rPr>
                <w:rFonts w:ascii="Arial" w:eastAsia="Calibri" w:hAnsi="Arial" w:cs="Arial"/>
              </w:rPr>
              <w:t>Students at foundation, UG, PGT and PGR level</w:t>
            </w:r>
          </w:p>
        </w:tc>
        <w:tc>
          <w:tcPr>
            <w:tcW w:w="4873" w:type="dxa"/>
          </w:tcPr>
          <w:p w14:paraId="055131E8" w14:textId="77777777" w:rsidR="00A53A97" w:rsidRPr="00A53A97" w:rsidRDefault="00A53A97" w:rsidP="00A53A97">
            <w:pPr>
              <w:spacing w:after="240"/>
              <w:cnfStyle w:val="000000000000" w:firstRow="0" w:lastRow="0" w:firstColumn="0" w:lastColumn="0" w:oddVBand="0" w:evenVBand="0" w:oddHBand="0" w:evenHBand="0" w:firstRowFirstColumn="0" w:firstRowLastColumn="0" w:lastRowFirstColumn="0" w:lastRowLastColumn="0"/>
              <w:rPr>
                <w:rFonts w:ascii="Arial" w:eastAsia="Calibri" w:hAnsi="Arial" w:cs="Arial"/>
                <w:b/>
                <w:bCs/>
                <w:lang w:val="en-US"/>
              </w:rPr>
            </w:pPr>
            <w:r w:rsidRPr="00A53A97">
              <w:rPr>
                <w:rFonts w:ascii="Arial" w:eastAsia="Calibri" w:hAnsi="Arial" w:cs="Arial"/>
                <w:lang w:val="en-US"/>
              </w:rPr>
              <w:t xml:space="preserve">Appendix Figure 24: Intake of students at PGT level (MSc Clinical and Therapeutic Neuroscience), by gender and year. </w:t>
            </w:r>
          </w:p>
        </w:tc>
      </w:tr>
      <w:tr w:rsidR="00A53A97" w:rsidRPr="00A53A97" w14:paraId="370FD8D9" w14:textId="77777777" w:rsidTr="00964A52">
        <w:trPr>
          <w:trHeight w:val="555"/>
        </w:trPr>
        <w:tc>
          <w:tcPr>
            <w:cnfStyle w:val="001000000000" w:firstRow="0" w:lastRow="0" w:firstColumn="1" w:lastColumn="0" w:oddVBand="0" w:evenVBand="0" w:oddHBand="0" w:evenHBand="0" w:firstRowFirstColumn="0" w:firstRowLastColumn="0" w:lastRowFirstColumn="0" w:lastRowLastColumn="0"/>
            <w:tcW w:w="3738" w:type="dxa"/>
            <w:vMerge/>
          </w:tcPr>
          <w:p w14:paraId="33691EE0" w14:textId="77777777" w:rsidR="00A53A97" w:rsidRPr="00A53A97" w:rsidRDefault="00A53A97" w:rsidP="00A53A97">
            <w:pPr>
              <w:spacing w:after="240"/>
              <w:rPr>
                <w:rFonts w:ascii="Arial" w:eastAsia="Calibri" w:hAnsi="Arial" w:cs="Arial"/>
              </w:rPr>
            </w:pPr>
          </w:p>
        </w:tc>
        <w:tc>
          <w:tcPr>
            <w:tcW w:w="4873" w:type="dxa"/>
          </w:tcPr>
          <w:p w14:paraId="62D240E1" w14:textId="77777777" w:rsidR="00A53A97" w:rsidRPr="00A53A97" w:rsidRDefault="00A53A97" w:rsidP="00A53A97">
            <w:pPr>
              <w:spacing w:after="240"/>
              <w:cnfStyle w:val="000000000000" w:firstRow="0" w:lastRow="0" w:firstColumn="0" w:lastColumn="0" w:oddVBand="0" w:evenVBand="0" w:oddHBand="0" w:evenHBand="0" w:firstRowFirstColumn="0" w:firstRowLastColumn="0" w:lastRowFirstColumn="0" w:lastRowLastColumn="0"/>
              <w:rPr>
                <w:rFonts w:ascii="Arial" w:eastAsia="Calibri" w:hAnsi="Arial" w:cs="Arial"/>
                <w:b/>
                <w:bCs/>
                <w:lang w:val="en-US"/>
              </w:rPr>
            </w:pPr>
            <w:r w:rsidRPr="00A53A97">
              <w:rPr>
                <w:rFonts w:ascii="Arial" w:eastAsia="Calibri" w:hAnsi="Arial" w:cs="Arial"/>
                <w:lang w:val="en-US"/>
              </w:rPr>
              <w:t>Appendix Figure 25: Intake of students at PGR level (</w:t>
            </w:r>
            <w:proofErr w:type="spellStart"/>
            <w:proofErr w:type="gramStart"/>
            <w:r w:rsidRPr="00A53A97">
              <w:rPr>
                <w:rFonts w:ascii="Arial" w:eastAsia="Calibri" w:hAnsi="Arial" w:cs="Arial"/>
                <w:lang w:val="en-US"/>
              </w:rPr>
              <w:t>D.Phil</w:t>
            </w:r>
            <w:proofErr w:type="spellEnd"/>
            <w:proofErr w:type="gramEnd"/>
            <w:r w:rsidRPr="00A53A97">
              <w:rPr>
                <w:rFonts w:ascii="Arial" w:eastAsia="Calibri" w:hAnsi="Arial" w:cs="Arial"/>
                <w:lang w:val="en-US"/>
              </w:rPr>
              <w:t xml:space="preserve"> Psychiatry), by gender, year, and full/part time. </w:t>
            </w:r>
          </w:p>
        </w:tc>
      </w:tr>
      <w:tr w:rsidR="00A53A97" w:rsidRPr="00A53A97" w14:paraId="321E574F" w14:textId="77777777" w:rsidTr="00964A52">
        <w:trPr>
          <w:trHeight w:val="1125"/>
        </w:trPr>
        <w:tc>
          <w:tcPr>
            <w:cnfStyle w:val="001000000000" w:firstRow="0" w:lastRow="0" w:firstColumn="1" w:lastColumn="0" w:oddVBand="0" w:evenVBand="0" w:oddHBand="0" w:evenHBand="0" w:firstRowFirstColumn="0" w:firstRowLastColumn="0" w:lastRowFirstColumn="0" w:lastRowLastColumn="0"/>
            <w:tcW w:w="3738" w:type="dxa"/>
            <w:vMerge w:val="restart"/>
          </w:tcPr>
          <w:p w14:paraId="75FEBFE4" w14:textId="77777777" w:rsidR="00A53A97" w:rsidRPr="00A53A97" w:rsidRDefault="00A53A97" w:rsidP="00A53A97">
            <w:pPr>
              <w:spacing w:after="240"/>
              <w:rPr>
                <w:rFonts w:ascii="Arial" w:eastAsia="Calibri" w:hAnsi="Arial" w:cs="Arial"/>
              </w:rPr>
            </w:pPr>
            <w:r w:rsidRPr="00A53A97">
              <w:rPr>
                <w:rFonts w:ascii="Arial" w:eastAsia="Calibri" w:hAnsi="Arial" w:cs="Arial"/>
              </w:rPr>
              <w:t>Degree attainment and/or completion rates for students at foundation, UG, PGT and PGR level</w:t>
            </w:r>
          </w:p>
        </w:tc>
        <w:tc>
          <w:tcPr>
            <w:tcW w:w="4873" w:type="dxa"/>
          </w:tcPr>
          <w:p w14:paraId="49147D79" w14:textId="77777777" w:rsidR="00A53A97" w:rsidRPr="00A53A97" w:rsidRDefault="00A53A97" w:rsidP="00A53A97">
            <w:pPr>
              <w:spacing w:after="240"/>
              <w:cnfStyle w:val="000000000000" w:firstRow="0" w:lastRow="0" w:firstColumn="0" w:lastColumn="0" w:oddVBand="0" w:evenVBand="0" w:oddHBand="0" w:evenHBand="0" w:firstRowFirstColumn="0" w:firstRowLastColumn="0" w:lastRowFirstColumn="0" w:lastRowLastColumn="0"/>
              <w:rPr>
                <w:rFonts w:ascii="Arial" w:eastAsia="Calibri" w:hAnsi="Arial" w:cs="Arial"/>
                <w:b/>
                <w:bCs/>
                <w:lang w:val="en-US"/>
              </w:rPr>
            </w:pPr>
            <w:r w:rsidRPr="00A53A97">
              <w:rPr>
                <w:rFonts w:ascii="Arial" w:eastAsia="Calibri" w:hAnsi="Arial" w:cs="Arial"/>
                <w:lang w:val="en-US"/>
              </w:rPr>
              <w:t xml:space="preserve">Appendix Figure 26: Attainment rates for students at PGT level (MSc Clinical and Therapeutic Neuroscience), by gender and year.  </w:t>
            </w:r>
          </w:p>
        </w:tc>
      </w:tr>
      <w:tr w:rsidR="00A53A97" w:rsidRPr="00A53A97" w14:paraId="62002F16" w14:textId="77777777" w:rsidTr="00964A52">
        <w:trPr>
          <w:trHeight w:val="555"/>
        </w:trPr>
        <w:tc>
          <w:tcPr>
            <w:cnfStyle w:val="001000000000" w:firstRow="0" w:lastRow="0" w:firstColumn="1" w:lastColumn="0" w:oddVBand="0" w:evenVBand="0" w:oddHBand="0" w:evenHBand="0" w:firstRowFirstColumn="0" w:firstRowLastColumn="0" w:lastRowFirstColumn="0" w:lastRowLastColumn="0"/>
            <w:tcW w:w="3738" w:type="dxa"/>
            <w:vMerge/>
          </w:tcPr>
          <w:p w14:paraId="51084F0F" w14:textId="77777777" w:rsidR="00A53A97" w:rsidRPr="00A53A97" w:rsidRDefault="00A53A97" w:rsidP="00A53A97">
            <w:pPr>
              <w:spacing w:after="240"/>
              <w:rPr>
                <w:rFonts w:ascii="Arial" w:eastAsia="Calibri" w:hAnsi="Arial" w:cs="Arial"/>
              </w:rPr>
            </w:pPr>
          </w:p>
        </w:tc>
        <w:tc>
          <w:tcPr>
            <w:tcW w:w="4873" w:type="dxa"/>
          </w:tcPr>
          <w:p w14:paraId="46CDD8BA" w14:textId="77777777" w:rsidR="00A53A97" w:rsidRPr="00A53A97" w:rsidRDefault="00A53A97" w:rsidP="00A53A97">
            <w:pPr>
              <w:spacing w:after="240"/>
              <w:cnfStyle w:val="000000000000" w:firstRow="0" w:lastRow="0" w:firstColumn="0" w:lastColumn="0" w:oddVBand="0" w:evenVBand="0" w:oddHBand="0" w:evenHBand="0" w:firstRowFirstColumn="0" w:firstRowLastColumn="0" w:lastRowFirstColumn="0" w:lastRowLastColumn="0"/>
              <w:rPr>
                <w:rFonts w:ascii="Arial" w:eastAsia="Calibri" w:hAnsi="Arial" w:cs="Arial"/>
                <w:b/>
                <w:bCs/>
                <w:lang w:val="en-US"/>
              </w:rPr>
            </w:pPr>
            <w:r w:rsidRPr="00A53A97">
              <w:rPr>
                <w:rFonts w:ascii="Arial" w:eastAsia="Calibri" w:hAnsi="Arial" w:cs="Arial"/>
                <w:lang w:val="en-US"/>
              </w:rPr>
              <w:t>Appendix Figure 27: Attainment rates for students at PGR level (</w:t>
            </w:r>
            <w:proofErr w:type="spellStart"/>
            <w:proofErr w:type="gramStart"/>
            <w:r w:rsidRPr="00A53A97">
              <w:rPr>
                <w:rFonts w:ascii="Arial" w:eastAsia="Calibri" w:hAnsi="Arial" w:cs="Arial"/>
                <w:lang w:val="en-US"/>
              </w:rPr>
              <w:t>D.Phil</w:t>
            </w:r>
            <w:proofErr w:type="spellEnd"/>
            <w:proofErr w:type="gramEnd"/>
            <w:r w:rsidRPr="00A53A97">
              <w:rPr>
                <w:rFonts w:ascii="Arial" w:eastAsia="Calibri" w:hAnsi="Arial" w:cs="Arial"/>
                <w:lang w:val="en-US"/>
              </w:rPr>
              <w:t xml:space="preserve"> Psychiatry), by gender and year.  </w:t>
            </w:r>
          </w:p>
        </w:tc>
      </w:tr>
      <w:tr w:rsidR="00A53A97" w:rsidRPr="00A53A97" w14:paraId="2615845E" w14:textId="77777777" w:rsidTr="00964A52">
        <w:trPr>
          <w:trHeight w:val="1125"/>
        </w:trPr>
        <w:tc>
          <w:tcPr>
            <w:cnfStyle w:val="001000000000" w:firstRow="0" w:lastRow="0" w:firstColumn="1" w:lastColumn="0" w:oddVBand="0" w:evenVBand="0" w:oddHBand="0" w:evenHBand="0" w:firstRowFirstColumn="0" w:firstRowLastColumn="0" w:lastRowFirstColumn="0" w:lastRowLastColumn="0"/>
            <w:tcW w:w="3738" w:type="dxa"/>
            <w:vMerge w:val="restart"/>
          </w:tcPr>
          <w:p w14:paraId="3C1B3ED3" w14:textId="77777777" w:rsidR="00A53A97" w:rsidRPr="00A53A97" w:rsidRDefault="00A53A97" w:rsidP="00A53A97">
            <w:pPr>
              <w:spacing w:after="240"/>
              <w:rPr>
                <w:rFonts w:ascii="Arial" w:eastAsia="Calibri" w:hAnsi="Arial" w:cs="Arial"/>
              </w:rPr>
            </w:pPr>
            <w:r w:rsidRPr="00A53A97">
              <w:rPr>
                <w:rFonts w:ascii="Arial" w:eastAsia="Calibri" w:hAnsi="Arial" w:cs="Arial"/>
              </w:rPr>
              <w:t>Academic staff by grade and contract function</w:t>
            </w:r>
          </w:p>
        </w:tc>
        <w:tc>
          <w:tcPr>
            <w:tcW w:w="4873" w:type="dxa"/>
          </w:tcPr>
          <w:p w14:paraId="7C460AB4" w14:textId="77777777" w:rsidR="00A53A97" w:rsidRPr="00A53A97" w:rsidRDefault="00A53A97" w:rsidP="00A53A97">
            <w:pPr>
              <w:spacing w:after="240"/>
              <w:cnfStyle w:val="000000000000" w:firstRow="0" w:lastRow="0" w:firstColumn="0" w:lastColumn="0" w:oddVBand="0" w:evenVBand="0" w:oddHBand="0" w:evenHBand="0" w:firstRowFirstColumn="0" w:firstRowLastColumn="0" w:lastRowFirstColumn="0" w:lastRowLastColumn="0"/>
              <w:rPr>
                <w:rFonts w:ascii="Arial" w:eastAsia="Calibri" w:hAnsi="Arial" w:cs="Arial"/>
                <w:b/>
                <w:bCs/>
              </w:rPr>
            </w:pPr>
            <w:r w:rsidRPr="00A53A97">
              <w:rPr>
                <w:rFonts w:ascii="Arial" w:eastAsia="Calibri" w:hAnsi="Arial" w:cs="Arial"/>
              </w:rPr>
              <w:t xml:space="preserve">Appendix Figure 28: All academic staff by grade and contract function including clinical </w:t>
            </w:r>
          </w:p>
        </w:tc>
      </w:tr>
      <w:tr w:rsidR="00A53A97" w:rsidRPr="00A53A97" w14:paraId="444D509A" w14:textId="77777777" w:rsidTr="00964A52">
        <w:trPr>
          <w:trHeight w:val="285"/>
        </w:trPr>
        <w:tc>
          <w:tcPr>
            <w:cnfStyle w:val="001000000000" w:firstRow="0" w:lastRow="0" w:firstColumn="1" w:lastColumn="0" w:oddVBand="0" w:evenVBand="0" w:oddHBand="0" w:evenHBand="0" w:firstRowFirstColumn="0" w:firstRowLastColumn="0" w:lastRowFirstColumn="0" w:lastRowLastColumn="0"/>
            <w:tcW w:w="3738" w:type="dxa"/>
            <w:vMerge/>
          </w:tcPr>
          <w:p w14:paraId="2283D00F" w14:textId="77777777" w:rsidR="00A53A97" w:rsidRPr="00A53A97" w:rsidRDefault="00A53A97" w:rsidP="00A53A97">
            <w:pPr>
              <w:spacing w:after="240"/>
              <w:rPr>
                <w:rFonts w:ascii="Arial" w:eastAsia="Calibri" w:hAnsi="Arial" w:cs="Arial"/>
              </w:rPr>
            </w:pPr>
          </w:p>
        </w:tc>
        <w:tc>
          <w:tcPr>
            <w:tcW w:w="4873" w:type="dxa"/>
          </w:tcPr>
          <w:p w14:paraId="35D194FC" w14:textId="77777777" w:rsidR="00A53A97" w:rsidRPr="00A53A97" w:rsidRDefault="00A53A97" w:rsidP="00A53A97">
            <w:pPr>
              <w:spacing w:after="240"/>
              <w:cnfStyle w:val="000000000000" w:firstRow="0" w:lastRow="0" w:firstColumn="0" w:lastColumn="0" w:oddVBand="0" w:evenVBand="0" w:oddHBand="0" w:evenHBand="0" w:firstRowFirstColumn="0" w:firstRowLastColumn="0" w:lastRowFirstColumn="0" w:lastRowLastColumn="0"/>
              <w:rPr>
                <w:rFonts w:ascii="Arial" w:eastAsia="Calibri" w:hAnsi="Arial" w:cs="Arial"/>
                <w:b/>
                <w:bCs/>
              </w:rPr>
            </w:pPr>
            <w:r w:rsidRPr="00A53A97">
              <w:rPr>
                <w:rFonts w:ascii="Arial" w:eastAsia="Calibri" w:hAnsi="Arial" w:cs="Arial"/>
              </w:rPr>
              <w:t xml:space="preserve">Appendix Figure 29: Clinical Academic Staff </w:t>
            </w:r>
          </w:p>
        </w:tc>
      </w:tr>
      <w:tr w:rsidR="00A53A97" w:rsidRPr="00A53A97" w14:paraId="25984D1E" w14:textId="77777777" w:rsidTr="00964A52">
        <w:trPr>
          <w:trHeight w:val="285"/>
        </w:trPr>
        <w:tc>
          <w:tcPr>
            <w:cnfStyle w:val="001000000000" w:firstRow="0" w:lastRow="0" w:firstColumn="1" w:lastColumn="0" w:oddVBand="0" w:evenVBand="0" w:oddHBand="0" w:evenHBand="0" w:firstRowFirstColumn="0" w:firstRowLastColumn="0" w:lastRowFirstColumn="0" w:lastRowLastColumn="0"/>
            <w:tcW w:w="3738" w:type="dxa"/>
            <w:vMerge/>
          </w:tcPr>
          <w:p w14:paraId="651A019B" w14:textId="77777777" w:rsidR="00A53A97" w:rsidRPr="00A53A97" w:rsidRDefault="00A53A97" w:rsidP="00A53A97">
            <w:pPr>
              <w:spacing w:after="240"/>
              <w:rPr>
                <w:rFonts w:ascii="Arial" w:eastAsia="Calibri" w:hAnsi="Arial" w:cs="Arial"/>
              </w:rPr>
            </w:pPr>
          </w:p>
        </w:tc>
        <w:tc>
          <w:tcPr>
            <w:tcW w:w="4873" w:type="dxa"/>
          </w:tcPr>
          <w:p w14:paraId="31BC7319" w14:textId="77777777" w:rsidR="00A53A97" w:rsidRPr="00A53A97" w:rsidRDefault="00A53A97" w:rsidP="00A53A97">
            <w:pPr>
              <w:spacing w:after="240"/>
              <w:cnfStyle w:val="000000000000" w:firstRow="0" w:lastRow="0" w:firstColumn="0" w:lastColumn="0" w:oddVBand="0" w:evenVBand="0" w:oddHBand="0" w:evenHBand="0" w:firstRowFirstColumn="0" w:firstRowLastColumn="0" w:lastRowFirstColumn="0" w:lastRowLastColumn="0"/>
              <w:rPr>
                <w:rFonts w:ascii="Arial" w:eastAsia="Calibri" w:hAnsi="Arial" w:cs="Arial"/>
                <w:b/>
                <w:bCs/>
              </w:rPr>
            </w:pPr>
            <w:r w:rsidRPr="00A53A97">
              <w:rPr>
                <w:rFonts w:ascii="Arial" w:eastAsia="Calibri" w:hAnsi="Arial" w:cs="Arial"/>
              </w:rPr>
              <w:t xml:space="preserve">Appendix Figure 30: Clinical Research Staff  </w:t>
            </w:r>
          </w:p>
        </w:tc>
      </w:tr>
      <w:tr w:rsidR="00A53A97" w:rsidRPr="00A53A97" w14:paraId="00C8D852" w14:textId="77777777" w:rsidTr="00964A52">
        <w:trPr>
          <w:trHeight w:val="285"/>
        </w:trPr>
        <w:tc>
          <w:tcPr>
            <w:cnfStyle w:val="001000000000" w:firstRow="0" w:lastRow="0" w:firstColumn="1" w:lastColumn="0" w:oddVBand="0" w:evenVBand="0" w:oddHBand="0" w:evenHBand="0" w:firstRowFirstColumn="0" w:firstRowLastColumn="0" w:lastRowFirstColumn="0" w:lastRowLastColumn="0"/>
            <w:tcW w:w="3738" w:type="dxa"/>
            <w:vMerge/>
          </w:tcPr>
          <w:p w14:paraId="5ED332DE" w14:textId="77777777" w:rsidR="00A53A97" w:rsidRPr="00A53A97" w:rsidRDefault="00A53A97" w:rsidP="00A53A97">
            <w:pPr>
              <w:spacing w:after="240"/>
              <w:rPr>
                <w:rFonts w:ascii="Arial" w:eastAsia="Calibri" w:hAnsi="Arial" w:cs="Arial"/>
              </w:rPr>
            </w:pPr>
          </w:p>
        </w:tc>
        <w:tc>
          <w:tcPr>
            <w:tcW w:w="4873" w:type="dxa"/>
          </w:tcPr>
          <w:p w14:paraId="6753469D" w14:textId="77777777" w:rsidR="00A53A97" w:rsidRPr="00A53A97" w:rsidRDefault="00A53A97" w:rsidP="00A53A97">
            <w:pPr>
              <w:spacing w:after="240"/>
              <w:cnfStyle w:val="000000000000" w:firstRow="0" w:lastRow="0" w:firstColumn="0" w:lastColumn="0" w:oddVBand="0" w:evenVBand="0" w:oddHBand="0" w:evenHBand="0" w:firstRowFirstColumn="0" w:firstRowLastColumn="0" w:lastRowFirstColumn="0" w:lastRowLastColumn="0"/>
              <w:rPr>
                <w:rFonts w:ascii="Arial" w:eastAsia="Calibri" w:hAnsi="Arial" w:cs="Arial"/>
                <w:b/>
                <w:bCs/>
              </w:rPr>
            </w:pPr>
            <w:r w:rsidRPr="00A53A97">
              <w:rPr>
                <w:rFonts w:ascii="Arial" w:eastAsia="Calibri" w:hAnsi="Arial" w:cs="Arial"/>
              </w:rPr>
              <w:t xml:space="preserve">Appendix Figure 31: Research Staff  </w:t>
            </w:r>
          </w:p>
        </w:tc>
      </w:tr>
      <w:tr w:rsidR="00A53A97" w:rsidRPr="00A53A97" w14:paraId="5DE7CB06" w14:textId="77777777" w:rsidTr="00964A52">
        <w:trPr>
          <w:trHeight w:val="285"/>
        </w:trPr>
        <w:tc>
          <w:tcPr>
            <w:cnfStyle w:val="001000000000" w:firstRow="0" w:lastRow="0" w:firstColumn="1" w:lastColumn="0" w:oddVBand="0" w:evenVBand="0" w:oddHBand="0" w:evenHBand="0" w:firstRowFirstColumn="0" w:firstRowLastColumn="0" w:lastRowFirstColumn="0" w:lastRowLastColumn="0"/>
            <w:tcW w:w="3738" w:type="dxa"/>
          </w:tcPr>
          <w:p w14:paraId="341F68C1" w14:textId="77777777" w:rsidR="00A53A97" w:rsidRPr="00A53A97" w:rsidRDefault="00A53A97" w:rsidP="00A53A97">
            <w:pPr>
              <w:spacing w:after="240"/>
              <w:rPr>
                <w:rFonts w:ascii="Arial" w:eastAsia="Calibri" w:hAnsi="Arial" w:cs="Arial"/>
              </w:rPr>
            </w:pPr>
            <w:r w:rsidRPr="00A53A97">
              <w:rPr>
                <w:rFonts w:ascii="Arial" w:eastAsia="Calibri" w:hAnsi="Arial" w:cs="Arial"/>
              </w:rPr>
              <w:t>Academic staff by grade and contract type</w:t>
            </w:r>
          </w:p>
        </w:tc>
        <w:tc>
          <w:tcPr>
            <w:tcW w:w="4873" w:type="dxa"/>
          </w:tcPr>
          <w:p w14:paraId="340278FA" w14:textId="77777777" w:rsidR="00A53A97" w:rsidRPr="00A53A97" w:rsidRDefault="00A53A97" w:rsidP="00A53A97">
            <w:pPr>
              <w:spacing w:after="240"/>
              <w:cnfStyle w:val="000000000000" w:firstRow="0" w:lastRow="0" w:firstColumn="0" w:lastColumn="0" w:oddVBand="0" w:evenVBand="0" w:oddHBand="0" w:evenHBand="0" w:firstRowFirstColumn="0" w:firstRowLastColumn="0" w:lastRowFirstColumn="0" w:lastRowLastColumn="0"/>
              <w:rPr>
                <w:rFonts w:ascii="Arial" w:eastAsia="Calibri" w:hAnsi="Arial" w:cs="Arial"/>
                <w:b/>
                <w:bCs/>
              </w:rPr>
            </w:pPr>
            <w:r w:rsidRPr="00A53A97">
              <w:rPr>
                <w:rFonts w:ascii="Arial" w:eastAsia="Calibri" w:hAnsi="Arial" w:cs="Arial"/>
              </w:rPr>
              <w:t xml:space="preserve">Appendix Figure 32: All staff, including clinical by contract type </w:t>
            </w:r>
          </w:p>
        </w:tc>
      </w:tr>
      <w:tr w:rsidR="00A53A97" w:rsidRPr="00A53A97" w14:paraId="305F56A5" w14:textId="77777777" w:rsidTr="00964A52">
        <w:trPr>
          <w:trHeight w:val="285"/>
        </w:trPr>
        <w:tc>
          <w:tcPr>
            <w:cnfStyle w:val="001000000000" w:firstRow="0" w:lastRow="0" w:firstColumn="1" w:lastColumn="0" w:oddVBand="0" w:evenVBand="0" w:oddHBand="0" w:evenHBand="0" w:firstRowFirstColumn="0" w:firstRowLastColumn="0" w:lastRowFirstColumn="0" w:lastRowLastColumn="0"/>
            <w:tcW w:w="3738" w:type="dxa"/>
          </w:tcPr>
          <w:p w14:paraId="20649038" w14:textId="77777777" w:rsidR="00A53A97" w:rsidRPr="00A53A97" w:rsidRDefault="00A53A97" w:rsidP="00A53A97">
            <w:pPr>
              <w:spacing w:after="240"/>
              <w:rPr>
                <w:rFonts w:ascii="Arial" w:eastAsia="Calibri" w:hAnsi="Arial" w:cs="Arial"/>
              </w:rPr>
            </w:pPr>
            <w:r w:rsidRPr="00A53A97">
              <w:rPr>
                <w:rFonts w:ascii="Arial" w:eastAsia="Calibri" w:hAnsi="Arial" w:cs="Arial"/>
              </w:rPr>
              <w:t>Professional, technical and operational (PTO) staff by grade and job family</w:t>
            </w:r>
          </w:p>
        </w:tc>
        <w:tc>
          <w:tcPr>
            <w:tcW w:w="4873" w:type="dxa"/>
          </w:tcPr>
          <w:p w14:paraId="4CFD66D8" w14:textId="77777777" w:rsidR="00A53A97" w:rsidRPr="00A53A97" w:rsidRDefault="00A53A97" w:rsidP="00A53A97">
            <w:pPr>
              <w:spacing w:after="240"/>
              <w:cnfStyle w:val="000000000000" w:firstRow="0" w:lastRow="0" w:firstColumn="0" w:lastColumn="0" w:oddVBand="0" w:evenVBand="0" w:oddHBand="0" w:evenHBand="0" w:firstRowFirstColumn="0" w:firstRowLastColumn="0" w:lastRowFirstColumn="0" w:lastRowLastColumn="0"/>
              <w:rPr>
                <w:rFonts w:ascii="Arial" w:eastAsia="Calibri" w:hAnsi="Arial" w:cs="Arial"/>
                <w:b/>
                <w:bCs/>
              </w:rPr>
            </w:pPr>
            <w:r w:rsidRPr="00A53A97">
              <w:rPr>
                <w:rFonts w:ascii="Arial" w:eastAsia="Calibri" w:hAnsi="Arial" w:cs="Arial"/>
              </w:rPr>
              <w:t>Appendix Figure 33: Professional and Support staff by Job Family</w:t>
            </w:r>
          </w:p>
        </w:tc>
      </w:tr>
      <w:tr w:rsidR="00A53A97" w:rsidRPr="00A53A97" w14:paraId="2D109F59" w14:textId="77777777" w:rsidTr="00964A52">
        <w:trPr>
          <w:trHeight w:val="285"/>
        </w:trPr>
        <w:tc>
          <w:tcPr>
            <w:cnfStyle w:val="001000000000" w:firstRow="0" w:lastRow="0" w:firstColumn="1" w:lastColumn="0" w:oddVBand="0" w:evenVBand="0" w:oddHBand="0" w:evenHBand="0" w:firstRowFirstColumn="0" w:firstRowLastColumn="0" w:lastRowFirstColumn="0" w:lastRowLastColumn="0"/>
            <w:tcW w:w="3738" w:type="dxa"/>
          </w:tcPr>
          <w:p w14:paraId="548BBA2D" w14:textId="77777777" w:rsidR="00A53A97" w:rsidRPr="00A53A97" w:rsidRDefault="00A53A97" w:rsidP="00A53A97">
            <w:pPr>
              <w:spacing w:after="240"/>
              <w:rPr>
                <w:rFonts w:ascii="Arial" w:eastAsia="Calibri" w:hAnsi="Arial" w:cs="Arial"/>
              </w:rPr>
            </w:pPr>
            <w:r w:rsidRPr="00A53A97">
              <w:rPr>
                <w:rFonts w:ascii="Arial" w:eastAsia="Calibri" w:hAnsi="Arial" w:cs="Arial"/>
              </w:rPr>
              <w:t>PTO staff by grade and contract type</w:t>
            </w:r>
          </w:p>
        </w:tc>
        <w:tc>
          <w:tcPr>
            <w:tcW w:w="4873" w:type="dxa"/>
          </w:tcPr>
          <w:p w14:paraId="0F724012" w14:textId="77777777" w:rsidR="00A53A97" w:rsidRPr="00A53A97" w:rsidRDefault="00A53A97" w:rsidP="00A53A97">
            <w:pPr>
              <w:spacing w:after="240"/>
              <w:cnfStyle w:val="000000000000" w:firstRow="0" w:lastRow="0" w:firstColumn="0" w:lastColumn="0" w:oddVBand="0" w:evenVBand="0" w:oddHBand="0" w:evenHBand="0" w:firstRowFirstColumn="0" w:firstRowLastColumn="0" w:lastRowFirstColumn="0" w:lastRowLastColumn="0"/>
              <w:rPr>
                <w:rFonts w:ascii="Arial" w:eastAsia="Calibri" w:hAnsi="Arial" w:cs="Arial"/>
                <w:b/>
                <w:bCs/>
              </w:rPr>
            </w:pPr>
            <w:r w:rsidRPr="00A53A97">
              <w:rPr>
                <w:rFonts w:ascii="Arial" w:eastAsia="Calibri" w:hAnsi="Arial" w:cs="Arial"/>
              </w:rPr>
              <w:t>Appendix Figure 34: All staff, including clinical by contract type</w:t>
            </w:r>
          </w:p>
        </w:tc>
      </w:tr>
      <w:tr w:rsidR="00A53A97" w:rsidRPr="00A53A97" w14:paraId="18F7B7A2" w14:textId="77777777" w:rsidTr="00964A52">
        <w:trPr>
          <w:trHeight w:val="555"/>
        </w:trPr>
        <w:tc>
          <w:tcPr>
            <w:cnfStyle w:val="001000000000" w:firstRow="0" w:lastRow="0" w:firstColumn="1" w:lastColumn="0" w:oddVBand="0" w:evenVBand="0" w:oddHBand="0" w:evenHBand="0" w:firstRowFirstColumn="0" w:firstRowLastColumn="0" w:lastRowFirstColumn="0" w:lastRowLastColumn="0"/>
            <w:tcW w:w="3738" w:type="dxa"/>
          </w:tcPr>
          <w:p w14:paraId="71BDE4A2" w14:textId="77777777" w:rsidR="00A53A97" w:rsidRPr="00A53A97" w:rsidRDefault="00A53A97" w:rsidP="00A53A97">
            <w:pPr>
              <w:spacing w:after="240"/>
              <w:rPr>
                <w:rFonts w:ascii="Arial" w:eastAsia="Calibri" w:hAnsi="Arial" w:cs="Arial"/>
              </w:rPr>
            </w:pPr>
            <w:r w:rsidRPr="00A53A97">
              <w:rPr>
                <w:rFonts w:ascii="Arial" w:eastAsia="Calibri" w:hAnsi="Arial" w:cs="Arial"/>
              </w:rPr>
              <w:t xml:space="preserve">Applications, shortlist and appointments made in </w:t>
            </w:r>
            <w:r w:rsidRPr="00A53A97">
              <w:rPr>
                <w:rFonts w:ascii="Arial" w:eastAsia="Calibri" w:hAnsi="Arial" w:cs="Arial"/>
              </w:rPr>
              <w:lastRenderedPageBreak/>
              <w:t>recruitment to academic posts by grade</w:t>
            </w:r>
          </w:p>
        </w:tc>
        <w:tc>
          <w:tcPr>
            <w:tcW w:w="4873" w:type="dxa"/>
          </w:tcPr>
          <w:p w14:paraId="1CF909BF" w14:textId="77777777" w:rsidR="00A53A97" w:rsidRPr="00A53A97" w:rsidRDefault="00A53A97" w:rsidP="00A53A97">
            <w:pPr>
              <w:spacing w:after="240"/>
              <w:cnfStyle w:val="000000000000" w:firstRow="0" w:lastRow="0" w:firstColumn="0" w:lastColumn="0" w:oddVBand="0" w:evenVBand="0" w:oddHBand="0" w:evenHBand="0" w:firstRowFirstColumn="0" w:firstRowLastColumn="0" w:lastRowFirstColumn="0" w:lastRowLastColumn="0"/>
              <w:rPr>
                <w:rFonts w:ascii="Arial" w:eastAsia="Calibri" w:hAnsi="Arial" w:cs="Arial"/>
                <w:b/>
                <w:bCs/>
              </w:rPr>
            </w:pPr>
            <w:r w:rsidRPr="00A53A97">
              <w:rPr>
                <w:rFonts w:ascii="Arial" w:eastAsia="Calibri" w:hAnsi="Arial" w:cs="Arial"/>
              </w:rPr>
              <w:lastRenderedPageBreak/>
              <w:t xml:space="preserve">Appendix Figure 35: All Researcher/Academic Recruitment (including clinical) </w:t>
            </w:r>
          </w:p>
        </w:tc>
      </w:tr>
      <w:tr w:rsidR="00A53A97" w:rsidRPr="00A53A97" w14:paraId="3F33B0F7" w14:textId="77777777" w:rsidTr="00964A52">
        <w:trPr>
          <w:trHeight w:val="555"/>
        </w:trPr>
        <w:tc>
          <w:tcPr>
            <w:cnfStyle w:val="001000000000" w:firstRow="0" w:lastRow="0" w:firstColumn="1" w:lastColumn="0" w:oddVBand="0" w:evenVBand="0" w:oddHBand="0" w:evenHBand="0" w:firstRowFirstColumn="0" w:firstRowLastColumn="0" w:lastRowFirstColumn="0" w:lastRowLastColumn="0"/>
            <w:tcW w:w="3738" w:type="dxa"/>
          </w:tcPr>
          <w:p w14:paraId="724C941F" w14:textId="77777777" w:rsidR="00A53A97" w:rsidRPr="00A53A97" w:rsidRDefault="00A53A97" w:rsidP="00A53A97">
            <w:pPr>
              <w:spacing w:after="240"/>
              <w:rPr>
                <w:rFonts w:ascii="Arial" w:eastAsia="Calibri" w:hAnsi="Arial" w:cs="Arial"/>
              </w:rPr>
            </w:pPr>
            <w:r w:rsidRPr="00A53A97">
              <w:rPr>
                <w:rFonts w:ascii="Arial" w:eastAsia="Calibri" w:hAnsi="Arial" w:cs="Arial"/>
              </w:rPr>
              <w:t>Applications, shortlist and appointments made in recruitment to PTO posts by grade</w:t>
            </w:r>
          </w:p>
        </w:tc>
        <w:tc>
          <w:tcPr>
            <w:tcW w:w="4873" w:type="dxa"/>
          </w:tcPr>
          <w:p w14:paraId="7EDB5408" w14:textId="77777777" w:rsidR="00A53A97" w:rsidRPr="00A53A97" w:rsidRDefault="00A53A97" w:rsidP="00A53A97">
            <w:pPr>
              <w:spacing w:after="240"/>
              <w:cnfStyle w:val="000000000000" w:firstRow="0" w:lastRow="0" w:firstColumn="0" w:lastColumn="0" w:oddVBand="0" w:evenVBand="0" w:oddHBand="0" w:evenHBand="0" w:firstRowFirstColumn="0" w:firstRowLastColumn="0" w:lastRowFirstColumn="0" w:lastRowLastColumn="0"/>
              <w:rPr>
                <w:rFonts w:ascii="Arial" w:eastAsia="Calibri" w:hAnsi="Arial" w:cs="Arial"/>
                <w:b/>
                <w:bCs/>
              </w:rPr>
            </w:pPr>
            <w:r w:rsidRPr="00A53A97">
              <w:rPr>
                <w:rFonts w:ascii="Arial" w:eastAsia="Calibri" w:hAnsi="Arial" w:cs="Arial"/>
              </w:rPr>
              <w:t xml:space="preserve">Appendix Figure 36: All PSS Staff Recruitment  </w:t>
            </w:r>
          </w:p>
        </w:tc>
      </w:tr>
      <w:tr w:rsidR="00A53A97" w:rsidRPr="00A53A97" w14:paraId="1526686A" w14:textId="77777777" w:rsidTr="00964A52">
        <w:trPr>
          <w:trHeight w:val="840"/>
        </w:trPr>
        <w:tc>
          <w:tcPr>
            <w:cnfStyle w:val="001000000000" w:firstRow="0" w:lastRow="0" w:firstColumn="1" w:lastColumn="0" w:oddVBand="0" w:evenVBand="0" w:oddHBand="0" w:evenHBand="0" w:firstRowFirstColumn="0" w:firstRowLastColumn="0" w:lastRowFirstColumn="0" w:lastRowLastColumn="0"/>
            <w:tcW w:w="3738" w:type="dxa"/>
            <w:vMerge w:val="restart"/>
          </w:tcPr>
          <w:p w14:paraId="3D18C986" w14:textId="77777777" w:rsidR="00A53A97" w:rsidRPr="00A53A97" w:rsidRDefault="00A53A97" w:rsidP="00A53A97">
            <w:pPr>
              <w:spacing w:after="240"/>
              <w:rPr>
                <w:rFonts w:ascii="Arial" w:eastAsia="Calibri" w:hAnsi="Arial" w:cs="Arial"/>
              </w:rPr>
            </w:pPr>
            <w:r w:rsidRPr="00A53A97">
              <w:rPr>
                <w:rFonts w:ascii="Arial" w:eastAsia="Calibri" w:hAnsi="Arial" w:cs="Arial"/>
              </w:rPr>
              <w:t>Applications and success rates for academic promotion by grade</w:t>
            </w:r>
          </w:p>
        </w:tc>
        <w:tc>
          <w:tcPr>
            <w:tcW w:w="4873" w:type="dxa"/>
          </w:tcPr>
          <w:p w14:paraId="7AF7F2B1" w14:textId="77777777" w:rsidR="00A53A97" w:rsidRPr="00A53A97" w:rsidRDefault="00A53A97" w:rsidP="00A53A97">
            <w:pPr>
              <w:spacing w:after="240"/>
              <w:cnfStyle w:val="000000000000" w:firstRow="0" w:lastRow="0" w:firstColumn="0" w:lastColumn="0" w:oddVBand="0" w:evenVBand="0" w:oddHBand="0" w:evenHBand="0" w:firstRowFirstColumn="0" w:firstRowLastColumn="0" w:lastRowFirstColumn="0" w:lastRowLastColumn="0"/>
              <w:rPr>
                <w:rFonts w:ascii="Arial" w:eastAsia="Calibri" w:hAnsi="Arial" w:cs="Arial"/>
                <w:b/>
                <w:bCs/>
              </w:rPr>
            </w:pPr>
            <w:r w:rsidRPr="00A53A97">
              <w:rPr>
                <w:rFonts w:ascii="Arial" w:eastAsia="Calibri" w:hAnsi="Arial" w:cs="Arial"/>
              </w:rPr>
              <w:t xml:space="preserve">Appendix Figure 37: Applications and success rates for full Professorial title </w:t>
            </w:r>
          </w:p>
        </w:tc>
      </w:tr>
      <w:tr w:rsidR="00A53A97" w:rsidRPr="00A53A97" w14:paraId="1839CA44" w14:textId="77777777" w:rsidTr="00964A52">
        <w:trPr>
          <w:trHeight w:val="285"/>
        </w:trPr>
        <w:tc>
          <w:tcPr>
            <w:cnfStyle w:val="001000000000" w:firstRow="0" w:lastRow="0" w:firstColumn="1" w:lastColumn="0" w:oddVBand="0" w:evenVBand="0" w:oddHBand="0" w:evenHBand="0" w:firstRowFirstColumn="0" w:firstRowLastColumn="0" w:lastRowFirstColumn="0" w:lastRowLastColumn="0"/>
            <w:tcW w:w="3738" w:type="dxa"/>
            <w:vMerge/>
          </w:tcPr>
          <w:p w14:paraId="7D806493" w14:textId="77777777" w:rsidR="00A53A97" w:rsidRPr="00A53A97" w:rsidRDefault="00A53A97" w:rsidP="00A53A97">
            <w:pPr>
              <w:spacing w:after="240"/>
              <w:rPr>
                <w:rFonts w:ascii="Arial" w:eastAsia="Calibri" w:hAnsi="Arial" w:cs="Arial"/>
              </w:rPr>
            </w:pPr>
          </w:p>
        </w:tc>
        <w:tc>
          <w:tcPr>
            <w:tcW w:w="4873" w:type="dxa"/>
          </w:tcPr>
          <w:p w14:paraId="419F52D7" w14:textId="77777777" w:rsidR="00A53A97" w:rsidRPr="00A53A97" w:rsidRDefault="00A53A97" w:rsidP="00A53A97">
            <w:pPr>
              <w:spacing w:after="240"/>
              <w:cnfStyle w:val="000000000000" w:firstRow="0" w:lastRow="0" w:firstColumn="0" w:lastColumn="0" w:oddVBand="0" w:evenVBand="0" w:oddHBand="0" w:evenHBand="0" w:firstRowFirstColumn="0" w:firstRowLastColumn="0" w:lastRowFirstColumn="0" w:lastRowLastColumn="0"/>
              <w:rPr>
                <w:rFonts w:ascii="Arial" w:eastAsia="Calibri" w:hAnsi="Arial" w:cs="Arial"/>
                <w:b/>
                <w:bCs/>
              </w:rPr>
            </w:pPr>
            <w:r w:rsidRPr="00A53A97">
              <w:rPr>
                <w:rFonts w:ascii="Arial" w:eastAsia="Calibri" w:hAnsi="Arial" w:cs="Arial"/>
              </w:rPr>
              <w:t xml:space="preserve">Appendix Figure 38. Applications and success rates for Associate Professor title </w:t>
            </w:r>
          </w:p>
        </w:tc>
      </w:tr>
      <w:tr w:rsidR="00A53A97" w:rsidRPr="00A53A97" w14:paraId="193FA78D" w14:textId="77777777" w:rsidTr="00964A52">
        <w:trPr>
          <w:trHeight w:val="465"/>
        </w:trPr>
        <w:tc>
          <w:tcPr>
            <w:cnfStyle w:val="001000000000" w:firstRow="0" w:lastRow="0" w:firstColumn="1" w:lastColumn="0" w:oddVBand="0" w:evenVBand="0" w:oddHBand="0" w:evenHBand="0" w:firstRowFirstColumn="0" w:firstRowLastColumn="0" w:lastRowFirstColumn="0" w:lastRowLastColumn="0"/>
            <w:tcW w:w="3738" w:type="dxa"/>
            <w:vMerge/>
          </w:tcPr>
          <w:p w14:paraId="7C11431A" w14:textId="77777777" w:rsidR="00A53A97" w:rsidRPr="00A53A97" w:rsidRDefault="00A53A97" w:rsidP="00A53A97">
            <w:pPr>
              <w:spacing w:after="240"/>
              <w:rPr>
                <w:rFonts w:ascii="Arial" w:eastAsia="Calibri" w:hAnsi="Arial" w:cs="Arial"/>
              </w:rPr>
            </w:pPr>
          </w:p>
        </w:tc>
        <w:tc>
          <w:tcPr>
            <w:tcW w:w="4873" w:type="dxa"/>
          </w:tcPr>
          <w:p w14:paraId="3D4849B0" w14:textId="77777777" w:rsidR="00A53A97" w:rsidRPr="00A53A97" w:rsidRDefault="00A53A97" w:rsidP="00A53A97">
            <w:pPr>
              <w:spacing w:after="240"/>
              <w:cnfStyle w:val="000000000000" w:firstRow="0" w:lastRow="0" w:firstColumn="0" w:lastColumn="0" w:oddVBand="0" w:evenVBand="0" w:oddHBand="0" w:evenHBand="0" w:firstRowFirstColumn="0" w:firstRowLastColumn="0" w:lastRowFirstColumn="0" w:lastRowLastColumn="0"/>
              <w:rPr>
                <w:rFonts w:ascii="Arial" w:eastAsia="Calibri" w:hAnsi="Arial" w:cs="Arial"/>
                <w:b/>
                <w:bCs/>
              </w:rPr>
            </w:pPr>
            <w:r w:rsidRPr="00A53A97">
              <w:rPr>
                <w:rFonts w:ascii="Arial" w:eastAsia="Calibri" w:hAnsi="Arial" w:cs="Arial"/>
              </w:rPr>
              <w:t xml:space="preserve">Appendix Figure 39: Research staff regraded and successfully applied to higher grade post </w:t>
            </w:r>
          </w:p>
        </w:tc>
      </w:tr>
      <w:tr w:rsidR="00A53A97" w:rsidRPr="00A53A97" w14:paraId="35134EA1" w14:textId="77777777" w:rsidTr="00964A52">
        <w:trPr>
          <w:trHeight w:val="555"/>
        </w:trPr>
        <w:tc>
          <w:tcPr>
            <w:cnfStyle w:val="001000000000" w:firstRow="0" w:lastRow="0" w:firstColumn="1" w:lastColumn="0" w:oddVBand="0" w:evenVBand="0" w:oddHBand="0" w:evenHBand="0" w:firstRowFirstColumn="0" w:firstRowLastColumn="0" w:lastRowFirstColumn="0" w:lastRowLastColumn="0"/>
            <w:tcW w:w="3738" w:type="dxa"/>
          </w:tcPr>
          <w:p w14:paraId="3A0B920E" w14:textId="77777777" w:rsidR="00A53A97" w:rsidRPr="00A53A97" w:rsidRDefault="00A53A97" w:rsidP="00A53A97">
            <w:pPr>
              <w:spacing w:after="240"/>
              <w:rPr>
                <w:rFonts w:ascii="Arial" w:eastAsia="Calibri" w:hAnsi="Arial" w:cs="Arial"/>
              </w:rPr>
            </w:pPr>
            <w:r w:rsidRPr="00A53A97">
              <w:rPr>
                <w:rFonts w:ascii="Arial" w:eastAsia="Calibri" w:hAnsi="Arial" w:cs="Arial"/>
              </w:rPr>
              <w:t>Applications and success rates for PTO progression by grade (where there are formal routes for progression)</w:t>
            </w:r>
          </w:p>
        </w:tc>
        <w:tc>
          <w:tcPr>
            <w:tcW w:w="4873" w:type="dxa"/>
          </w:tcPr>
          <w:p w14:paraId="68EF0803" w14:textId="77777777" w:rsidR="00A53A97" w:rsidRPr="00A53A97" w:rsidRDefault="00A53A97" w:rsidP="00A53A97">
            <w:pPr>
              <w:spacing w:after="240"/>
              <w:cnfStyle w:val="000000000000" w:firstRow="0" w:lastRow="0" w:firstColumn="0" w:lastColumn="0" w:oddVBand="0" w:evenVBand="0" w:oddHBand="0" w:evenHBand="0" w:firstRowFirstColumn="0" w:firstRowLastColumn="0" w:lastRowFirstColumn="0" w:lastRowLastColumn="0"/>
              <w:rPr>
                <w:rFonts w:ascii="Arial" w:eastAsia="Calibri" w:hAnsi="Arial" w:cs="Arial"/>
                <w:b/>
                <w:bCs/>
              </w:rPr>
            </w:pPr>
            <w:r w:rsidRPr="00A53A97">
              <w:rPr>
                <w:rFonts w:ascii="Arial" w:eastAsia="Calibri" w:hAnsi="Arial" w:cs="Arial"/>
              </w:rPr>
              <w:t xml:space="preserve">Appendix Figure 40: Professional and Support Staff regraded and successfully applied to higher grade posts  </w:t>
            </w:r>
          </w:p>
        </w:tc>
      </w:tr>
    </w:tbl>
    <w:p w14:paraId="40BC53C6" w14:textId="77777777" w:rsidR="00A53A97" w:rsidRPr="00A53A97" w:rsidRDefault="00A53A97" w:rsidP="00A53A97">
      <w:pPr>
        <w:spacing w:after="240" w:line="240" w:lineRule="auto"/>
        <w:rPr>
          <w:rFonts w:ascii="Arial" w:eastAsia="Calibri" w:hAnsi="Arial" w:cs="Arial"/>
          <w:b/>
          <w:bCs/>
          <w:sz w:val="24"/>
          <w:szCs w:val="24"/>
          <w:lang w:val="en-US"/>
        </w:rPr>
      </w:pPr>
    </w:p>
    <w:p w14:paraId="13E6B23E" w14:textId="77777777" w:rsidR="00A53A97" w:rsidRPr="00A53A97" w:rsidRDefault="00A53A97" w:rsidP="00A53A97">
      <w:pPr>
        <w:spacing w:after="240" w:line="240" w:lineRule="auto"/>
        <w:rPr>
          <w:rFonts w:ascii="Arial" w:eastAsia="Calibri" w:hAnsi="Arial" w:cs="Arial"/>
          <w:b/>
          <w:bCs/>
          <w:sz w:val="24"/>
          <w:szCs w:val="24"/>
          <w:lang w:val="en-US"/>
        </w:rPr>
      </w:pPr>
    </w:p>
    <w:p w14:paraId="1450A9CD" w14:textId="77777777" w:rsidR="00A53A97" w:rsidRPr="00A53A97" w:rsidRDefault="00A53A97" w:rsidP="00A53A97">
      <w:pPr>
        <w:spacing w:after="240" w:line="240" w:lineRule="auto"/>
        <w:rPr>
          <w:rFonts w:ascii="Arial" w:eastAsia="Calibri" w:hAnsi="Arial" w:cs="Arial"/>
          <w:b/>
          <w:bCs/>
          <w:sz w:val="24"/>
          <w:szCs w:val="24"/>
          <w:lang w:val="en-US"/>
        </w:rPr>
      </w:pPr>
    </w:p>
    <w:p w14:paraId="511993C9" w14:textId="5C218658" w:rsidR="000425E4" w:rsidRPr="000425E4" w:rsidRDefault="000425E4" w:rsidP="000425E4">
      <w:pPr>
        <w:spacing w:after="240" w:line="240" w:lineRule="auto"/>
        <w:outlineLvl w:val="0"/>
        <w:rPr>
          <w:rFonts w:ascii="Arial" w:eastAsia="Calibri" w:hAnsi="Arial" w:cs="Arial"/>
          <w:b/>
          <w:sz w:val="28"/>
          <w:szCs w:val="24"/>
        </w:rPr>
      </w:pPr>
      <w:bookmarkStart w:id="101" w:name="_Toc75520021"/>
      <w:bookmarkEnd w:id="100"/>
      <w:r w:rsidRPr="000425E4">
        <w:rPr>
          <w:rFonts w:ascii="Arial" w:eastAsia="Calibri" w:hAnsi="Arial" w:cs="Arial"/>
          <w:b/>
          <w:sz w:val="28"/>
          <w:szCs w:val="24"/>
        </w:rPr>
        <w:t>Appendix 3: Glossary</w:t>
      </w:r>
      <w:bookmarkEnd w:id="101"/>
    </w:p>
    <w:p w14:paraId="212BDEB1" w14:textId="60E9B55C" w:rsidR="000425E4" w:rsidRDefault="000425E4" w:rsidP="000425E4">
      <w:pPr>
        <w:spacing w:after="240" w:line="240" w:lineRule="auto"/>
        <w:rPr>
          <w:rFonts w:ascii="Arial" w:eastAsia="Calibri" w:hAnsi="Arial" w:cs="Arial"/>
          <w:sz w:val="24"/>
          <w:szCs w:val="24"/>
        </w:rPr>
      </w:pPr>
      <w:r w:rsidRPr="000425E4">
        <w:rPr>
          <w:rFonts w:ascii="Arial" w:eastAsia="Calibri" w:hAnsi="Arial" w:cs="Arial"/>
          <w:sz w:val="24"/>
          <w:szCs w:val="24"/>
        </w:rPr>
        <w:t>Please provide a glossary of abbreviations and acronyms used in the application.</w:t>
      </w:r>
    </w:p>
    <w:p w14:paraId="08FF3BAF" w14:textId="77777777" w:rsidR="005D6657" w:rsidRPr="005D6657" w:rsidRDefault="005D6657" w:rsidP="005D6657">
      <w:pPr>
        <w:spacing w:before="240" w:after="0"/>
        <w:textAlignment w:val="baseline"/>
        <w:rPr>
          <w:rFonts w:ascii="Arial" w:hAnsi="Arial" w:cs="Arial"/>
          <w:b/>
          <w:bCs/>
        </w:rPr>
      </w:pPr>
      <w:r w:rsidRPr="005D6657">
        <w:rPr>
          <w:rFonts w:ascii="Arial" w:hAnsi="Arial" w:cs="Arial"/>
        </w:rPr>
        <w:t>ACFs: Academic Clinical Fellow</w:t>
      </w:r>
      <w:r w:rsidRPr="005D6657">
        <w:rPr>
          <w:rFonts w:ascii="Arial" w:hAnsi="Arial" w:cs="Arial"/>
          <w:b/>
          <w:bCs/>
        </w:rPr>
        <w:t> </w:t>
      </w:r>
    </w:p>
    <w:p w14:paraId="42A15FA6" w14:textId="77777777" w:rsidR="005D6657" w:rsidRPr="005D6657" w:rsidRDefault="005D6657" w:rsidP="005D6657">
      <w:pPr>
        <w:spacing w:before="240" w:after="0"/>
        <w:textAlignment w:val="baseline"/>
        <w:rPr>
          <w:rFonts w:ascii="Arial" w:hAnsi="Arial" w:cs="Arial"/>
          <w:b/>
          <w:bCs/>
        </w:rPr>
      </w:pPr>
      <w:proofErr w:type="spellStart"/>
      <w:r w:rsidRPr="005D6657">
        <w:rPr>
          <w:rFonts w:ascii="Arial" w:hAnsi="Arial" w:cs="Arial"/>
        </w:rPr>
        <w:t>AHoD</w:t>
      </w:r>
      <w:proofErr w:type="spellEnd"/>
      <w:r w:rsidRPr="005D6657">
        <w:rPr>
          <w:rFonts w:ascii="Arial" w:hAnsi="Arial" w:cs="Arial"/>
        </w:rPr>
        <w:t>: Associate Head of Department - PCC (People and Culture), R (Research)</w:t>
      </w:r>
      <w:r w:rsidRPr="005D6657">
        <w:rPr>
          <w:rFonts w:ascii="Arial" w:hAnsi="Arial" w:cs="Arial"/>
          <w:b/>
          <w:bCs/>
        </w:rPr>
        <w:t> </w:t>
      </w:r>
    </w:p>
    <w:p w14:paraId="43DF2A30" w14:textId="77777777" w:rsidR="005D6657" w:rsidRPr="005D6657" w:rsidRDefault="005D6657" w:rsidP="005D6657">
      <w:pPr>
        <w:spacing w:before="240" w:after="0"/>
        <w:textAlignment w:val="baseline"/>
        <w:rPr>
          <w:rFonts w:ascii="Arial" w:hAnsi="Arial" w:cs="Arial"/>
          <w:b/>
          <w:bCs/>
        </w:rPr>
      </w:pPr>
      <w:r w:rsidRPr="005D6657">
        <w:rPr>
          <w:rFonts w:ascii="Arial" w:hAnsi="Arial" w:cs="Arial"/>
        </w:rPr>
        <w:t>AP: Associate Professor</w:t>
      </w:r>
      <w:r w:rsidRPr="005D6657">
        <w:rPr>
          <w:rFonts w:ascii="Arial" w:hAnsi="Arial" w:cs="Arial"/>
          <w:b/>
          <w:bCs/>
        </w:rPr>
        <w:t> </w:t>
      </w:r>
    </w:p>
    <w:p w14:paraId="636246D5" w14:textId="77777777" w:rsidR="005D6657" w:rsidRPr="005D6657" w:rsidRDefault="005D6657" w:rsidP="005D6657">
      <w:pPr>
        <w:spacing w:before="240" w:after="0"/>
        <w:textAlignment w:val="baseline"/>
        <w:rPr>
          <w:rFonts w:ascii="Arial" w:hAnsi="Arial" w:cs="Arial"/>
          <w:b/>
          <w:bCs/>
        </w:rPr>
      </w:pPr>
      <w:r w:rsidRPr="005D6657">
        <w:rPr>
          <w:rFonts w:ascii="Arial" w:hAnsi="Arial" w:cs="Arial"/>
        </w:rPr>
        <w:t>AR: Academic Researchers</w:t>
      </w:r>
      <w:r w:rsidRPr="005D6657">
        <w:rPr>
          <w:rFonts w:ascii="Arial" w:hAnsi="Arial" w:cs="Arial"/>
          <w:b/>
          <w:bCs/>
        </w:rPr>
        <w:t> </w:t>
      </w:r>
    </w:p>
    <w:p w14:paraId="4C443996" w14:textId="77777777" w:rsidR="005D6657" w:rsidRPr="005D6657" w:rsidRDefault="005D6657" w:rsidP="005D6657">
      <w:pPr>
        <w:spacing w:before="240" w:after="0"/>
        <w:textAlignment w:val="baseline"/>
        <w:rPr>
          <w:rFonts w:ascii="Arial" w:hAnsi="Arial" w:cs="Arial"/>
          <w:b/>
          <w:bCs/>
        </w:rPr>
      </w:pPr>
      <w:r w:rsidRPr="005D6657">
        <w:rPr>
          <w:rFonts w:ascii="Arial" w:hAnsi="Arial" w:cs="Arial"/>
        </w:rPr>
        <w:t>AS: Athena Swan</w:t>
      </w:r>
      <w:r w:rsidRPr="005D6657">
        <w:rPr>
          <w:rFonts w:ascii="Arial" w:hAnsi="Arial" w:cs="Arial"/>
          <w:b/>
          <w:bCs/>
        </w:rPr>
        <w:t> </w:t>
      </w:r>
    </w:p>
    <w:p w14:paraId="70621205" w14:textId="77777777" w:rsidR="005D6657" w:rsidRPr="005D6657" w:rsidRDefault="005D6657" w:rsidP="005D6657">
      <w:pPr>
        <w:spacing w:before="240" w:after="0"/>
        <w:textAlignment w:val="baseline"/>
        <w:rPr>
          <w:rFonts w:ascii="Arial" w:hAnsi="Arial" w:cs="Arial"/>
          <w:b/>
          <w:bCs/>
        </w:rPr>
      </w:pPr>
      <w:r w:rsidRPr="005D6657">
        <w:rPr>
          <w:rFonts w:ascii="Arial" w:hAnsi="Arial" w:cs="Arial"/>
        </w:rPr>
        <w:t>B&amp;H: Bullying and Harassment</w:t>
      </w:r>
      <w:r w:rsidRPr="005D6657">
        <w:rPr>
          <w:rFonts w:ascii="Arial" w:hAnsi="Arial" w:cs="Arial"/>
          <w:b/>
          <w:bCs/>
        </w:rPr>
        <w:t> </w:t>
      </w:r>
    </w:p>
    <w:p w14:paraId="7D5A448C" w14:textId="77777777" w:rsidR="005D6657" w:rsidRPr="005D6657" w:rsidRDefault="005D6657" w:rsidP="005D6657">
      <w:pPr>
        <w:spacing w:before="240" w:after="0"/>
        <w:textAlignment w:val="baseline"/>
        <w:rPr>
          <w:rFonts w:ascii="Arial" w:hAnsi="Arial" w:cs="Arial"/>
          <w:b/>
          <w:bCs/>
        </w:rPr>
      </w:pPr>
      <w:r w:rsidRPr="005D6657">
        <w:rPr>
          <w:rFonts w:ascii="Arial" w:hAnsi="Arial" w:cs="Arial"/>
        </w:rPr>
        <w:t>BME: Black and Minority Ethnic</w:t>
      </w:r>
      <w:r w:rsidRPr="005D6657">
        <w:rPr>
          <w:rFonts w:ascii="Arial" w:hAnsi="Arial" w:cs="Arial"/>
          <w:b/>
          <w:bCs/>
        </w:rPr>
        <w:t> </w:t>
      </w:r>
    </w:p>
    <w:p w14:paraId="0B049D15" w14:textId="77777777" w:rsidR="005D6657" w:rsidRPr="005D6657" w:rsidRDefault="005D6657" w:rsidP="005D6657">
      <w:pPr>
        <w:spacing w:before="240" w:after="0"/>
        <w:textAlignment w:val="baseline"/>
        <w:rPr>
          <w:rFonts w:ascii="Arial" w:hAnsi="Arial" w:cs="Arial"/>
          <w:b/>
          <w:bCs/>
        </w:rPr>
      </w:pPr>
      <w:r w:rsidRPr="005D6657">
        <w:rPr>
          <w:rFonts w:ascii="Arial" w:hAnsi="Arial" w:cs="Arial"/>
        </w:rPr>
        <w:t>BRC: Biomedical Research Centre</w:t>
      </w:r>
      <w:r w:rsidRPr="005D6657">
        <w:rPr>
          <w:rFonts w:ascii="Arial" w:hAnsi="Arial" w:cs="Arial"/>
          <w:b/>
          <w:bCs/>
        </w:rPr>
        <w:t> </w:t>
      </w:r>
    </w:p>
    <w:p w14:paraId="4B0AE999" w14:textId="77777777" w:rsidR="005D6657" w:rsidRPr="005D6657" w:rsidRDefault="005D6657" w:rsidP="005D6657">
      <w:pPr>
        <w:spacing w:before="240" w:after="0"/>
        <w:textAlignment w:val="baseline"/>
        <w:rPr>
          <w:rFonts w:ascii="Arial" w:hAnsi="Arial" w:cs="Arial"/>
          <w:b/>
          <w:bCs/>
        </w:rPr>
      </w:pPr>
      <w:r w:rsidRPr="005D6657">
        <w:rPr>
          <w:rFonts w:ascii="Arial" w:hAnsi="Arial" w:cs="Arial"/>
        </w:rPr>
        <w:t>CDR: Career Development Review</w:t>
      </w:r>
      <w:r w:rsidRPr="005D6657">
        <w:rPr>
          <w:rFonts w:ascii="Arial" w:hAnsi="Arial" w:cs="Arial"/>
          <w:b/>
          <w:bCs/>
        </w:rPr>
        <w:t> </w:t>
      </w:r>
    </w:p>
    <w:p w14:paraId="7CB06A8B" w14:textId="77777777" w:rsidR="005D6657" w:rsidRPr="005D6657" w:rsidRDefault="005D6657" w:rsidP="005D6657">
      <w:pPr>
        <w:spacing w:before="240" w:after="0"/>
        <w:textAlignment w:val="baseline"/>
        <w:rPr>
          <w:rFonts w:ascii="Arial" w:hAnsi="Arial" w:cs="Arial"/>
          <w:b/>
          <w:bCs/>
        </w:rPr>
      </w:pPr>
      <w:r w:rsidRPr="005D6657">
        <w:rPr>
          <w:rFonts w:ascii="Arial" w:hAnsi="Arial" w:cs="Arial"/>
        </w:rPr>
        <w:t>CM: Communications Manager</w:t>
      </w:r>
      <w:r w:rsidRPr="005D6657">
        <w:rPr>
          <w:rFonts w:ascii="Arial" w:hAnsi="Arial" w:cs="Arial"/>
          <w:b/>
          <w:bCs/>
        </w:rPr>
        <w:t> </w:t>
      </w:r>
    </w:p>
    <w:p w14:paraId="16F46024" w14:textId="77777777" w:rsidR="005D6657" w:rsidRPr="005D6657" w:rsidRDefault="005D6657" w:rsidP="005D6657">
      <w:pPr>
        <w:spacing w:before="240" w:after="0"/>
        <w:textAlignment w:val="baseline"/>
        <w:rPr>
          <w:rFonts w:ascii="Arial" w:hAnsi="Arial" w:cs="Arial"/>
          <w:b/>
          <w:bCs/>
        </w:rPr>
      </w:pPr>
      <w:r w:rsidRPr="005D6657">
        <w:rPr>
          <w:rFonts w:ascii="Arial" w:hAnsi="Arial" w:cs="Arial"/>
        </w:rPr>
        <w:t>DA: Departmental Administrator (now HAF)</w:t>
      </w:r>
      <w:r w:rsidRPr="005D6657">
        <w:rPr>
          <w:rFonts w:ascii="Arial" w:hAnsi="Arial" w:cs="Arial"/>
          <w:b/>
          <w:bCs/>
        </w:rPr>
        <w:t> </w:t>
      </w:r>
    </w:p>
    <w:p w14:paraId="3819127B" w14:textId="77777777" w:rsidR="005D6657" w:rsidRPr="005D6657" w:rsidRDefault="005D6657" w:rsidP="005D6657">
      <w:pPr>
        <w:spacing w:before="240" w:after="0"/>
        <w:textAlignment w:val="baseline"/>
        <w:rPr>
          <w:rFonts w:ascii="Arial" w:hAnsi="Arial" w:cs="Arial"/>
          <w:b/>
          <w:bCs/>
        </w:rPr>
      </w:pPr>
      <w:r w:rsidRPr="005D6657">
        <w:rPr>
          <w:rFonts w:ascii="Arial" w:hAnsi="Arial" w:cs="Arial"/>
        </w:rPr>
        <w:lastRenderedPageBreak/>
        <w:t>DGS: Director of Graduate Studies</w:t>
      </w:r>
      <w:r w:rsidRPr="005D6657">
        <w:rPr>
          <w:rFonts w:ascii="Arial" w:hAnsi="Arial" w:cs="Arial"/>
          <w:b/>
          <w:bCs/>
        </w:rPr>
        <w:t> </w:t>
      </w:r>
    </w:p>
    <w:p w14:paraId="34E6C483" w14:textId="77777777" w:rsidR="005D6657" w:rsidRPr="005D6657" w:rsidRDefault="005D6657" w:rsidP="005D6657">
      <w:pPr>
        <w:spacing w:before="240" w:after="0"/>
        <w:textAlignment w:val="baseline"/>
        <w:rPr>
          <w:rFonts w:ascii="Arial" w:hAnsi="Arial" w:cs="Arial"/>
          <w:b/>
          <w:bCs/>
        </w:rPr>
      </w:pPr>
      <w:r w:rsidRPr="005D6657">
        <w:rPr>
          <w:rFonts w:ascii="Arial" w:hAnsi="Arial" w:cs="Arial"/>
        </w:rPr>
        <w:t>DPhil: Doctor of Philosophy</w:t>
      </w:r>
      <w:r w:rsidRPr="005D6657">
        <w:rPr>
          <w:rFonts w:ascii="Arial" w:hAnsi="Arial" w:cs="Arial"/>
          <w:b/>
          <w:bCs/>
        </w:rPr>
        <w:t> </w:t>
      </w:r>
    </w:p>
    <w:p w14:paraId="140DA88A" w14:textId="77777777" w:rsidR="005D6657" w:rsidRPr="005D6657" w:rsidRDefault="005D6657" w:rsidP="005D6657">
      <w:pPr>
        <w:spacing w:before="240" w:after="0"/>
        <w:textAlignment w:val="baseline"/>
        <w:rPr>
          <w:rFonts w:ascii="Arial" w:hAnsi="Arial" w:cs="Arial"/>
          <w:b/>
          <w:bCs/>
        </w:rPr>
      </w:pPr>
      <w:r w:rsidRPr="005D6657">
        <w:rPr>
          <w:rFonts w:ascii="Arial" w:hAnsi="Arial" w:cs="Arial"/>
        </w:rPr>
        <w:t>ECR: Early Career Researcher</w:t>
      </w:r>
      <w:r w:rsidRPr="005D6657">
        <w:rPr>
          <w:rFonts w:ascii="Arial" w:hAnsi="Arial" w:cs="Arial"/>
          <w:b/>
          <w:bCs/>
        </w:rPr>
        <w:t> </w:t>
      </w:r>
    </w:p>
    <w:p w14:paraId="6B076C87" w14:textId="77777777" w:rsidR="005D6657" w:rsidRPr="005D6657" w:rsidRDefault="005D6657" w:rsidP="005D6657">
      <w:pPr>
        <w:spacing w:before="240" w:after="0"/>
        <w:textAlignment w:val="baseline"/>
        <w:rPr>
          <w:rFonts w:ascii="Arial" w:hAnsi="Arial" w:cs="Arial"/>
          <w:b/>
          <w:bCs/>
        </w:rPr>
      </w:pPr>
      <w:r w:rsidRPr="005D6657">
        <w:rPr>
          <w:rFonts w:ascii="Arial" w:hAnsi="Arial" w:cs="Arial"/>
        </w:rPr>
        <w:t>EDI: Equality Diversity and Inclusion</w:t>
      </w:r>
      <w:r w:rsidRPr="005D6657">
        <w:rPr>
          <w:rFonts w:ascii="Arial" w:hAnsi="Arial" w:cs="Arial"/>
          <w:b/>
          <w:bCs/>
        </w:rPr>
        <w:t> </w:t>
      </w:r>
    </w:p>
    <w:p w14:paraId="16DB724E" w14:textId="77777777" w:rsidR="005D6657" w:rsidRPr="005D6657" w:rsidRDefault="005D6657" w:rsidP="005D6657">
      <w:pPr>
        <w:spacing w:before="240" w:after="0"/>
        <w:textAlignment w:val="baseline"/>
        <w:rPr>
          <w:rFonts w:ascii="Arial" w:hAnsi="Arial" w:cs="Arial"/>
          <w:b/>
          <w:bCs/>
        </w:rPr>
      </w:pPr>
      <w:r w:rsidRPr="005D6657">
        <w:rPr>
          <w:rFonts w:ascii="Arial" w:hAnsi="Arial" w:cs="Arial"/>
        </w:rPr>
        <w:t>FAP: Future Action Plan</w:t>
      </w:r>
      <w:r w:rsidRPr="005D6657">
        <w:rPr>
          <w:rFonts w:ascii="Arial" w:hAnsi="Arial" w:cs="Arial"/>
          <w:b/>
          <w:bCs/>
        </w:rPr>
        <w:t> </w:t>
      </w:r>
    </w:p>
    <w:p w14:paraId="7BBCC62A" w14:textId="77777777" w:rsidR="005D6657" w:rsidRPr="005D6657" w:rsidRDefault="005D6657" w:rsidP="005D6657">
      <w:pPr>
        <w:spacing w:before="240" w:after="0"/>
        <w:textAlignment w:val="baseline"/>
        <w:rPr>
          <w:rFonts w:ascii="Arial" w:hAnsi="Arial" w:cs="Arial"/>
          <w:b/>
          <w:bCs/>
        </w:rPr>
      </w:pPr>
      <w:r w:rsidRPr="005D6657">
        <w:rPr>
          <w:rFonts w:ascii="Arial" w:hAnsi="Arial" w:cs="Arial"/>
        </w:rPr>
        <w:t>FF: Family Friendly</w:t>
      </w:r>
      <w:r w:rsidRPr="005D6657">
        <w:rPr>
          <w:rFonts w:ascii="Arial" w:hAnsi="Arial" w:cs="Arial"/>
          <w:b/>
          <w:bCs/>
        </w:rPr>
        <w:t> </w:t>
      </w:r>
    </w:p>
    <w:p w14:paraId="140B436E" w14:textId="77777777" w:rsidR="005D6657" w:rsidRPr="005D6657" w:rsidRDefault="005D6657" w:rsidP="005D6657">
      <w:pPr>
        <w:spacing w:before="240" w:after="0"/>
        <w:textAlignment w:val="baseline"/>
        <w:rPr>
          <w:rFonts w:ascii="Arial" w:hAnsi="Arial" w:cs="Arial"/>
          <w:b/>
          <w:bCs/>
        </w:rPr>
      </w:pPr>
      <w:r w:rsidRPr="005D6657">
        <w:rPr>
          <w:rFonts w:ascii="Arial" w:hAnsi="Arial" w:cs="Arial"/>
        </w:rPr>
        <w:t>FTC: Fixed Term Contract</w:t>
      </w:r>
      <w:r w:rsidRPr="005D6657">
        <w:rPr>
          <w:rFonts w:ascii="Arial" w:hAnsi="Arial" w:cs="Arial"/>
          <w:b/>
          <w:bCs/>
        </w:rPr>
        <w:t> </w:t>
      </w:r>
    </w:p>
    <w:p w14:paraId="0F268458" w14:textId="77777777" w:rsidR="005D6657" w:rsidRPr="005D6657" w:rsidRDefault="005D6657" w:rsidP="005D6657">
      <w:pPr>
        <w:spacing w:before="240" w:after="0"/>
        <w:textAlignment w:val="baseline"/>
        <w:rPr>
          <w:rFonts w:ascii="Arial" w:hAnsi="Arial" w:cs="Arial"/>
          <w:b/>
          <w:bCs/>
        </w:rPr>
      </w:pPr>
      <w:r w:rsidRPr="005D6657">
        <w:rPr>
          <w:rFonts w:ascii="Arial" w:hAnsi="Arial" w:cs="Arial"/>
        </w:rPr>
        <w:t>GPG: Gender Pay Gap</w:t>
      </w:r>
      <w:r w:rsidRPr="005D6657">
        <w:rPr>
          <w:rFonts w:ascii="Arial" w:hAnsi="Arial" w:cs="Arial"/>
          <w:b/>
          <w:bCs/>
        </w:rPr>
        <w:t> </w:t>
      </w:r>
    </w:p>
    <w:p w14:paraId="53AFCBFB" w14:textId="77777777" w:rsidR="005D6657" w:rsidRPr="005D6657" w:rsidRDefault="005D6657" w:rsidP="005D6657">
      <w:pPr>
        <w:spacing w:before="240" w:after="0"/>
        <w:textAlignment w:val="baseline"/>
        <w:rPr>
          <w:rFonts w:ascii="Arial" w:hAnsi="Arial" w:cs="Arial"/>
          <w:b/>
          <w:bCs/>
        </w:rPr>
      </w:pPr>
      <w:r w:rsidRPr="005D6657">
        <w:rPr>
          <w:rFonts w:ascii="Arial" w:hAnsi="Arial" w:cs="Arial"/>
        </w:rPr>
        <w:t>HA: Harassment Advisors</w:t>
      </w:r>
      <w:r w:rsidRPr="005D6657">
        <w:rPr>
          <w:rFonts w:ascii="Arial" w:hAnsi="Arial" w:cs="Arial"/>
          <w:b/>
          <w:bCs/>
        </w:rPr>
        <w:t> </w:t>
      </w:r>
    </w:p>
    <w:p w14:paraId="1A3135E0" w14:textId="77777777" w:rsidR="005D6657" w:rsidRPr="005D6657" w:rsidRDefault="005D6657" w:rsidP="005D6657">
      <w:pPr>
        <w:spacing w:before="240" w:after="0"/>
        <w:textAlignment w:val="baseline"/>
        <w:rPr>
          <w:rFonts w:ascii="Arial" w:hAnsi="Arial" w:cs="Arial"/>
          <w:b/>
          <w:bCs/>
        </w:rPr>
      </w:pPr>
      <w:r w:rsidRPr="005D6657">
        <w:rPr>
          <w:rFonts w:ascii="Arial" w:hAnsi="Arial" w:cs="Arial"/>
        </w:rPr>
        <w:t>HAF: Head of Administration and Finance</w:t>
      </w:r>
      <w:r w:rsidRPr="005D6657">
        <w:rPr>
          <w:rFonts w:ascii="Arial" w:hAnsi="Arial" w:cs="Arial"/>
          <w:b/>
          <w:bCs/>
        </w:rPr>
        <w:t> </w:t>
      </w:r>
    </w:p>
    <w:p w14:paraId="6CEC961C" w14:textId="77777777" w:rsidR="005D6657" w:rsidRPr="005D6657" w:rsidRDefault="005D6657" w:rsidP="005D6657">
      <w:pPr>
        <w:spacing w:before="240" w:after="0"/>
        <w:textAlignment w:val="baseline"/>
        <w:rPr>
          <w:rFonts w:ascii="Arial" w:hAnsi="Arial" w:cs="Arial"/>
          <w:b/>
          <w:bCs/>
        </w:rPr>
      </w:pPr>
      <w:r w:rsidRPr="005D6657">
        <w:rPr>
          <w:rFonts w:ascii="Arial" w:hAnsi="Arial" w:cs="Arial"/>
        </w:rPr>
        <w:t>HCSL: Honorary Senior Clinical Lecturer</w:t>
      </w:r>
      <w:r w:rsidRPr="005D6657">
        <w:rPr>
          <w:rFonts w:ascii="Arial" w:hAnsi="Arial" w:cs="Arial"/>
          <w:b/>
          <w:bCs/>
        </w:rPr>
        <w:t> </w:t>
      </w:r>
    </w:p>
    <w:p w14:paraId="4B4791CE" w14:textId="77777777" w:rsidR="005D6657" w:rsidRPr="005D6657" w:rsidRDefault="005D6657" w:rsidP="005D6657">
      <w:pPr>
        <w:spacing w:before="240" w:after="0"/>
        <w:textAlignment w:val="baseline"/>
        <w:rPr>
          <w:rFonts w:ascii="Arial" w:hAnsi="Arial" w:cs="Arial"/>
          <w:b/>
          <w:bCs/>
        </w:rPr>
      </w:pPr>
      <w:proofErr w:type="spellStart"/>
      <w:r w:rsidRPr="005D6657">
        <w:rPr>
          <w:rFonts w:ascii="Arial" w:hAnsi="Arial" w:cs="Arial"/>
        </w:rPr>
        <w:t>HoD</w:t>
      </w:r>
      <w:proofErr w:type="spellEnd"/>
      <w:r w:rsidRPr="005D6657">
        <w:rPr>
          <w:rFonts w:ascii="Arial" w:hAnsi="Arial" w:cs="Arial"/>
        </w:rPr>
        <w:t xml:space="preserve"> Head of Department</w:t>
      </w:r>
      <w:r w:rsidRPr="005D6657">
        <w:rPr>
          <w:rFonts w:ascii="Arial" w:hAnsi="Arial" w:cs="Arial"/>
          <w:b/>
          <w:bCs/>
        </w:rPr>
        <w:t> </w:t>
      </w:r>
    </w:p>
    <w:p w14:paraId="13B15964" w14:textId="77777777" w:rsidR="005D6657" w:rsidRPr="005D6657" w:rsidRDefault="005D6657" w:rsidP="005D6657">
      <w:pPr>
        <w:spacing w:before="240" w:after="0"/>
        <w:textAlignment w:val="baseline"/>
        <w:rPr>
          <w:rFonts w:ascii="Arial" w:hAnsi="Arial" w:cs="Arial"/>
          <w:b/>
          <w:bCs/>
        </w:rPr>
      </w:pPr>
      <w:r w:rsidRPr="005D6657">
        <w:rPr>
          <w:rFonts w:ascii="Arial" w:hAnsi="Arial" w:cs="Arial"/>
        </w:rPr>
        <w:t>HR: Human Resources</w:t>
      </w:r>
      <w:r w:rsidRPr="005D6657">
        <w:rPr>
          <w:rFonts w:ascii="Arial" w:hAnsi="Arial" w:cs="Arial"/>
          <w:b/>
          <w:bCs/>
        </w:rPr>
        <w:t> </w:t>
      </w:r>
    </w:p>
    <w:p w14:paraId="15BF04BB" w14:textId="77777777" w:rsidR="005D6657" w:rsidRPr="005D6657" w:rsidRDefault="005D6657" w:rsidP="005D6657">
      <w:pPr>
        <w:spacing w:before="240" w:after="0"/>
        <w:textAlignment w:val="baseline"/>
        <w:rPr>
          <w:rFonts w:ascii="Arial" w:hAnsi="Arial" w:cs="Arial"/>
          <w:b/>
          <w:bCs/>
        </w:rPr>
      </w:pPr>
      <w:r w:rsidRPr="005D6657">
        <w:rPr>
          <w:rFonts w:ascii="Arial" w:hAnsi="Arial" w:cs="Arial"/>
        </w:rPr>
        <w:t>HRM: Human Resources Manager</w:t>
      </w:r>
      <w:r w:rsidRPr="005D6657">
        <w:rPr>
          <w:rFonts w:ascii="Arial" w:hAnsi="Arial" w:cs="Arial"/>
          <w:b/>
          <w:bCs/>
        </w:rPr>
        <w:t> </w:t>
      </w:r>
    </w:p>
    <w:p w14:paraId="5C2544A3" w14:textId="77777777" w:rsidR="005D6657" w:rsidRPr="005D6657" w:rsidRDefault="005D6657" w:rsidP="005D6657">
      <w:pPr>
        <w:spacing w:before="240" w:after="0"/>
        <w:textAlignment w:val="baseline"/>
        <w:rPr>
          <w:rFonts w:ascii="Arial" w:hAnsi="Arial" w:cs="Arial"/>
          <w:b/>
          <w:bCs/>
        </w:rPr>
      </w:pPr>
      <w:proofErr w:type="gramStart"/>
      <w:r w:rsidRPr="005D6657">
        <w:rPr>
          <w:rFonts w:ascii="Arial" w:hAnsi="Arial" w:cs="Arial"/>
        </w:rPr>
        <w:t>LGBT(</w:t>
      </w:r>
      <w:proofErr w:type="gramEnd"/>
      <w:r w:rsidRPr="005D6657">
        <w:rPr>
          <w:rFonts w:ascii="Arial" w:hAnsi="Arial" w:cs="Arial"/>
        </w:rPr>
        <w:t>+): Lesbian, Gay, Bisexual and Trans</w:t>
      </w:r>
      <w:r w:rsidRPr="005D6657">
        <w:rPr>
          <w:rFonts w:ascii="Arial" w:hAnsi="Arial" w:cs="Arial"/>
          <w:b/>
          <w:bCs/>
        </w:rPr>
        <w:t> </w:t>
      </w:r>
    </w:p>
    <w:p w14:paraId="1CC6FEBA" w14:textId="77777777" w:rsidR="005D6657" w:rsidRPr="005D6657" w:rsidRDefault="005D6657" w:rsidP="005D6657">
      <w:pPr>
        <w:spacing w:before="240" w:after="0"/>
        <w:textAlignment w:val="baseline"/>
        <w:rPr>
          <w:rFonts w:ascii="Arial" w:hAnsi="Arial" w:cs="Arial"/>
          <w:b/>
          <w:bCs/>
        </w:rPr>
      </w:pPr>
      <w:r w:rsidRPr="005D6657">
        <w:rPr>
          <w:rFonts w:ascii="Arial" w:hAnsi="Arial" w:cs="Arial"/>
        </w:rPr>
        <w:t>MSc: Master of Science</w:t>
      </w:r>
      <w:r w:rsidRPr="005D6657">
        <w:rPr>
          <w:rFonts w:ascii="Arial" w:hAnsi="Arial" w:cs="Arial"/>
          <w:b/>
          <w:bCs/>
        </w:rPr>
        <w:t> </w:t>
      </w:r>
    </w:p>
    <w:p w14:paraId="1926F36C" w14:textId="77777777" w:rsidR="005D6657" w:rsidRPr="005D6657" w:rsidRDefault="005D6657" w:rsidP="005D6657">
      <w:pPr>
        <w:spacing w:before="240" w:after="0"/>
        <w:textAlignment w:val="baseline"/>
        <w:rPr>
          <w:rFonts w:ascii="Arial" w:hAnsi="Arial" w:cs="Arial"/>
          <w:b/>
          <w:bCs/>
        </w:rPr>
      </w:pPr>
      <w:r w:rsidRPr="005D6657">
        <w:rPr>
          <w:rFonts w:ascii="Arial" w:hAnsi="Arial" w:cs="Arial"/>
        </w:rPr>
        <w:t>MSD: Medical Sciences Division</w:t>
      </w:r>
      <w:r w:rsidRPr="005D6657">
        <w:rPr>
          <w:rFonts w:ascii="Arial" w:hAnsi="Arial" w:cs="Arial"/>
          <w:b/>
          <w:bCs/>
        </w:rPr>
        <w:t> </w:t>
      </w:r>
    </w:p>
    <w:p w14:paraId="06554583" w14:textId="77777777" w:rsidR="005D6657" w:rsidRPr="005D6657" w:rsidRDefault="005D6657" w:rsidP="005D6657">
      <w:pPr>
        <w:spacing w:before="240" w:after="0"/>
        <w:textAlignment w:val="baseline"/>
        <w:rPr>
          <w:rFonts w:ascii="Arial" w:hAnsi="Arial" w:cs="Arial"/>
          <w:b/>
          <w:bCs/>
        </w:rPr>
      </w:pPr>
      <w:r w:rsidRPr="005D6657">
        <w:rPr>
          <w:rFonts w:ascii="Arial" w:hAnsi="Arial" w:cs="Arial"/>
        </w:rPr>
        <w:t>NHS: National Health Service</w:t>
      </w:r>
      <w:r w:rsidRPr="005D6657">
        <w:rPr>
          <w:rFonts w:ascii="Arial" w:hAnsi="Arial" w:cs="Arial"/>
          <w:b/>
          <w:bCs/>
        </w:rPr>
        <w:t> </w:t>
      </w:r>
    </w:p>
    <w:p w14:paraId="10586CD0" w14:textId="77777777" w:rsidR="005D6657" w:rsidRPr="005D6657" w:rsidRDefault="005D6657" w:rsidP="005D6657">
      <w:pPr>
        <w:spacing w:before="240" w:after="0"/>
        <w:textAlignment w:val="baseline"/>
        <w:rPr>
          <w:rFonts w:ascii="Arial" w:hAnsi="Arial" w:cs="Arial"/>
          <w:b/>
          <w:bCs/>
        </w:rPr>
      </w:pPr>
      <w:r w:rsidRPr="005D6657">
        <w:rPr>
          <w:rFonts w:ascii="Arial" w:hAnsi="Arial" w:cs="Arial"/>
        </w:rPr>
        <w:t>NIHR: National Institute for Health and Care Research</w:t>
      </w:r>
      <w:r w:rsidRPr="005D6657">
        <w:rPr>
          <w:rFonts w:ascii="Arial" w:hAnsi="Arial" w:cs="Arial"/>
          <w:b/>
          <w:bCs/>
        </w:rPr>
        <w:t> </w:t>
      </w:r>
    </w:p>
    <w:p w14:paraId="2B532036" w14:textId="77777777" w:rsidR="005D6657" w:rsidRPr="005D6657" w:rsidRDefault="005D6657" w:rsidP="005D6657">
      <w:pPr>
        <w:spacing w:before="240" w:after="0"/>
        <w:textAlignment w:val="baseline"/>
        <w:rPr>
          <w:rFonts w:ascii="Arial" w:hAnsi="Arial" w:cs="Arial"/>
          <w:b/>
          <w:bCs/>
        </w:rPr>
      </w:pPr>
      <w:r w:rsidRPr="005D6657">
        <w:rPr>
          <w:rFonts w:ascii="Arial" w:hAnsi="Arial" w:cs="Arial"/>
        </w:rPr>
        <w:t>OE: Open Ended (Contract)</w:t>
      </w:r>
      <w:r w:rsidRPr="005D6657">
        <w:rPr>
          <w:rFonts w:ascii="Arial" w:hAnsi="Arial" w:cs="Arial"/>
          <w:b/>
          <w:bCs/>
        </w:rPr>
        <w:t> </w:t>
      </w:r>
    </w:p>
    <w:p w14:paraId="2F077762" w14:textId="77777777" w:rsidR="005D6657" w:rsidRPr="005D6657" w:rsidRDefault="005D6657" w:rsidP="005D6657">
      <w:pPr>
        <w:spacing w:before="240" w:after="0"/>
        <w:textAlignment w:val="baseline"/>
        <w:rPr>
          <w:rFonts w:ascii="Arial" w:hAnsi="Arial" w:cs="Arial"/>
          <w:b/>
          <w:bCs/>
        </w:rPr>
      </w:pPr>
      <w:r w:rsidRPr="005D6657">
        <w:rPr>
          <w:rFonts w:ascii="Arial" w:hAnsi="Arial" w:cs="Arial"/>
        </w:rPr>
        <w:t>OLI: Oxford Learning Institute (now POD)</w:t>
      </w:r>
      <w:r w:rsidRPr="005D6657">
        <w:rPr>
          <w:rFonts w:ascii="Arial" w:hAnsi="Arial" w:cs="Arial"/>
          <w:b/>
          <w:bCs/>
        </w:rPr>
        <w:t> </w:t>
      </w:r>
    </w:p>
    <w:p w14:paraId="4C7BB42E" w14:textId="77777777" w:rsidR="005D6657" w:rsidRPr="005D6657" w:rsidRDefault="005D6657" w:rsidP="005D6657">
      <w:pPr>
        <w:spacing w:before="240" w:after="0"/>
        <w:textAlignment w:val="baseline"/>
        <w:rPr>
          <w:rFonts w:ascii="Arial" w:hAnsi="Arial" w:cs="Arial"/>
          <w:b/>
          <w:bCs/>
        </w:rPr>
      </w:pPr>
      <w:r w:rsidRPr="005D6657">
        <w:rPr>
          <w:rFonts w:ascii="Arial" w:hAnsi="Arial" w:cs="Arial"/>
        </w:rPr>
        <w:t>OH: Oxford Health (NHS Trust)</w:t>
      </w:r>
      <w:r w:rsidRPr="005D6657">
        <w:rPr>
          <w:rFonts w:ascii="Arial" w:hAnsi="Arial" w:cs="Arial"/>
          <w:b/>
          <w:bCs/>
        </w:rPr>
        <w:t> </w:t>
      </w:r>
    </w:p>
    <w:p w14:paraId="40BC30C9" w14:textId="77777777" w:rsidR="005D6657" w:rsidRPr="005D6657" w:rsidRDefault="005D6657" w:rsidP="005D6657">
      <w:pPr>
        <w:spacing w:before="240" w:after="0"/>
        <w:textAlignment w:val="baseline"/>
        <w:rPr>
          <w:rFonts w:ascii="Arial" w:hAnsi="Arial" w:cs="Arial"/>
          <w:b/>
          <w:bCs/>
        </w:rPr>
      </w:pPr>
      <w:r w:rsidRPr="005D6657">
        <w:rPr>
          <w:rFonts w:ascii="Arial" w:hAnsi="Arial" w:cs="Arial"/>
        </w:rPr>
        <w:t>OUH: Oxford University Health Trust (OUH)</w:t>
      </w:r>
      <w:r w:rsidRPr="005D6657">
        <w:rPr>
          <w:rFonts w:ascii="Arial" w:hAnsi="Arial" w:cs="Arial"/>
          <w:b/>
          <w:bCs/>
        </w:rPr>
        <w:t> </w:t>
      </w:r>
    </w:p>
    <w:p w14:paraId="0EA87453" w14:textId="77777777" w:rsidR="005D6657" w:rsidRPr="005D6657" w:rsidRDefault="005D6657" w:rsidP="005D6657">
      <w:pPr>
        <w:spacing w:before="240" w:after="0"/>
        <w:textAlignment w:val="baseline"/>
        <w:rPr>
          <w:rFonts w:ascii="Arial" w:hAnsi="Arial" w:cs="Arial"/>
          <w:b/>
          <w:bCs/>
        </w:rPr>
      </w:pPr>
      <w:r w:rsidRPr="005D6657">
        <w:rPr>
          <w:rFonts w:ascii="Arial" w:hAnsi="Arial" w:cs="Arial"/>
        </w:rPr>
        <w:t>PCC: People and Culture Oversight Committee</w:t>
      </w:r>
      <w:r w:rsidRPr="005D6657">
        <w:rPr>
          <w:rFonts w:ascii="Arial" w:hAnsi="Arial" w:cs="Arial"/>
          <w:b/>
          <w:bCs/>
        </w:rPr>
        <w:t> </w:t>
      </w:r>
    </w:p>
    <w:p w14:paraId="6F835DCE" w14:textId="77777777" w:rsidR="005D6657" w:rsidRPr="005D6657" w:rsidRDefault="005D6657" w:rsidP="005D6657">
      <w:pPr>
        <w:spacing w:before="240" w:after="0"/>
        <w:textAlignment w:val="baseline"/>
        <w:rPr>
          <w:rFonts w:ascii="Arial" w:hAnsi="Arial" w:cs="Arial"/>
          <w:b/>
          <w:bCs/>
        </w:rPr>
      </w:pPr>
      <w:r w:rsidRPr="005D6657">
        <w:rPr>
          <w:rFonts w:ascii="Arial" w:hAnsi="Arial" w:cs="Arial"/>
        </w:rPr>
        <w:t>PDR: Professional Development Review</w:t>
      </w:r>
      <w:r w:rsidRPr="005D6657">
        <w:rPr>
          <w:rFonts w:ascii="Arial" w:hAnsi="Arial" w:cs="Arial"/>
          <w:b/>
          <w:bCs/>
        </w:rPr>
        <w:t> </w:t>
      </w:r>
    </w:p>
    <w:p w14:paraId="1DB296E2" w14:textId="77777777" w:rsidR="005D6657" w:rsidRPr="005D6657" w:rsidRDefault="005D6657" w:rsidP="005D6657">
      <w:pPr>
        <w:spacing w:before="240" w:after="0"/>
        <w:textAlignment w:val="baseline"/>
        <w:rPr>
          <w:rFonts w:ascii="Arial" w:hAnsi="Arial" w:cs="Arial"/>
          <w:b/>
          <w:bCs/>
        </w:rPr>
      </w:pPr>
      <w:r w:rsidRPr="005D6657">
        <w:rPr>
          <w:rFonts w:ascii="Arial" w:hAnsi="Arial" w:cs="Arial"/>
        </w:rPr>
        <w:t>PI: Principal Investigator</w:t>
      </w:r>
      <w:r w:rsidRPr="005D6657">
        <w:rPr>
          <w:rFonts w:ascii="Arial" w:hAnsi="Arial" w:cs="Arial"/>
          <w:b/>
          <w:bCs/>
        </w:rPr>
        <w:t> </w:t>
      </w:r>
    </w:p>
    <w:p w14:paraId="67531711" w14:textId="77777777" w:rsidR="005D6657" w:rsidRPr="005D6657" w:rsidRDefault="005D6657" w:rsidP="005D6657">
      <w:pPr>
        <w:spacing w:before="240" w:after="0"/>
        <w:textAlignment w:val="baseline"/>
        <w:rPr>
          <w:rFonts w:ascii="Arial" w:hAnsi="Arial" w:cs="Arial"/>
          <w:b/>
          <w:bCs/>
        </w:rPr>
      </w:pPr>
      <w:r w:rsidRPr="005D6657">
        <w:rPr>
          <w:rFonts w:ascii="Arial" w:hAnsi="Arial" w:cs="Arial"/>
        </w:rPr>
        <w:t>POD: People and Organisational Development</w:t>
      </w:r>
      <w:r w:rsidRPr="005D6657">
        <w:rPr>
          <w:rFonts w:ascii="Arial" w:hAnsi="Arial" w:cs="Arial"/>
          <w:b/>
          <w:bCs/>
        </w:rPr>
        <w:t> </w:t>
      </w:r>
    </w:p>
    <w:p w14:paraId="79A8E580" w14:textId="77777777" w:rsidR="005D6657" w:rsidRPr="005D6657" w:rsidRDefault="005D6657" w:rsidP="005D6657">
      <w:pPr>
        <w:spacing w:before="240" w:after="0"/>
        <w:textAlignment w:val="baseline"/>
        <w:rPr>
          <w:rFonts w:ascii="Arial" w:hAnsi="Arial" w:cs="Arial"/>
          <w:b/>
          <w:bCs/>
        </w:rPr>
      </w:pPr>
      <w:r w:rsidRPr="005D6657">
        <w:rPr>
          <w:rFonts w:ascii="Arial" w:hAnsi="Arial" w:cs="Arial"/>
        </w:rPr>
        <w:lastRenderedPageBreak/>
        <w:t>PAP: Previous Action Plan</w:t>
      </w:r>
      <w:r w:rsidRPr="005D6657">
        <w:rPr>
          <w:rFonts w:ascii="Arial" w:hAnsi="Arial" w:cs="Arial"/>
          <w:b/>
          <w:bCs/>
        </w:rPr>
        <w:t> </w:t>
      </w:r>
    </w:p>
    <w:p w14:paraId="5F796924" w14:textId="77777777" w:rsidR="005D6657" w:rsidRPr="005D6657" w:rsidRDefault="005D6657" w:rsidP="005D6657">
      <w:pPr>
        <w:spacing w:before="240" w:after="0"/>
        <w:textAlignment w:val="baseline"/>
        <w:rPr>
          <w:rFonts w:ascii="Arial" w:hAnsi="Arial" w:cs="Arial"/>
          <w:b/>
          <w:bCs/>
        </w:rPr>
      </w:pPr>
      <w:r w:rsidRPr="005D6657">
        <w:rPr>
          <w:rFonts w:ascii="Arial" w:hAnsi="Arial" w:cs="Arial"/>
        </w:rPr>
        <w:t>PSS: Professional Support Staff</w:t>
      </w:r>
      <w:r w:rsidRPr="005D6657">
        <w:rPr>
          <w:rFonts w:ascii="Arial" w:hAnsi="Arial" w:cs="Arial"/>
          <w:b/>
          <w:bCs/>
        </w:rPr>
        <w:t> </w:t>
      </w:r>
    </w:p>
    <w:p w14:paraId="4FC37DD7" w14:textId="77777777" w:rsidR="005D6657" w:rsidRPr="005D6657" w:rsidRDefault="005D6657" w:rsidP="005D6657">
      <w:pPr>
        <w:spacing w:before="240" w:after="0"/>
        <w:textAlignment w:val="baseline"/>
        <w:rPr>
          <w:rFonts w:ascii="Arial" w:hAnsi="Arial" w:cs="Arial"/>
          <w:b/>
          <w:bCs/>
        </w:rPr>
      </w:pPr>
      <w:r w:rsidRPr="005D6657">
        <w:rPr>
          <w:rFonts w:ascii="Arial" w:hAnsi="Arial" w:cs="Arial"/>
        </w:rPr>
        <w:t>PT: Part Time</w:t>
      </w:r>
      <w:r w:rsidRPr="005D6657">
        <w:rPr>
          <w:rFonts w:ascii="Arial" w:hAnsi="Arial" w:cs="Arial"/>
          <w:b/>
          <w:bCs/>
        </w:rPr>
        <w:t> </w:t>
      </w:r>
    </w:p>
    <w:p w14:paraId="19BF934D" w14:textId="77777777" w:rsidR="005D6657" w:rsidRPr="005D6657" w:rsidRDefault="005D6657" w:rsidP="005D6657">
      <w:pPr>
        <w:spacing w:before="240" w:after="0"/>
        <w:textAlignment w:val="baseline"/>
        <w:rPr>
          <w:rFonts w:ascii="Arial" w:hAnsi="Arial" w:cs="Arial"/>
          <w:b/>
          <w:bCs/>
        </w:rPr>
      </w:pPr>
      <w:r w:rsidRPr="005D6657">
        <w:rPr>
          <w:rFonts w:ascii="Arial" w:hAnsi="Arial" w:cs="Arial"/>
        </w:rPr>
        <w:t>RAG rating: Red, Amber, Green rating</w:t>
      </w:r>
      <w:r w:rsidRPr="005D6657">
        <w:rPr>
          <w:rFonts w:ascii="Arial" w:hAnsi="Arial" w:cs="Arial"/>
          <w:b/>
          <w:bCs/>
        </w:rPr>
        <w:t> </w:t>
      </w:r>
    </w:p>
    <w:p w14:paraId="65829D8E" w14:textId="77777777" w:rsidR="005D6657" w:rsidRPr="005D6657" w:rsidRDefault="005D6657" w:rsidP="005D6657">
      <w:pPr>
        <w:spacing w:before="240" w:after="0"/>
        <w:textAlignment w:val="baseline"/>
        <w:rPr>
          <w:rFonts w:ascii="Arial" w:hAnsi="Arial" w:cs="Arial"/>
          <w:b/>
          <w:bCs/>
        </w:rPr>
      </w:pPr>
      <w:r w:rsidRPr="005D6657">
        <w:rPr>
          <w:rFonts w:ascii="Arial" w:hAnsi="Arial" w:cs="Arial"/>
        </w:rPr>
        <w:t>REF: Research Excellence Framework</w:t>
      </w:r>
      <w:r w:rsidRPr="005D6657">
        <w:rPr>
          <w:rFonts w:ascii="Arial" w:hAnsi="Arial" w:cs="Arial"/>
          <w:b/>
          <w:bCs/>
        </w:rPr>
        <w:t> </w:t>
      </w:r>
    </w:p>
    <w:p w14:paraId="5EE32D58" w14:textId="77777777" w:rsidR="005D6657" w:rsidRPr="005D6657" w:rsidRDefault="005D6657" w:rsidP="005D6657">
      <w:pPr>
        <w:spacing w:before="240" w:after="0"/>
        <w:textAlignment w:val="baseline"/>
        <w:rPr>
          <w:rFonts w:ascii="Arial" w:hAnsi="Arial" w:cs="Arial"/>
          <w:b/>
          <w:bCs/>
        </w:rPr>
      </w:pPr>
      <w:r w:rsidRPr="005D6657">
        <w:rPr>
          <w:rFonts w:ascii="Arial" w:hAnsi="Arial" w:cs="Arial"/>
        </w:rPr>
        <w:t>RM: Research Manager</w:t>
      </w:r>
      <w:r w:rsidRPr="005D6657">
        <w:rPr>
          <w:rFonts w:ascii="Arial" w:hAnsi="Arial" w:cs="Arial"/>
          <w:b/>
          <w:bCs/>
        </w:rPr>
        <w:t> </w:t>
      </w:r>
    </w:p>
    <w:p w14:paraId="4C4F843A" w14:textId="77777777" w:rsidR="005D6657" w:rsidRPr="005D6657" w:rsidRDefault="005D6657" w:rsidP="005D6657">
      <w:pPr>
        <w:spacing w:before="240" w:after="0"/>
        <w:textAlignment w:val="baseline"/>
        <w:rPr>
          <w:rFonts w:ascii="Arial" w:hAnsi="Arial" w:cs="Arial"/>
          <w:b/>
          <w:bCs/>
        </w:rPr>
      </w:pPr>
      <w:proofErr w:type="spellStart"/>
      <w:r w:rsidRPr="005D6657">
        <w:rPr>
          <w:rFonts w:ascii="Arial" w:hAnsi="Arial" w:cs="Arial"/>
        </w:rPr>
        <w:t>RoD</w:t>
      </w:r>
      <w:proofErr w:type="spellEnd"/>
      <w:r w:rsidRPr="005D6657">
        <w:rPr>
          <w:rFonts w:ascii="Arial" w:hAnsi="Arial" w:cs="Arial"/>
        </w:rPr>
        <w:t>: Recognition of Distinction</w:t>
      </w:r>
      <w:r w:rsidRPr="005D6657">
        <w:rPr>
          <w:rFonts w:ascii="Arial" w:hAnsi="Arial" w:cs="Arial"/>
          <w:b/>
          <w:bCs/>
        </w:rPr>
        <w:t> </w:t>
      </w:r>
    </w:p>
    <w:p w14:paraId="21907732" w14:textId="77777777" w:rsidR="005D6657" w:rsidRPr="005D6657" w:rsidRDefault="005D6657" w:rsidP="005D6657">
      <w:pPr>
        <w:spacing w:before="240" w:after="0"/>
        <w:textAlignment w:val="baseline"/>
        <w:rPr>
          <w:rFonts w:ascii="Arial" w:hAnsi="Arial" w:cs="Arial"/>
          <w:b/>
          <w:bCs/>
        </w:rPr>
      </w:pPr>
      <w:r w:rsidRPr="005D6657">
        <w:rPr>
          <w:rFonts w:ascii="Arial" w:hAnsi="Arial" w:cs="Arial"/>
        </w:rPr>
        <w:t>RS: Research Staff</w:t>
      </w:r>
      <w:r w:rsidRPr="005D6657">
        <w:rPr>
          <w:rFonts w:ascii="Arial" w:hAnsi="Arial" w:cs="Arial"/>
          <w:b/>
          <w:bCs/>
        </w:rPr>
        <w:t> </w:t>
      </w:r>
    </w:p>
    <w:p w14:paraId="3E396FA3" w14:textId="77777777" w:rsidR="005D6657" w:rsidRPr="005D6657" w:rsidRDefault="005D6657" w:rsidP="005D6657">
      <w:pPr>
        <w:spacing w:before="240" w:after="0"/>
        <w:textAlignment w:val="baseline"/>
        <w:rPr>
          <w:rFonts w:ascii="Arial" w:hAnsi="Arial" w:cs="Arial"/>
          <w:b/>
          <w:bCs/>
        </w:rPr>
      </w:pPr>
      <w:r w:rsidRPr="005D6657">
        <w:rPr>
          <w:rFonts w:ascii="Arial" w:hAnsi="Arial" w:cs="Arial"/>
        </w:rPr>
        <w:t>SAT: Self-Assessment Team</w:t>
      </w:r>
      <w:r w:rsidRPr="005D6657">
        <w:rPr>
          <w:rFonts w:ascii="Arial" w:hAnsi="Arial" w:cs="Arial"/>
          <w:b/>
          <w:bCs/>
        </w:rPr>
        <w:t> </w:t>
      </w:r>
    </w:p>
    <w:p w14:paraId="3C7C9C14" w14:textId="77777777" w:rsidR="005D6657" w:rsidRPr="005D6657" w:rsidRDefault="005D6657" w:rsidP="005D6657">
      <w:pPr>
        <w:spacing w:before="240" w:after="0"/>
        <w:textAlignment w:val="baseline"/>
        <w:rPr>
          <w:rFonts w:ascii="Arial" w:hAnsi="Arial" w:cs="Arial"/>
          <w:b/>
          <w:bCs/>
        </w:rPr>
      </w:pPr>
      <w:r w:rsidRPr="005D6657">
        <w:rPr>
          <w:rFonts w:ascii="Arial" w:hAnsi="Arial" w:cs="Arial"/>
        </w:rPr>
        <w:t>SDF: Staff Development Fund</w:t>
      </w:r>
      <w:r w:rsidRPr="005D6657">
        <w:rPr>
          <w:rFonts w:ascii="Arial" w:hAnsi="Arial" w:cs="Arial"/>
          <w:b/>
          <w:bCs/>
        </w:rPr>
        <w:t> </w:t>
      </w:r>
    </w:p>
    <w:p w14:paraId="137C7945" w14:textId="77777777" w:rsidR="005D6657" w:rsidRPr="005D6657" w:rsidRDefault="005D6657" w:rsidP="005D6657">
      <w:pPr>
        <w:spacing w:before="240" w:after="0"/>
        <w:textAlignment w:val="baseline"/>
        <w:rPr>
          <w:rFonts w:ascii="Arial" w:hAnsi="Arial" w:cs="Arial"/>
          <w:b/>
          <w:bCs/>
        </w:rPr>
      </w:pPr>
      <w:r w:rsidRPr="005D6657">
        <w:rPr>
          <w:rFonts w:ascii="Arial" w:hAnsi="Arial" w:cs="Arial"/>
        </w:rPr>
        <w:t>SES: Staff Experience Survey</w:t>
      </w:r>
      <w:r w:rsidRPr="005D6657">
        <w:rPr>
          <w:rFonts w:ascii="Arial" w:hAnsi="Arial" w:cs="Arial"/>
          <w:b/>
          <w:bCs/>
        </w:rPr>
        <w:t> </w:t>
      </w:r>
    </w:p>
    <w:p w14:paraId="294502EA" w14:textId="77777777" w:rsidR="005D6657" w:rsidRPr="005D6657" w:rsidRDefault="005D6657" w:rsidP="005D6657">
      <w:pPr>
        <w:spacing w:before="240" w:after="0"/>
        <w:textAlignment w:val="baseline"/>
        <w:rPr>
          <w:rFonts w:ascii="Arial" w:hAnsi="Arial" w:cs="Arial"/>
          <w:b/>
          <w:bCs/>
        </w:rPr>
      </w:pPr>
      <w:r w:rsidRPr="005D6657">
        <w:rPr>
          <w:rFonts w:ascii="Arial" w:hAnsi="Arial" w:cs="Arial"/>
        </w:rPr>
        <w:t>SM: Success Measure</w:t>
      </w:r>
      <w:r w:rsidRPr="005D6657">
        <w:rPr>
          <w:rFonts w:ascii="Arial" w:hAnsi="Arial" w:cs="Arial"/>
          <w:b/>
          <w:bCs/>
        </w:rPr>
        <w:t> </w:t>
      </w:r>
    </w:p>
    <w:p w14:paraId="578DA359" w14:textId="77777777" w:rsidR="005D6657" w:rsidRPr="005D6657" w:rsidRDefault="005D6657" w:rsidP="005D6657">
      <w:pPr>
        <w:spacing w:before="240" w:after="0"/>
        <w:textAlignment w:val="baseline"/>
        <w:rPr>
          <w:rFonts w:ascii="Arial" w:hAnsi="Arial" w:cs="Arial"/>
          <w:b/>
          <w:bCs/>
        </w:rPr>
      </w:pPr>
      <w:r w:rsidRPr="005D6657">
        <w:rPr>
          <w:rFonts w:ascii="Arial" w:hAnsi="Arial" w:cs="Arial"/>
        </w:rPr>
        <w:t>SMT: Senior Management Team</w:t>
      </w:r>
      <w:r w:rsidRPr="005D6657">
        <w:rPr>
          <w:rFonts w:ascii="Arial" w:hAnsi="Arial" w:cs="Arial"/>
          <w:b/>
          <w:bCs/>
        </w:rPr>
        <w:t> </w:t>
      </w:r>
    </w:p>
    <w:p w14:paraId="6FC06D16" w14:textId="77777777" w:rsidR="005D6657" w:rsidRPr="005D6657" w:rsidRDefault="005D6657" w:rsidP="005D6657">
      <w:pPr>
        <w:spacing w:before="240" w:after="0"/>
        <w:textAlignment w:val="baseline"/>
        <w:rPr>
          <w:rFonts w:ascii="Arial" w:hAnsi="Arial" w:cs="Arial"/>
          <w:b/>
          <w:bCs/>
        </w:rPr>
      </w:pPr>
      <w:r w:rsidRPr="005D6657">
        <w:rPr>
          <w:rFonts w:ascii="Arial" w:hAnsi="Arial" w:cs="Arial"/>
        </w:rPr>
        <w:t>SPL: Shared Parental Leave</w:t>
      </w:r>
      <w:r w:rsidRPr="005D6657">
        <w:rPr>
          <w:rFonts w:ascii="Arial" w:hAnsi="Arial" w:cs="Arial"/>
          <w:b/>
          <w:bCs/>
        </w:rPr>
        <w:t> </w:t>
      </w:r>
    </w:p>
    <w:p w14:paraId="4425EA71" w14:textId="77777777" w:rsidR="005D6657" w:rsidRPr="005D6657" w:rsidRDefault="005D6657" w:rsidP="005D6657">
      <w:pPr>
        <w:spacing w:before="240" w:after="0"/>
        <w:textAlignment w:val="baseline"/>
        <w:rPr>
          <w:rFonts w:ascii="Arial" w:hAnsi="Arial" w:cs="Arial"/>
          <w:b/>
          <w:bCs/>
        </w:rPr>
      </w:pPr>
      <w:r w:rsidRPr="005D6657">
        <w:rPr>
          <w:rFonts w:ascii="Arial" w:hAnsi="Arial" w:cs="Arial"/>
        </w:rPr>
        <w:t>TAP: Titular Associate Professor</w:t>
      </w:r>
      <w:r w:rsidRPr="005D6657">
        <w:rPr>
          <w:rFonts w:ascii="Arial" w:hAnsi="Arial" w:cs="Arial"/>
          <w:b/>
          <w:bCs/>
        </w:rPr>
        <w:t> </w:t>
      </w:r>
    </w:p>
    <w:p w14:paraId="7D9FB7DB" w14:textId="77777777" w:rsidR="005D6657" w:rsidRPr="005D6657" w:rsidRDefault="005D6657" w:rsidP="005D6657">
      <w:pPr>
        <w:spacing w:before="240" w:after="0"/>
        <w:textAlignment w:val="baseline"/>
        <w:rPr>
          <w:rFonts w:ascii="Arial" w:hAnsi="Arial" w:cs="Arial"/>
          <w:b/>
          <w:bCs/>
        </w:rPr>
      </w:pPr>
      <w:r w:rsidRPr="005D6657">
        <w:rPr>
          <w:rFonts w:ascii="Arial" w:hAnsi="Arial" w:cs="Arial"/>
        </w:rPr>
        <w:t>TP: Titular Professor</w:t>
      </w:r>
      <w:r w:rsidRPr="005D6657">
        <w:rPr>
          <w:rFonts w:ascii="Arial" w:hAnsi="Arial" w:cs="Arial"/>
          <w:b/>
          <w:bCs/>
        </w:rPr>
        <w:t> </w:t>
      </w:r>
    </w:p>
    <w:p w14:paraId="735D3F59" w14:textId="77777777" w:rsidR="005D6657" w:rsidRPr="005D6657" w:rsidRDefault="005D6657" w:rsidP="005D6657">
      <w:pPr>
        <w:spacing w:before="240" w:after="0"/>
        <w:textAlignment w:val="baseline"/>
        <w:rPr>
          <w:rFonts w:ascii="Arial" w:hAnsi="Arial" w:cs="Arial"/>
          <w:b/>
          <w:bCs/>
        </w:rPr>
      </w:pPr>
      <w:r w:rsidRPr="005D6657">
        <w:rPr>
          <w:rFonts w:ascii="Arial" w:hAnsi="Arial" w:cs="Arial"/>
        </w:rPr>
        <w:t>URL: University Research Lecturer</w:t>
      </w:r>
      <w:r w:rsidRPr="005D6657">
        <w:rPr>
          <w:rFonts w:ascii="Arial" w:hAnsi="Arial" w:cs="Arial"/>
          <w:b/>
          <w:bCs/>
        </w:rPr>
        <w:t> </w:t>
      </w:r>
    </w:p>
    <w:p w14:paraId="5B541DA9" w14:textId="77777777" w:rsidR="005D6657" w:rsidRPr="005D6657" w:rsidRDefault="005D6657" w:rsidP="005D6657">
      <w:pPr>
        <w:spacing w:before="240" w:after="0"/>
        <w:textAlignment w:val="baseline"/>
        <w:rPr>
          <w:rFonts w:ascii="Arial" w:hAnsi="Arial" w:cs="Arial"/>
          <w:b/>
          <w:bCs/>
        </w:rPr>
      </w:pPr>
      <w:r w:rsidRPr="005D6657">
        <w:rPr>
          <w:rFonts w:ascii="Arial" w:hAnsi="Arial" w:cs="Arial"/>
        </w:rPr>
        <w:t>WGs: Working Groups</w:t>
      </w:r>
      <w:r w:rsidRPr="005D6657">
        <w:rPr>
          <w:rFonts w:ascii="Arial" w:hAnsi="Arial" w:cs="Arial"/>
          <w:b/>
          <w:bCs/>
        </w:rPr>
        <w:t> </w:t>
      </w:r>
    </w:p>
    <w:p w14:paraId="4502BEA0" w14:textId="77777777" w:rsidR="005D6657" w:rsidRPr="005D6657" w:rsidRDefault="005D6657" w:rsidP="005D6657">
      <w:pPr>
        <w:spacing w:before="240" w:after="0"/>
        <w:textAlignment w:val="baseline"/>
        <w:rPr>
          <w:rFonts w:ascii="Arial" w:hAnsi="Arial" w:cs="Arial"/>
          <w:b/>
          <w:bCs/>
        </w:rPr>
      </w:pPr>
      <w:r w:rsidRPr="005D6657">
        <w:rPr>
          <w:rFonts w:ascii="Arial" w:hAnsi="Arial" w:cs="Arial"/>
        </w:rPr>
        <w:t>WICN: Women in Clinical Neurosciences Network</w:t>
      </w:r>
      <w:r w:rsidRPr="005D6657">
        <w:rPr>
          <w:rFonts w:ascii="Arial" w:hAnsi="Arial" w:cs="Arial"/>
          <w:b/>
          <w:bCs/>
        </w:rPr>
        <w:t> </w:t>
      </w:r>
    </w:p>
    <w:p w14:paraId="00DF865C" w14:textId="77777777" w:rsidR="005D6657" w:rsidRPr="000425E4" w:rsidRDefault="005D6657" w:rsidP="000425E4">
      <w:pPr>
        <w:spacing w:after="240" w:line="240" w:lineRule="auto"/>
        <w:rPr>
          <w:rFonts w:ascii="Arial" w:eastAsia="Calibri" w:hAnsi="Arial" w:cs="Arial"/>
          <w:sz w:val="24"/>
          <w:szCs w:val="24"/>
        </w:rPr>
      </w:pPr>
    </w:p>
    <w:p w14:paraId="3CF2D8B6" w14:textId="77777777" w:rsidR="00B108E4" w:rsidRDefault="00B108E4"/>
    <w:sectPr w:rsidR="00B108E4" w:rsidSect="00A47CDA">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F3DEE" w14:textId="77777777" w:rsidR="007136B4" w:rsidRDefault="007136B4" w:rsidP="000524EE">
      <w:pPr>
        <w:spacing w:after="0" w:line="240" w:lineRule="auto"/>
      </w:pPr>
      <w:r>
        <w:separator/>
      </w:r>
    </w:p>
  </w:endnote>
  <w:endnote w:type="continuationSeparator" w:id="0">
    <w:p w14:paraId="08BBF659" w14:textId="77777777" w:rsidR="007136B4" w:rsidRDefault="007136B4" w:rsidP="00052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w:altName w:val="Calibri"/>
    <w:charset w:val="00"/>
    <w:family w:val="swiss"/>
    <w:pitch w:val="variable"/>
    <w:sig w:usb0="20000287" w:usb1="00000003" w:usb2="00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E8729E8" w14:paraId="2719C6BA" w14:textId="77777777" w:rsidTr="395D1716">
      <w:trPr>
        <w:trHeight w:val="300"/>
      </w:trPr>
      <w:tc>
        <w:tcPr>
          <w:tcW w:w="3005" w:type="dxa"/>
        </w:tcPr>
        <w:p w14:paraId="3C25AC3C" w14:textId="77777777" w:rsidR="00BF397E" w:rsidRDefault="00BF397E" w:rsidP="395D1716">
          <w:pPr>
            <w:ind w:left="-115"/>
          </w:pPr>
        </w:p>
      </w:tc>
      <w:tc>
        <w:tcPr>
          <w:tcW w:w="3005" w:type="dxa"/>
        </w:tcPr>
        <w:p w14:paraId="0C4D4E3F" w14:textId="77777777" w:rsidR="00BF397E" w:rsidRDefault="00BF397E" w:rsidP="395D1716">
          <w:pPr>
            <w:jc w:val="center"/>
          </w:pPr>
        </w:p>
      </w:tc>
      <w:tc>
        <w:tcPr>
          <w:tcW w:w="3005" w:type="dxa"/>
        </w:tcPr>
        <w:p w14:paraId="0CBF6F34" w14:textId="77777777" w:rsidR="00BF397E" w:rsidRDefault="00F76CC0" w:rsidP="7E8729E8">
          <w:r>
            <w:fldChar w:fldCharType="begin"/>
          </w:r>
          <w:r>
            <w:instrText>PAGE</w:instrText>
          </w:r>
          <w:r>
            <w:fldChar w:fldCharType="separate"/>
          </w:r>
          <w:r>
            <w:rPr>
              <w:noProof/>
            </w:rPr>
            <w:t>1</w:t>
          </w:r>
          <w:r>
            <w:fldChar w:fldCharType="end"/>
          </w:r>
        </w:p>
      </w:tc>
    </w:tr>
  </w:tbl>
  <w:p w14:paraId="22E9A730" w14:textId="77777777" w:rsidR="00BF397E" w:rsidRDefault="00BF397E" w:rsidP="395D1716">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5DA41" w14:textId="77777777" w:rsidR="007136B4" w:rsidRDefault="007136B4" w:rsidP="000524EE">
      <w:pPr>
        <w:spacing w:after="0" w:line="240" w:lineRule="auto"/>
      </w:pPr>
      <w:r>
        <w:separator/>
      </w:r>
    </w:p>
  </w:footnote>
  <w:footnote w:type="continuationSeparator" w:id="0">
    <w:p w14:paraId="52756CA8" w14:textId="77777777" w:rsidR="007136B4" w:rsidRDefault="007136B4" w:rsidP="000524EE">
      <w:pPr>
        <w:spacing w:after="0" w:line="240" w:lineRule="auto"/>
      </w:pPr>
      <w:r>
        <w:continuationSeparator/>
      </w:r>
    </w:p>
  </w:footnote>
  <w:footnote w:id="1">
    <w:p w14:paraId="37B6F163" w14:textId="77777777" w:rsidR="007D186A" w:rsidRDefault="007D186A" w:rsidP="007D186A"/>
    <w:p w14:paraId="00572E92" w14:textId="77777777" w:rsidR="007D186A" w:rsidRPr="00F91116" w:rsidRDefault="007D186A" w:rsidP="007D186A">
      <w:pPr>
        <w:pStyle w:val="FootnoteText"/>
        <w:rPr>
          <w:sz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E8729E8" w14:paraId="3F372050" w14:textId="77777777" w:rsidTr="395D1716">
      <w:trPr>
        <w:trHeight w:val="300"/>
      </w:trPr>
      <w:tc>
        <w:tcPr>
          <w:tcW w:w="3005" w:type="dxa"/>
        </w:tcPr>
        <w:p w14:paraId="2ECEED3F" w14:textId="77777777" w:rsidR="00BF397E" w:rsidRDefault="00BF397E" w:rsidP="6195BF79">
          <w:pPr>
            <w:ind w:left="-115"/>
          </w:pPr>
        </w:p>
      </w:tc>
      <w:tc>
        <w:tcPr>
          <w:tcW w:w="3005" w:type="dxa"/>
        </w:tcPr>
        <w:p w14:paraId="5370587C" w14:textId="77777777" w:rsidR="00BF397E" w:rsidRDefault="00BF397E" w:rsidP="6195BF79">
          <w:pPr>
            <w:jc w:val="center"/>
          </w:pPr>
        </w:p>
      </w:tc>
      <w:tc>
        <w:tcPr>
          <w:tcW w:w="3005" w:type="dxa"/>
        </w:tcPr>
        <w:p w14:paraId="17FF7BA5" w14:textId="77777777" w:rsidR="00BF397E" w:rsidRDefault="00BF397E" w:rsidP="395D1716">
          <w:pPr>
            <w:ind w:right="-115"/>
            <w:jc w:val="right"/>
          </w:pPr>
        </w:p>
      </w:tc>
    </w:tr>
  </w:tbl>
  <w:p w14:paraId="40DF7FD1" w14:textId="77777777" w:rsidR="00BF397E" w:rsidRDefault="00BF397E" w:rsidP="7E8729E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4E091"/>
    <w:multiLevelType w:val="hybridMultilevel"/>
    <w:tmpl w:val="C75A592E"/>
    <w:lvl w:ilvl="0" w:tplc="99C46026">
      <w:start w:val="1"/>
      <w:numFmt w:val="bullet"/>
      <w:lvlText w:val="·"/>
      <w:lvlJc w:val="left"/>
      <w:pPr>
        <w:ind w:left="720" w:hanging="360"/>
      </w:pPr>
      <w:rPr>
        <w:rFonts w:ascii="Symbol" w:hAnsi="Symbol" w:hint="default"/>
      </w:rPr>
    </w:lvl>
    <w:lvl w:ilvl="1" w:tplc="E9061274">
      <w:start w:val="1"/>
      <w:numFmt w:val="bullet"/>
      <w:lvlText w:val="o"/>
      <w:lvlJc w:val="left"/>
      <w:pPr>
        <w:ind w:left="1440" w:hanging="360"/>
      </w:pPr>
      <w:rPr>
        <w:rFonts w:ascii="Courier New" w:hAnsi="Courier New" w:hint="default"/>
      </w:rPr>
    </w:lvl>
    <w:lvl w:ilvl="2" w:tplc="557608AE">
      <w:start w:val="1"/>
      <w:numFmt w:val="bullet"/>
      <w:lvlText w:val=""/>
      <w:lvlJc w:val="left"/>
      <w:pPr>
        <w:ind w:left="2160" w:hanging="360"/>
      </w:pPr>
      <w:rPr>
        <w:rFonts w:ascii="Wingdings" w:hAnsi="Wingdings" w:hint="default"/>
      </w:rPr>
    </w:lvl>
    <w:lvl w:ilvl="3" w:tplc="56A8F756">
      <w:start w:val="1"/>
      <w:numFmt w:val="bullet"/>
      <w:lvlText w:val=""/>
      <w:lvlJc w:val="left"/>
      <w:pPr>
        <w:ind w:left="2880" w:hanging="360"/>
      </w:pPr>
      <w:rPr>
        <w:rFonts w:ascii="Symbol" w:hAnsi="Symbol" w:hint="default"/>
      </w:rPr>
    </w:lvl>
    <w:lvl w:ilvl="4" w:tplc="2DCC3B8A">
      <w:start w:val="1"/>
      <w:numFmt w:val="bullet"/>
      <w:lvlText w:val="o"/>
      <w:lvlJc w:val="left"/>
      <w:pPr>
        <w:ind w:left="3600" w:hanging="360"/>
      </w:pPr>
      <w:rPr>
        <w:rFonts w:ascii="Courier New" w:hAnsi="Courier New" w:hint="default"/>
      </w:rPr>
    </w:lvl>
    <w:lvl w:ilvl="5" w:tplc="96502436">
      <w:start w:val="1"/>
      <w:numFmt w:val="bullet"/>
      <w:lvlText w:val=""/>
      <w:lvlJc w:val="left"/>
      <w:pPr>
        <w:ind w:left="4320" w:hanging="360"/>
      </w:pPr>
      <w:rPr>
        <w:rFonts w:ascii="Wingdings" w:hAnsi="Wingdings" w:hint="default"/>
      </w:rPr>
    </w:lvl>
    <w:lvl w:ilvl="6" w:tplc="7534C85E">
      <w:start w:val="1"/>
      <w:numFmt w:val="bullet"/>
      <w:lvlText w:val=""/>
      <w:lvlJc w:val="left"/>
      <w:pPr>
        <w:ind w:left="5040" w:hanging="360"/>
      </w:pPr>
      <w:rPr>
        <w:rFonts w:ascii="Symbol" w:hAnsi="Symbol" w:hint="default"/>
      </w:rPr>
    </w:lvl>
    <w:lvl w:ilvl="7" w:tplc="7C36BC90">
      <w:start w:val="1"/>
      <w:numFmt w:val="bullet"/>
      <w:lvlText w:val="o"/>
      <w:lvlJc w:val="left"/>
      <w:pPr>
        <w:ind w:left="5760" w:hanging="360"/>
      </w:pPr>
      <w:rPr>
        <w:rFonts w:ascii="Courier New" w:hAnsi="Courier New" w:hint="default"/>
      </w:rPr>
    </w:lvl>
    <w:lvl w:ilvl="8" w:tplc="647EAA4A">
      <w:start w:val="1"/>
      <w:numFmt w:val="bullet"/>
      <w:lvlText w:val=""/>
      <w:lvlJc w:val="left"/>
      <w:pPr>
        <w:ind w:left="6480" w:hanging="360"/>
      </w:pPr>
      <w:rPr>
        <w:rFonts w:ascii="Wingdings" w:hAnsi="Wingdings" w:hint="default"/>
      </w:rPr>
    </w:lvl>
  </w:abstractNum>
  <w:abstractNum w:abstractNumId="1" w15:restartNumberingAfterBreak="0">
    <w:nsid w:val="07DF21B1"/>
    <w:multiLevelType w:val="hybridMultilevel"/>
    <w:tmpl w:val="8918DD42"/>
    <w:lvl w:ilvl="0" w:tplc="0809000F">
      <w:start w:val="1"/>
      <w:numFmt w:val="decimal"/>
      <w:lvlText w:val="%1."/>
      <w:lvlJc w:val="left"/>
      <w:pPr>
        <w:ind w:left="771" w:hanging="360"/>
      </w:pPr>
    </w:lvl>
    <w:lvl w:ilvl="1" w:tplc="08090019" w:tentative="1">
      <w:start w:val="1"/>
      <w:numFmt w:val="lowerLetter"/>
      <w:lvlText w:val="%2."/>
      <w:lvlJc w:val="left"/>
      <w:pPr>
        <w:ind w:left="1491" w:hanging="360"/>
      </w:pPr>
    </w:lvl>
    <w:lvl w:ilvl="2" w:tplc="0809001B" w:tentative="1">
      <w:start w:val="1"/>
      <w:numFmt w:val="lowerRoman"/>
      <w:lvlText w:val="%3."/>
      <w:lvlJc w:val="right"/>
      <w:pPr>
        <w:ind w:left="2211" w:hanging="180"/>
      </w:pPr>
    </w:lvl>
    <w:lvl w:ilvl="3" w:tplc="0809000F" w:tentative="1">
      <w:start w:val="1"/>
      <w:numFmt w:val="decimal"/>
      <w:lvlText w:val="%4."/>
      <w:lvlJc w:val="left"/>
      <w:pPr>
        <w:ind w:left="2931" w:hanging="360"/>
      </w:pPr>
    </w:lvl>
    <w:lvl w:ilvl="4" w:tplc="08090019" w:tentative="1">
      <w:start w:val="1"/>
      <w:numFmt w:val="lowerLetter"/>
      <w:lvlText w:val="%5."/>
      <w:lvlJc w:val="left"/>
      <w:pPr>
        <w:ind w:left="3651" w:hanging="360"/>
      </w:pPr>
    </w:lvl>
    <w:lvl w:ilvl="5" w:tplc="0809001B" w:tentative="1">
      <w:start w:val="1"/>
      <w:numFmt w:val="lowerRoman"/>
      <w:lvlText w:val="%6."/>
      <w:lvlJc w:val="right"/>
      <w:pPr>
        <w:ind w:left="4371" w:hanging="180"/>
      </w:pPr>
    </w:lvl>
    <w:lvl w:ilvl="6" w:tplc="0809000F" w:tentative="1">
      <w:start w:val="1"/>
      <w:numFmt w:val="decimal"/>
      <w:lvlText w:val="%7."/>
      <w:lvlJc w:val="left"/>
      <w:pPr>
        <w:ind w:left="5091" w:hanging="360"/>
      </w:pPr>
    </w:lvl>
    <w:lvl w:ilvl="7" w:tplc="08090019" w:tentative="1">
      <w:start w:val="1"/>
      <w:numFmt w:val="lowerLetter"/>
      <w:lvlText w:val="%8."/>
      <w:lvlJc w:val="left"/>
      <w:pPr>
        <w:ind w:left="5811" w:hanging="360"/>
      </w:pPr>
    </w:lvl>
    <w:lvl w:ilvl="8" w:tplc="0809001B" w:tentative="1">
      <w:start w:val="1"/>
      <w:numFmt w:val="lowerRoman"/>
      <w:lvlText w:val="%9."/>
      <w:lvlJc w:val="right"/>
      <w:pPr>
        <w:ind w:left="6531" w:hanging="180"/>
      </w:pPr>
    </w:lvl>
  </w:abstractNum>
  <w:abstractNum w:abstractNumId="2" w15:restartNumberingAfterBreak="0">
    <w:nsid w:val="08B527B2"/>
    <w:multiLevelType w:val="multilevel"/>
    <w:tmpl w:val="3D5EA07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9B9BA40"/>
    <w:multiLevelType w:val="hybridMultilevel"/>
    <w:tmpl w:val="6F72EE9A"/>
    <w:lvl w:ilvl="0" w:tplc="3C1662C4">
      <w:start w:val="1"/>
      <w:numFmt w:val="bullet"/>
      <w:lvlText w:val=""/>
      <w:lvlJc w:val="left"/>
      <w:pPr>
        <w:ind w:left="720" w:hanging="360"/>
      </w:pPr>
      <w:rPr>
        <w:rFonts w:ascii="Symbol" w:hAnsi="Symbol" w:hint="default"/>
      </w:rPr>
    </w:lvl>
    <w:lvl w:ilvl="1" w:tplc="90C419FE">
      <w:start w:val="1"/>
      <w:numFmt w:val="bullet"/>
      <w:lvlText w:val="o"/>
      <w:lvlJc w:val="left"/>
      <w:pPr>
        <w:ind w:left="1440" w:hanging="360"/>
      </w:pPr>
      <w:rPr>
        <w:rFonts w:ascii="Courier New" w:hAnsi="Courier New" w:hint="default"/>
      </w:rPr>
    </w:lvl>
    <w:lvl w:ilvl="2" w:tplc="8294CD50">
      <w:start w:val="1"/>
      <w:numFmt w:val="bullet"/>
      <w:lvlText w:val=""/>
      <w:lvlJc w:val="left"/>
      <w:pPr>
        <w:ind w:left="2160" w:hanging="360"/>
      </w:pPr>
      <w:rPr>
        <w:rFonts w:ascii="Wingdings" w:hAnsi="Wingdings" w:hint="default"/>
      </w:rPr>
    </w:lvl>
    <w:lvl w:ilvl="3" w:tplc="028C0D7C">
      <w:start w:val="1"/>
      <w:numFmt w:val="bullet"/>
      <w:lvlText w:val=""/>
      <w:lvlJc w:val="left"/>
      <w:pPr>
        <w:ind w:left="2880" w:hanging="360"/>
      </w:pPr>
      <w:rPr>
        <w:rFonts w:ascii="Symbol" w:hAnsi="Symbol" w:hint="default"/>
      </w:rPr>
    </w:lvl>
    <w:lvl w:ilvl="4" w:tplc="C7BACD8C">
      <w:start w:val="1"/>
      <w:numFmt w:val="bullet"/>
      <w:lvlText w:val="o"/>
      <w:lvlJc w:val="left"/>
      <w:pPr>
        <w:ind w:left="3600" w:hanging="360"/>
      </w:pPr>
      <w:rPr>
        <w:rFonts w:ascii="Courier New" w:hAnsi="Courier New" w:hint="default"/>
      </w:rPr>
    </w:lvl>
    <w:lvl w:ilvl="5" w:tplc="1B0CDDCC">
      <w:start w:val="1"/>
      <w:numFmt w:val="bullet"/>
      <w:lvlText w:val=""/>
      <w:lvlJc w:val="left"/>
      <w:pPr>
        <w:ind w:left="4320" w:hanging="360"/>
      </w:pPr>
      <w:rPr>
        <w:rFonts w:ascii="Wingdings" w:hAnsi="Wingdings" w:hint="default"/>
      </w:rPr>
    </w:lvl>
    <w:lvl w:ilvl="6" w:tplc="58681D3A">
      <w:start w:val="1"/>
      <w:numFmt w:val="bullet"/>
      <w:lvlText w:val=""/>
      <w:lvlJc w:val="left"/>
      <w:pPr>
        <w:ind w:left="5040" w:hanging="360"/>
      </w:pPr>
      <w:rPr>
        <w:rFonts w:ascii="Symbol" w:hAnsi="Symbol" w:hint="default"/>
      </w:rPr>
    </w:lvl>
    <w:lvl w:ilvl="7" w:tplc="A86CAFB0">
      <w:start w:val="1"/>
      <w:numFmt w:val="bullet"/>
      <w:lvlText w:val="o"/>
      <w:lvlJc w:val="left"/>
      <w:pPr>
        <w:ind w:left="5760" w:hanging="360"/>
      </w:pPr>
      <w:rPr>
        <w:rFonts w:ascii="Courier New" w:hAnsi="Courier New" w:hint="default"/>
      </w:rPr>
    </w:lvl>
    <w:lvl w:ilvl="8" w:tplc="A22A95A6">
      <w:start w:val="1"/>
      <w:numFmt w:val="bullet"/>
      <w:lvlText w:val=""/>
      <w:lvlJc w:val="left"/>
      <w:pPr>
        <w:ind w:left="6480" w:hanging="360"/>
      </w:pPr>
      <w:rPr>
        <w:rFonts w:ascii="Wingdings" w:hAnsi="Wingdings" w:hint="default"/>
      </w:rPr>
    </w:lvl>
  </w:abstractNum>
  <w:abstractNum w:abstractNumId="4" w15:restartNumberingAfterBreak="0">
    <w:nsid w:val="0A143F89"/>
    <w:multiLevelType w:val="hybridMultilevel"/>
    <w:tmpl w:val="591862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546420"/>
    <w:multiLevelType w:val="multilevel"/>
    <w:tmpl w:val="D6922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9B67A7"/>
    <w:multiLevelType w:val="hybridMultilevel"/>
    <w:tmpl w:val="32203C2A"/>
    <w:lvl w:ilvl="0" w:tplc="70F6EF06">
      <w:start w:val="1"/>
      <w:numFmt w:val="bullet"/>
      <w:lvlText w:val=""/>
      <w:lvlJc w:val="left"/>
      <w:pPr>
        <w:ind w:left="720" w:hanging="360"/>
      </w:pPr>
      <w:rPr>
        <w:rFonts w:ascii="Symbol" w:hAnsi="Symbol" w:hint="default"/>
      </w:rPr>
    </w:lvl>
    <w:lvl w:ilvl="1" w:tplc="474CC174">
      <w:start w:val="1"/>
      <w:numFmt w:val="bullet"/>
      <w:lvlText w:val="o"/>
      <w:lvlJc w:val="left"/>
      <w:pPr>
        <w:ind w:left="1440" w:hanging="360"/>
      </w:pPr>
      <w:rPr>
        <w:rFonts w:ascii="Courier New" w:hAnsi="Courier New" w:hint="default"/>
      </w:rPr>
    </w:lvl>
    <w:lvl w:ilvl="2" w:tplc="08C61266">
      <w:start w:val="1"/>
      <w:numFmt w:val="bullet"/>
      <w:lvlText w:val=""/>
      <w:lvlJc w:val="left"/>
      <w:pPr>
        <w:ind w:left="2160" w:hanging="360"/>
      </w:pPr>
      <w:rPr>
        <w:rFonts w:ascii="Wingdings" w:hAnsi="Wingdings" w:hint="default"/>
      </w:rPr>
    </w:lvl>
    <w:lvl w:ilvl="3" w:tplc="4412CDF4">
      <w:start w:val="1"/>
      <w:numFmt w:val="bullet"/>
      <w:lvlText w:val=""/>
      <w:lvlJc w:val="left"/>
      <w:pPr>
        <w:ind w:left="2880" w:hanging="360"/>
      </w:pPr>
      <w:rPr>
        <w:rFonts w:ascii="Symbol" w:hAnsi="Symbol" w:hint="default"/>
      </w:rPr>
    </w:lvl>
    <w:lvl w:ilvl="4" w:tplc="BE2650A0">
      <w:start w:val="1"/>
      <w:numFmt w:val="bullet"/>
      <w:lvlText w:val="o"/>
      <w:lvlJc w:val="left"/>
      <w:pPr>
        <w:ind w:left="3600" w:hanging="360"/>
      </w:pPr>
      <w:rPr>
        <w:rFonts w:ascii="Courier New" w:hAnsi="Courier New" w:hint="default"/>
      </w:rPr>
    </w:lvl>
    <w:lvl w:ilvl="5" w:tplc="5FE67B56">
      <w:start w:val="1"/>
      <w:numFmt w:val="bullet"/>
      <w:lvlText w:val=""/>
      <w:lvlJc w:val="left"/>
      <w:pPr>
        <w:ind w:left="4320" w:hanging="360"/>
      </w:pPr>
      <w:rPr>
        <w:rFonts w:ascii="Wingdings" w:hAnsi="Wingdings" w:hint="default"/>
      </w:rPr>
    </w:lvl>
    <w:lvl w:ilvl="6" w:tplc="1E7CCEBE">
      <w:start w:val="1"/>
      <w:numFmt w:val="bullet"/>
      <w:lvlText w:val=""/>
      <w:lvlJc w:val="left"/>
      <w:pPr>
        <w:ind w:left="5040" w:hanging="360"/>
      </w:pPr>
      <w:rPr>
        <w:rFonts w:ascii="Symbol" w:hAnsi="Symbol" w:hint="default"/>
      </w:rPr>
    </w:lvl>
    <w:lvl w:ilvl="7" w:tplc="E4D6999C">
      <w:start w:val="1"/>
      <w:numFmt w:val="bullet"/>
      <w:lvlText w:val="o"/>
      <w:lvlJc w:val="left"/>
      <w:pPr>
        <w:ind w:left="5760" w:hanging="360"/>
      </w:pPr>
      <w:rPr>
        <w:rFonts w:ascii="Courier New" w:hAnsi="Courier New" w:hint="default"/>
      </w:rPr>
    </w:lvl>
    <w:lvl w:ilvl="8" w:tplc="9E14E5B6">
      <w:start w:val="1"/>
      <w:numFmt w:val="bullet"/>
      <w:lvlText w:val=""/>
      <w:lvlJc w:val="left"/>
      <w:pPr>
        <w:ind w:left="6480" w:hanging="360"/>
      </w:pPr>
      <w:rPr>
        <w:rFonts w:ascii="Wingdings" w:hAnsi="Wingdings" w:hint="default"/>
      </w:rPr>
    </w:lvl>
  </w:abstractNum>
  <w:abstractNum w:abstractNumId="7" w15:restartNumberingAfterBreak="0">
    <w:nsid w:val="13FF5457"/>
    <w:multiLevelType w:val="multilevel"/>
    <w:tmpl w:val="BA608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399158"/>
    <w:multiLevelType w:val="hybridMultilevel"/>
    <w:tmpl w:val="127688C2"/>
    <w:lvl w:ilvl="0" w:tplc="25860FE6">
      <w:start w:val="1"/>
      <w:numFmt w:val="bullet"/>
      <w:lvlText w:val="·"/>
      <w:lvlJc w:val="left"/>
      <w:pPr>
        <w:ind w:left="720" w:hanging="360"/>
      </w:pPr>
      <w:rPr>
        <w:rFonts w:ascii="Symbol" w:hAnsi="Symbol" w:hint="default"/>
      </w:rPr>
    </w:lvl>
    <w:lvl w:ilvl="1" w:tplc="70F294A8">
      <w:start w:val="1"/>
      <w:numFmt w:val="bullet"/>
      <w:lvlText w:val="o"/>
      <w:lvlJc w:val="left"/>
      <w:pPr>
        <w:ind w:left="1440" w:hanging="360"/>
      </w:pPr>
      <w:rPr>
        <w:rFonts w:ascii="Courier New" w:hAnsi="Courier New" w:hint="default"/>
      </w:rPr>
    </w:lvl>
    <w:lvl w:ilvl="2" w:tplc="59C424D2">
      <w:start w:val="1"/>
      <w:numFmt w:val="bullet"/>
      <w:lvlText w:val=""/>
      <w:lvlJc w:val="left"/>
      <w:pPr>
        <w:ind w:left="2160" w:hanging="360"/>
      </w:pPr>
      <w:rPr>
        <w:rFonts w:ascii="Wingdings" w:hAnsi="Wingdings" w:hint="default"/>
      </w:rPr>
    </w:lvl>
    <w:lvl w:ilvl="3" w:tplc="DED64588">
      <w:start w:val="1"/>
      <w:numFmt w:val="bullet"/>
      <w:lvlText w:val=""/>
      <w:lvlJc w:val="left"/>
      <w:pPr>
        <w:ind w:left="2880" w:hanging="360"/>
      </w:pPr>
      <w:rPr>
        <w:rFonts w:ascii="Symbol" w:hAnsi="Symbol" w:hint="default"/>
      </w:rPr>
    </w:lvl>
    <w:lvl w:ilvl="4" w:tplc="BEDA409E">
      <w:start w:val="1"/>
      <w:numFmt w:val="bullet"/>
      <w:lvlText w:val="o"/>
      <w:lvlJc w:val="left"/>
      <w:pPr>
        <w:ind w:left="3600" w:hanging="360"/>
      </w:pPr>
      <w:rPr>
        <w:rFonts w:ascii="Courier New" w:hAnsi="Courier New" w:hint="default"/>
      </w:rPr>
    </w:lvl>
    <w:lvl w:ilvl="5" w:tplc="5D90E9E2">
      <w:start w:val="1"/>
      <w:numFmt w:val="bullet"/>
      <w:lvlText w:val=""/>
      <w:lvlJc w:val="left"/>
      <w:pPr>
        <w:ind w:left="4320" w:hanging="360"/>
      </w:pPr>
      <w:rPr>
        <w:rFonts w:ascii="Wingdings" w:hAnsi="Wingdings" w:hint="default"/>
      </w:rPr>
    </w:lvl>
    <w:lvl w:ilvl="6" w:tplc="1E808F1A">
      <w:start w:val="1"/>
      <w:numFmt w:val="bullet"/>
      <w:lvlText w:val=""/>
      <w:lvlJc w:val="left"/>
      <w:pPr>
        <w:ind w:left="5040" w:hanging="360"/>
      </w:pPr>
      <w:rPr>
        <w:rFonts w:ascii="Symbol" w:hAnsi="Symbol" w:hint="default"/>
      </w:rPr>
    </w:lvl>
    <w:lvl w:ilvl="7" w:tplc="4D36A0F2">
      <w:start w:val="1"/>
      <w:numFmt w:val="bullet"/>
      <w:lvlText w:val="o"/>
      <w:lvlJc w:val="left"/>
      <w:pPr>
        <w:ind w:left="5760" w:hanging="360"/>
      </w:pPr>
      <w:rPr>
        <w:rFonts w:ascii="Courier New" w:hAnsi="Courier New" w:hint="default"/>
      </w:rPr>
    </w:lvl>
    <w:lvl w:ilvl="8" w:tplc="0D108ED2">
      <w:start w:val="1"/>
      <w:numFmt w:val="bullet"/>
      <w:lvlText w:val=""/>
      <w:lvlJc w:val="left"/>
      <w:pPr>
        <w:ind w:left="6480" w:hanging="360"/>
      </w:pPr>
      <w:rPr>
        <w:rFonts w:ascii="Wingdings" w:hAnsi="Wingdings" w:hint="default"/>
      </w:rPr>
    </w:lvl>
  </w:abstractNum>
  <w:abstractNum w:abstractNumId="9" w15:restartNumberingAfterBreak="0">
    <w:nsid w:val="1B2C1769"/>
    <w:multiLevelType w:val="hybridMultilevel"/>
    <w:tmpl w:val="ADE6C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E960A1"/>
    <w:multiLevelType w:val="multilevel"/>
    <w:tmpl w:val="F27C3EF0"/>
    <w:lvl w:ilvl="0">
      <w:start w:val="4"/>
      <w:numFmt w:val="decimal"/>
      <w:lvlText w:val="%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lvlText w:val="%1.%2.%3"/>
      <w:lvlJc w:val="left"/>
      <w:pPr>
        <w:ind w:left="720" w:hanging="36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340" w:hanging="1080"/>
      </w:pPr>
      <w:rPr>
        <w:rFonts w:hint="default"/>
      </w:rPr>
    </w:lvl>
    <w:lvl w:ilvl="8">
      <w:start w:val="1"/>
      <w:numFmt w:val="decimal"/>
      <w:lvlText w:val="%1.%2.%3.%4.%5.%6.%7.%8.%9"/>
      <w:lvlJc w:val="left"/>
      <w:pPr>
        <w:ind w:left="2880" w:hanging="1440"/>
      </w:pPr>
      <w:rPr>
        <w:rFonts w:hint="default"/>
      </w:rPr>
    </w:lvl>
  </w:abstractNum>
  <w:abstractNum w:abstractNumId="11" w15:restartNumberingAfterBreak="0">
    <w:nsid w:val="1DCD7BB6"/>
    <w:multiLevelType w:val="multilevel"/>
    <w:tmpl w:val="C4301838"/>
    <w:lvl w:ilvl="0">
      <w:start w:val="3"/>
      <w:numFmt w:val="decimal"/>
      <w:lvlText w:val="%1"/>
      <w:lvlJc w:val="left"/>
      <w:pPr>
        <w:ind w:left="360" w:hanging="360"/>
      </w:pPr>
      <w:rPr>
        <w:rFonts w:cs="Times New Roman" w:hint="default"/>
      </w:rPr>
    </w:lvl>
    <w:lvl w:ilvl="1">
      <w:start w:val="1"/>
      <w:numFmt w:val="decimal"/>
      <w:suff w:val="space"/>
      <w:lvlText w:val="%1.%2"/>
      <w:lvlJc w:val="left"/>
      <w:pPr>
        <w:ind w:left="0" w:firstLine="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160" w:hanging="72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320" w:hanging="1440"/>
      </w:pPr>
      <w:rPr>
        <w:rFonts w:cs="Times New Roman" w:hint="default"/>
      </w:rPr>
    </w:lvl>
  </w:abstractNum>
  <w:abstractNum w:abstractNumId="12" w15:restartNumberingAfterBreak="0">
    <w:nsid w:val="229D0838"/>
    <w:multiLevelType w:val="multilevel"/>
    <w:tmpl w:val="D5B637B6"/>
    <w:lvl w:ilvl="0">
      <w:start w:val="1"/>
      <w:numFmt w:val="decimal"/>
      <w:lvlText w:val="%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58252B6"/>
    <w:multiLevelType w:val="hybridMultilevel"/>
    <w:tmpl w:val="783E6596"/>
    <w:lvl w:ilvl="0" w:tplc="AC1C5030">
      <w:start w:val="1"/>
      <w:numFmt w:val="bullet"/>
      <w:lvlText w:val=""/>
      <w:lvlJc w:val="left"/>
      <w:pPr>
        <w:ind w:left="720" w:hanging="360"/>
      </w:pPr>
      <w:rPr>
        <w:rFonts w:ascii="Symbol" w:hAnsi="Symbol" w:hint="default"/>
      </w:rPr>
    </w:lvl>
    <w:lvl w:ilvl="1" w:tplc="9F30A142">
      <w:start w:val="1"/>
      <w:numFmt w:val="bullet"/>
      <w:lvlText w:val="o"/>
      <w:lvlJc w:val="left"/>
      <w:pPr>
        <w:ind w:left="1440" w:hanging="360"/>
      </w:pPr>
      <w:rPr>
        <w:rFonts w:ascii="Courier New" w:hAnsi="Courier New" w:hint="default"/>
      </w:rPr>
    </w:lvl>
    <w:lvl w:ilvl="2" w:tplc="EE9A19BC">
      <w:start w:val="1"/>
      <w:numFmt w:val="bullet"/>
      <w:lvlText w:val=""/>
      <w:lvlJc w:val="left"/>
      <w:pPr>
        <w:ind w:left="2160" w:hanging="360"/>
      </w:pPr>
      <w:rPr>
        <w:rFonts w:ascii="Wingdings" w:hAnsi="Wingdings" w:hint="default"/>
      </w:rPr>
    </w:lvl>
    <w:lvl w:ilvl="3" w:tplc="A8DA6212">
      <w:start w:val="1"/>
      <w:numFmt w:val="bullet"/>
      <w:lvlText w:val=""/>
      <w:lvlJc w:val="left"/>
      <w:pPr>
        <w:ind w:left="2880" w:hanging="360"/>
      </w:pPr>
      <w:rPr>
        <w:rFonts w:ascii="Symbol" w:hAnsi="Symbol" w:hint="default"/>
      </w:rPr>
    </w:lvl>
    <w:lvl w:ilvl="4" w:tplc="E9DC599A">
      <w:start w:val="1"/>
      <w:numFmt w:val="bullet"/>
      <w:lvlText w:val="o"/>
      <w:lvlJc w:val="left"/>
      <w:pPr>
        <w:ind w:left="3600" w:hanging="360"/>
      </w:pPr>
      <w:rPr>
        <w:rFonts w:ascii="Courier New" w:hAnsi="Courier New" w:hint="default"/>
      </w:rPr>
    </w:lvl>
    <w:lvl w:ilvl="5" w:tplc="C4464024">
      <w:start w:val="1"/>
      <w:numFmt w:val="bullet"/>
      <w:lvlText w:val=""/>
      <w:lvlJc w:val="left"/>
      <w:pPr>
        <w:ind w:left="4320" w:hanging="360"/>
      </w:pPr>
      <w:rPr>
        <w:rFonts w:ascii="Wingdings" w:hAnsi="Wingdings" w:hint="default"/>
      </w:rPr>
    </w:lvl>
    <w:lvl w:ilvl="6" w:tplc="14DC8178">
      <w:start w:val="1"/>
      <w:numFmt w:val="bullet"/>
      <w:lvlText w:val=""/>
      <w:lvlJc w:val="left"/>
      <w:pPr>
        <w:ind w:left="5040" w:hanging="360"/>
      </w:pPr>
      <w:rPr>
        <w:rFonts w:ascii="Symbol" w:hAnsi="Symbol" w:hint="default"/>
      </w:rPr>
    </w:lvl>
    <w:lvl w:ilvl="7" w:tplc="8126F47E">
      <w:start w:val="1"/>
      <w:numFmt w:val="bullet"/>
      <w:lvlText w:val="o"/>
      <w:lvlJc w:val="left"/>
      <w:pPr>
        <w:ind w:left="5760" w:hanging="360"/>
      </w:pPr>
      <w:rPr>
        <w:rFonts w:ascii="Courier New" w:hAnsi="Courier New" w:hint="default"/>
      </w:rPr>
    </w:lvl>
    <w:lvl w:ilvl="8" w:tplc="3F224474">
      <w:start w:val="1"/>
      <w:numFmt w:val="bullet"/>
      <w:lvlText w:val=""/>
      <w:lvlJc w:val="left"/>
      <w:pPr>
        <w:ind w:left="6480" w:hanging="360"/>
      </w:pPr>
      <w:rPr>
        <w:rFonts w:ascii="Wingdings" w:hAnsi="Wingdings" w:hint="default"/>
      </w:rPr>
    </w:lvl>
  </w:abstractNum>
  <w:abstractNum w:abstractNumId="14" w15:restartNumberingAfterBreak="0">
    <w:nsid w:val="2A668032"/>
    <w:multiLevelType w:val="hybridMultilevel"/>
    <w:tmpl w:val="A140B81A"/>
    <w:lvl w:ilvl="0" w:tplc="6D48C6AE">
      <w:start w:val="1"/>
      <w:numFmt w:val="bullet"/>
      <w:lvlText w:val=""/>
      <w:lvlJc w:val="left"/>
      <w:pPr>
        <w:ind w:left="720" w:hanging="360"/>
      </w:pPr>
      <w:rPr>
        <w:rFonts w:ascii="Symbol" w:hAnsi="Symbol" w:hint="default"/>
      </w:rPr>
    </w:lvl>
    <w:lvl w:ilvl="1" w:tplc="97BEC42E">
      <w:start w:val="1"/>
      <w:numFmt w:val="bullet"/>
      <w:lvlText w:val="o"/>
      <w:lvlJc w:val="left"/>
      <w:pPr>
        <w:ind w:left="1440" w:hanging="360"/>
      </w:pPr>
      <w:rPr>
        <w:rFonts w:ascii="Courier New" w:hAnsi="Courier New" w:hint="default"/>
      </w:rPr>
    </w:lvl>
    <w:lvl w:ilvl="2" w:tplc="AC864418">
      <w:start w:val="1"/>
      <w:numFmt w:val="bullet"/>
      <w:lvlText w:val=""/>
      <w:lvlJc w:val="left"/>
      <w:pPr>
        <w:ind w:left="2160" w:hanging="360"/>
      </w:pPr>
      <w:rPr>
        <w:rFonts w:ascii="Wingdings" w:hAnsi="Wingdings" w:hint="default"/>
      </w:rPr>
    </w:lvl>
    <w:lvl w:ilvl="3" w:tplc="D7963DFC">
      <w:start w:val="1"/>
      <w:numFmt w:val="bullet"/>
      <w:lvlText w:val=""/>
      <w:lvlJc w:val="left"/>
      <w:pPr>
        <w:ind w:left="2880" w:hanging="360"/>
      </w:pPr>
      <w:rPr>
        <w:rFonts w:ascii="Symbol" w:hAnsi="Symbol" w:hint="default"/>
      </w:rPr>
    </w:lvl>
    <w:lvl w:ilvl="4" w:tplc="3EAEF288">
      <w:start w:val="1"/>
      <w:numFmt w:val="bullet"/>
      <w:lvlText w:val="o"/>
      <w:lvlJc w:val="left"/>
      <w:pPr>
        <w:ind w:left="3600" w:hanging="360"/>
      </w:pPr>
      <w:rPr>
        <w:rFonts w:ascii="Courier New" w:hAnsi="Courier New" w:hint="default"/>
      </w:rPr>
    </w:lvl>
    <w:lvl w:ilvl="5" w:tplc="CA56B9AE">
      <w:start w:val="1"/>
      <w:numFmt w:val="bullet"/>
      <w:lvlText w:val=""/>
      <w:lvlJc w:val="left"/>
      <w:pPr>
        <w:ind w:left="4320" w:hanging="360"/>
      </w:pPr>
      <w:rPr>
        <w:rFonts w:ascii="Wingdings" w:hAnsi="Wingdings" w:hint="default"/>
      </w:rPr>
    </w:lvl>
    <w:lvl w:ilvl="6" w:tplc="DCDC6838">
      <w:start w:val="1"/>
      <w:numFmt w:val="bullet"/>
      <w:lvlText w:val=""/>
      <w:lvlJc w:val="left"/>
      <w:pPr>
        <w:ind w:left="5040" w:hanging="360"/>
      </w:pPr>
      <w:rPr>
        <w:rFonts w:ascii="Symbol" w:hAnsi="Symbol" w:hint="default"/>
      </w:rPr>
    </w:lvl>
    <w:lvl w:ilvl="7" w:tplc="9AB6B036">
      <w:start w:val="1"/>
      <w:numFmt w:val="bullet"/>
      <w:lvlText w:val="o"/>
      <w:lvlJc w:val="left"/>
      <w:pPr>
        <w:ind w:left="5760" w:hanging="360"/>
      </w:pPr>
      <w:rPr>
        <w:rFonts w:ascii="Courier New" w:hAnsi="Courier New" w:hint="default"/>
      </w:rPr>
    </w:lvl>
    <w:lvl w:ilvl="8" w:tplc="8B32A74A">
      <w:start w:val="1"/>
      <w:numFmt w:val="bullet"/>
      <w:lvlText w:val=""/>
      <w:lvlJc w:val="left"/>
      <w:pPr>
        <w:ind w:left="6480" w:hanging="360"/>
      </w:pPr>
      <w:rPr>
        <w:rFonts w:ascii="Wingdings" w:hAnsi="Wingdings" w:hint="default"/>
      </w:rPr>
    </w:lvl>
  </w:abstractNum>
  <w:abstractNum w:abstractNumId="15" w15:restartNumberingAfterBreak="0">
    <w:nsid w:val="2B191840"/>
    <w:multiLevelType w:val="multilevel"/>
    <w:tmpl w:val="3D5EA07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2E25A2F7"/>
    <w:multiLevelType w:val="hybridMultilevel"/>
    <w:tmpl w:val="CC345CAA"/>
    <w:lvl w:ilvl="0" w:tplc="53D69E28">
      <w:start w:val="1"/>
      <w:numFmt w:val="bullet"/>
      <w:lvlText w:val=""/>
      <w:lvlJc w:val="left"/>
      <w:pPr>
        <w:ind w:left="720" w:hanging="360"/>
      </w:pPr>
      <w:rPr>
        <w:rFonts w:ascii="Symbol" w:hAnsi="Symbol" w:hint="default"/>
      </w:rPr>
    </w:lvl>
    <w:lvl w:ilvl="1" w:tplc="EA926A9A">
      <w:start w:val="1"/>
      <w:numFmt w:val="bullet"/>
      <w:lvlText w:val="o"/>
      <w:lvlJc w:val="left"/>
      <w:pPr>
        <w:ind w:left="1440" w:hanging="360"/>
      </w:pPr>
      <w:rPr>
        <w:rFonts w:ascii="Courier New" w:hAnsi="Courier New" w:hint="default"/>
      </w:rPr>
    </w:lvl>
    <w:lvl w:ilvl="2" w:tplc="372872D0">
      <w:start w:val="1"/>
      <w:numFmt w:val="bullet"/>
      <w:lvlText w:val=""/>
      <w:lvlJc w:val="left"/>
      <w:pPr>
        <w:ind w:left="2160" w:hanging="360"/>
      </w:pPr>
      <w:rPr>
        <w:rFonts w:ascii="Wingdings" w:hAnsi="Wingdings" w:hint="default"/>
      </w:rPr>
    </w:lvl>
    <w:lvl w:ilvl="3" w:tplc="282A4884">
      <w:start w:val="1"/>
      <w:numFmt w:val="bullet"/>
      <w:lvlText w:val=""/>
      <w:lvlJc w:val="left"/>
      <w:pPr>
        <w:ind w:left="2880" w:hanging="360"/>
      </w:pPr>
      <w:rPr>
        <w:rFonts w:ascii="Symbol" w:hAnsi="Symbol" w:hint="default"/>
      </w:rPr>
    </w:lvl>
    <w:lvl w:ilvl="4" w:tplc="58807BD0">
      <w:start w:val="1"/>
      <w:numFmt w:val="bullet"/>
      <w:lvlText w:val="o"/>
      <w:lvlJc w:val="left"/>
      <w:pPr>
        <w:ind w:left="3600" w:hanging="360"/>
      </w:pPr>
      <w:rPr>
        <w:rFonts w:ascii="Courier New" w:hAnsi="Courier New" w:hint="default"/>
      </w:rPr>
    </w:lvl>
    <w:lvl w:ilvl="5" w:tplc="69928026">
      <w:start w:val="1"/>
      <w:numFmt w:val="bullet"/>
      <w:lvlText w:val=""/>
      <w:lvlJc w:val="left"/>
      <w:pPr>
        <w:ind w:left="4320" w:hanging="360"/>
      </w:pPr>
      <w:rPr>
        <w:rFonts w:ascii="Wingdings" w:hAnsi="Wingdings" w:hint="default"/>
      </w:rPr>
    </w:lvl>
    <w:lvl w:ilvl="6" w:tplc="B518FFFC">
      <w:start w:val="1"/>
      <w:numFmt w:val="bullet"/>
      <w:lvlText w:val=""/>
      <w:lvlJc w:val="left"/>
      <w:pPr>
        <w:ind w:left="5040" w:hanging="360"/>
      </w:pPr>
      <w:rPr>
        <w:rFonts w:ascii="Symbol" w:hAnsi="Symbol" w:hint="default"/>
      </w:rPr>
    </w:lvl>
    <w:lvl w:ilvl="7" w:tplc="235A9746">
      <w:start w:val="1"/>
      <w:numFmt w:val="bullet"/>
      <w:lvlText w:val="o"/>
      <w:lvlJc w:val="left"/>
      <w:pPr>
        <w:ind w:left="5760" w:hanging="360"/>
      </w:pPr>
      <w:rPr>
        <w:rFonts w:ascii="Courier New" w:hAnsi="Courier New" w:hint="default"/>
      </w:rPr>
    </w:lvl>
    <w:lvl w:ilvl="8" w:tplc="ECCCE212">
      <w:start w:val="1"/>
      <w:numFmt w:val="bullet"/>
      <w:lvlText w:val=""/>
      <w:lvlJc w:val="left"/>
      <w:pPr>
        <w:ind w:left="6480" w:hanging="360"/>
      </w:pPr>
      <w:rPr>
        <w:rFonts w:ascii="Wingdings" w:hAnsi="Wingdings" w:hint="default"/>
      </w:rPr>
    </w:lvl>
  </w:abstractNum>
  <w:abstractNum w:abstractNumId="17" w15:restartNumberingAfterBreak="0">
    <w:nsid w:val="2FE5DC08"/>
    <w:multiLevelType w:val="hybridMultilevel"/>
    <w:tmpl w:val="6296711E"/>
    <w:lvl w:ilvl="0" w:tplc="EF06563C">
      <w:start w:val="1"/>
      <w:numFmt w:val="bullet"/>
      <w:lvlText w:val=""/>
      <w:lvlJc w:val="left"/>
      <w:pPr>
        <w:ind w:left="720" w:hanging="360"/>
      </w:pPr>
      <w:rPr>
        <w:rFonts w:ascii="Symbol" w:hAnsi="Symbol" w:hint="default"/>
      </w:rPr>
    </w:lvl>
    <w:lvl w:ilvl="1" w:tplc="C908B016">
      <w:start w:val="1"/>
      <w:numFmt w:val="bullet"/>
      <w:lvlText w:val="o"/>
      <w:lvlJc w:val="left"/>
      <w:pPr>
        <w:ind w:left="1440" w:hanging="360"/>
      </w:pPr>
      <w:rPr>
        <w:rFonts w:ascii="Courier New" w:hAnsi="Courier New" w:hint="default"/>
      </w:rPr>
    </w:lvl>
    <w:lvl w:ilvl="2" w:tplc="ECE0F71C">
      <w:start w:val="1"/>
      <w:numFmt w:val="bullet"/>
      <w:lvlText w:val=""/>
      <w:lvlJc w:val="left"/>
      <w:pPr>
        <w:ind w:left="2160" w:hanging="360"/>
      </w:pPr>
      <w:rPr>
        <w:rFonts w:ascii="Wingdings" w:hAnsi="Wingdings" w:hint="default"/>
      </w:rPr>
    </w:lvl>
    <w:lvl w:ilvl="3" w:tplc="97D0A8CA">
      <w:start w:val="1"/>
      <w:numFmt w:val="bullet"/>
      <w:lvlText w:val=""/>
      <w:lvlJc w:val="left"/>
      <w:pPr>
        <w:ind w:left="2880" w:hanging="360"/>
      </w:pPr>
      <w:rPr>
        <w:rFonts w:ascii="Symbol" w:hAnsi="Symbol" w:hint="default"/>
      </w:rPr>
    </w:lvl>
    <w:lvl w:ilvl="4" w:tplc="F7368DC4">
      <w:start w:val="1"/>
      <w:numFmt w:val="bullet"/>
      <w:lvlText w:val="o"/>
      <w:lvlJc w:val="left"/>
      <w:pPr>
        <w:ind w:left="3600" w:hanging="360"/>
      </w:pPr>
      <w:rPr>
        <w:rFonts w:ascii="Courier New" w:hAnsi="Courier New" w:hint="default"/>
      </w:rPr>
    </w:lvl>
    <w:lvl w:ilvl="5" w:tplc="FA82DCF6">
      <w:start w:val="1"/>
      <w:numFmt w:val="bullet"/>
      <w:lvlText w:val=""/>
      <w:lvlJc w:val="left"/>
      <w:pPr>
        <w:ind w:left="4320" w:hanging="360"/>
      </w:pPr>
      <w:rPr>
        <w:rFonts w:ascii="Wingdings" w:hAnsi="Wingdings" w:hint="default"/>
      </w:rPr>
    </w:lvl>
    <w:lvl w:ilvl="6" w:tplc="7F32125C">
      <w:start w:val="1"/>
      <w:numFmt w:val="bullet"/>
      <w:lvlText w:val=""/>
      <w:lvlJc w:val="left"/>
      <w:pPr>
        <w:ind w:left="5040" w:hanging="360"/>
      </w:pPr>
      <w:rPr>
        <w:rFonts w:ascii="Symbol" w:hAnsi="Symbol" w:hint="default"/>
      </w:rPr>
    </w:lvl>
    <w:lvl w:ilvl="7" w:tplc="AED4984C">
      <w:start w:val="1"/>
      <w:numFmt w:val="bullet"/>
      <w:lvlText w:val="o"/>
      <w:lvlJc w:val="left"/>
      <w:pPr>
        <w:ind w:left="5760" w:hanging="360"/>
      </w:pPr>
      <w:rPr>
        <w:rFonts w:ascii="Courier New" w:hAnsi="Courier New" w:hint="default"/>
      </w:rPr>
    </w:lvl>
    <w:lvl w:ilvl="8" w:tplc="349A747A">
      <w:start w:val="1"/>
      <w:numFmt w:val="bullet"/>
      <w:lvlText w:val=""/>
      <w:lvlJc w:val="left"/>
      <w:pPr>
        <w:ind w:left="6480" w:hanging="360"/>
      </w:pPr>
      <w:rPr>
        <w:rFonts w:ascii="Wingdings" w:hAnsi="Wingdings" w:hint="default"/>
      </w:rPr>
    </w:lvl>
  </w:abstractNum>
  <w:abstractNum w:abstractNumId="18" w15:restartNumberingAfterBreak="0">
    <w:nsid w:val="30078339"/>
    <w:multiLevelType w:val="hybridMultilevel"/>
    <w:tmpl w:val="81064B6E"/>
    <w:lvl w:ilvl="0" w:tplc="408EF5FA">
      <w:start w:val="1"/>
      <w:numFmt w:val="bullet"/>
      <w:lvlText w:val="·"/>
      <w:lvlJc w:val="left"/>
      <w:pPr>
        <w:ind w:left="720" w:hanging="360"/>
      </w:pPr>
      <w:rPr>
        <w:rFonts w:ascii="Symbol" w:hAnsi="Symbol" w:hint="default"/>
      </w:rPr>
    </w:lvl>
    <w:lvl w:ilvl="1" w:tplc="31D0497C">
      <w:start w:val="1"/>
      <w:numFmt w:val="bullet"/>
      <w:lvlText w:val="o"/>
      <w:lvlJc w:val="left"/>
      <w:pPr>
        <w:ind w:left="1440" w:hanging="360"/>
      </w:pPr>
      <w:rPr>
        <w:rFonts w:ascii="Courier New" w:hAnsi="Courier New" w:hint="default"/>
      </w:rPr>
    </w:lvl>
    <w:lvl w:ilvl="2" w:tplc="93D24ED2">
      <w:start w:val="1"/>
      <w:numFmt w:val="bullet"/>
      <w:lvlText w:val=""/>
      <w:lvlJc w:val="left"/>
      <w:pPr>
        <w:ind w:left="2160" w:hanging="360"/>
      </w:pPr>
      <w:rPr>
        <w:rFonts w:ascii="Wingdings" w:hAnsi="Wingdings" w:hint="default"/>
      </w:rPr>
    </w:lvl>
    <w:lvl w:ilvl="3" w:tplc="211EF8F4">
      <w:start w:val="1"/>
      <w:numFmt w:val="bullet"/>
      <w:lvlText w:val=""/>
      <w:lvlJc w:val="left"/>
      <w:pPr>
        <w:ind w:left="2880" w:hanging="360"/>
      </w:pPr>
      <w:rPr>
        <w:rFonts w:ascii="Symbol" w:hAnsi="Symbol" w:hint="default"/>
      </w:rPr>
    </w:lvl>
    <w:lvl w:ilvl="4" w:tplc="71068F84">
      <w:start w:val="1"/>
      <w:numFmt w:val="bullet"/>
      <w:lvlText w:val="o"/>
      <w:lvlJc w:val="left"/>
      <w:pPr>
        <w:ind w:left="3600" w:hanging="360"/>
      </w:pPr>
      <w:rPr>
        <w:rFonts w:ascii="Courier New" w:hAnsi="Courier New" w:hint="default"/>
      </w:rPr>
    </w:lvl>
    <w:lvl w:ilvl="5" w:tplc="364685C6">
      <w:start w:val="1"/>
      <w:numFmt w:val="bullet"/>
      <w:lvlText w:val=""/>
      <w:lvlJc w:val="left"/>
      <w:pPr>
        <w:ind w:left="4320" w:hanging="360"/>
      </w:pPr>
      <w:rPr>
        <w:rFonts w:ascii="Wingdings" w:hAnsi="Wingdings" w:hint="default"/>
      </w:rPr>
    </w:lvl>
    <w:lvl w:ilvl="6" w:tplc="6C1C0BB2">
      <w:start w:val="1"/>
      <w:numFmt w:val="bullet"/>
      <w:lvlText w:val=""/>
      <w:lvlJc w:val="left"/>
      <w:pPr>
        <w:ind w:left="5040" w:hanging="360"/>
      </w:pPr>
      <w:rPr>
        <w:rFonts w:ascii="Symbol" w:hAnsi="Symbol" w:hint="default"/>
      </w:rPr>
    </w:lvl>
    <w:lvl w:ilvl="7" w:tplc="0B285698">
      <w:start w:val="1"/>
      <w:numFmt w:val="bullet"/>
      <w:lvlText w:val="o"/>
      <w:lvlJc w:val="left"/>
      <w:pPr>
        <w:ind w:left="5760" w:hanging="360"/>
      </w:pPr>
      <w:rPr>
        <w:rFonts w:ascii="Courier New" w:hAnsi="Courier New" w:hint="default"/>
      </w:rPr>
    </w:lvl>
    <w:lvl w:ilvl="8" w:tplc="6B82D930">
      <w:start w:val="1"/>
      <w:numFmt w:val="bullet"/>
      <w:lvlText w:val=""/>
      <w:lvlJc w:val="left"/>
      <w:pPr>
        <w:ind w:left="6480" w:hanging="360"/>
      </w:pPr>
      <w:rPr>
        <w:rFonts w:ascii="Wingdings" w:hAnsi="Wingdings" w:hint="default"/>
      </w:rPr>
    </w:lvl>
  </w:abstractNum>
  <w:abstractNum w:abstractNumId="19" w15:restartNumberingAfterBreak="0">
    <w:nsid w:val="33EF0811"/>
    <w:multiLevelType w:val="hybridMultilevel"/>
    <w:tmpl w:val="39AE5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0146FC"/>
    <w:multiLevelType w:val="multilevel"/>
    <w:tmpl w:val="82AECA3A"/>
    <w:lvl w:ilvl="0">
      <w:start w:val="2"/>
      <w:numFmt w:val="decimal"/>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1" w15:restartNumberingAfterBreak="0">
    <w:nsid w:val="3541C6A4"/>
    <w:multiLevelType w:val="hybridMultilevel"/>
    <w:tmpl w:val="E68C1CA6"/>
    <w:lvl w:ilvl="0" w:tplc="73B212C0">
      <w:start w:val="1"/>
      <w:numFmt w:val="bullet"/>
      <w:lvlText w:val="·"/>
      <w:lvlJc w:val="left"/>
      <w:pPr>
        <w:ind w:left="720" w:hanging="360"/>
      </w:pPr>
      <w:rPr>
        <w:rFonts w:ascii="Symbol" w:hAnsi="Symbol" w:hint="default"/>
      </w:rPr>
    </w:lvl>
    <w:lvl w:ilvl="1" w:tplc="A81E0CEE">
      <w:start w:val="1"/>
      <w:numFmt w:val="bullet"/>
      <w:lvlText w:val="o"/>
      <w:lvlJc w:val="left"/>
      <w:pPr>
        <w:ind w:left="1440" w:hanging="360"/>
      </w:pPr>
      <w:rPr>
        <w:rFonts w:ascii="Courier New" w:hAnsi="Courier New" w:hint="default"/>
      </w:rPr>
    </w:lvl>
    <w:lvl w:ilvl="2" w:tplc="7DB64DDE">
      <w:start w:val="1"/>
      <w:numFmt w:val="bullet"/>
      <w:lvlText w:val=""/>
      <w:lvlJc w:val="left"/>
      <w:pPr>
        <w:ind w:left="2160" w:hanging="360"/>
      </w:pPr>
      <w:rPr>
        <w:rFonts w:ascii="Wingdings" w:hAnsi="Wingdings" w:hint="default"/>
      </w:rPr>
    </w:lvl>
    <w:lvl w:ilvl="3" w:tplc="CE8EC5D2">
      <w:start w:val="1"/>
      <w:numFmt w:val="bullet"/>
      <w:lvlText w:val=""/>
      <w:lvlJc w:val="left"/>
      <w:pPr>
        <w:ind w:left="2880" w:hanging="360"/>
      </w:pPr>
      <w:rPr>
        <w:rFonts w:ascii="Symbol" w:hAnsi="Symbol" w:hint="default"/>
      </w:rPr>
    </w:lvl>
    <w:lvl w:ilvl="4" w:tplc="B66E2F86">
      <w:start w:val="1"/>
      <w:numFmt w:val="bullet"/>
      <w:lvlText w:val="o"/>
      <w:lvlJc w:val="left"/>
      <w:pPr>
        <w:ind w:left="3600" w:hanging="360"/>
      </w:pPr>
      <w:rPr>
        <w:rFonts w:ascii="Courier New" w:hAnsi="Courier New" w:hint="default"/>
      </w:rPr>
    </w:lvl>
    <w:lvl w:ilvl="5" w:tplc="A88EDB86">
      <w:start w:val="1"/>
      <w:numFmt w:val="bullet"/>
      <w:lvlText w:val=""/>
      <w:lvlJc w:val="left"/>
      <w:pPr>
        <w:ind w:left="4320" w:hanging="360"/>
      </w:pPr>
      <w:rPr>
        <w:rFonts w:ascii="Wingdings" w:hAnsi="Wingdings" w:hint="default"/>
      </w:rPr>
    </w:lvl>
    <w:lvl w:ilvl="6" w:tplc="478AD638">
      <w:start w:val="1"/>
      <w:numFmt w:val="bullet"/>
      <w:lvlText w:val=""/>
      <w:lvlJc w:val="left"/>
      <w:pPr>
        <w:ind w:left="5040" w:hanging="360"/>
      </w:pPr>
      <w:rPr>
        <w:rFonts w:ascii="Symbol" w:hAnsi="Symbol" w:hint="default"/>
      </w:rPr>
    </w:lvl>
    <w:lvl w:ilvl="7" w:tplc="B6A449A8">
      <w:start w:val="1"/>
      <w:numFmt w:val="bullet"/>
      <w:lvlText w:val="o"/>
      <w:lvlJc w:val="left"/>
      <w:pPr>
        <w:ind w:left="5760" w:hanging="360"/>
      </w:pPr>
      <w:rPr>
        <w:rFonts w:ascii="Courier New" w:hAnsi="Courier New" w:hint="default"/>
      </w:rPr>
    </w:lvl>
    <w:lvl w:ilvl="8" w:tplc="44DE6D9C">
      <w:start w:val="1"/>
      <w:numFmt w:val="bullet"/>
      <w:lvlText w:val=""/>
      <w:lvlJc w:val="left"/>
      <w:pPr>
        <w:ind w:left="6480" w:hanging="360"/>
      </w:pPr>
      <w:rPr>
        <w:rFonts w:ascii="Wingdings" w:hAnsi="Wingdings" w:hint="default"/>
      </w:rPr>
    </w:lvl>
  </w:abstractNum>
  <w:abstractNum w:abstractNumId="22" w15:restartNumberingAfterBreak="0">
    <w:nsid w:val="3A6951A8"/>
    <w:multiLevelType w:val="hybridMultilevel"/>
    <w:tmpl w:val="EE781C24"/>
    <w:lvl w:ilvl="0" w:tplc="D49C0266">
      <w:start w:val="1"/>
      <w:numFmt w:val="bullet"/>
      <w:lvlText w:val="·"/>
      <w:lvlJc w:val="left"/>
      <w:pPr>
        <w:ind w:left="720" w:hanging="360"/>
      </w:pPr>
      <w:rPr>
        <w:rFonts w:ascii="Symbol" w:hAnsi="Symbol" w:hint="default"/>
      </w:rPr>
    </w:lvl>
    <w:lvl w:ilvl="1" w:tplc="76341980">
      <w:start w:val="1"/>
      <w:numFmt w:val="bullet"/>
      <w:lvlText w:val="o"/>
      <w:lvlJc w:val="left"/>
      <w:pPr>
        <w:ind w:left="1440" w:hanging="360"/>
      </w:pPr>
      <w:rPr>
        <w:rFonts w:ascii="Courier New" w:hAnsi="Courier New" w:hint="default"/>
      </w:rPr>
    </w:lvl>
    <w:lvl w:ilvl="2" w:tplc="A91AF278">
      <w:start w:val="1"/>
      <w:numFmt w:val="bullet"/>
      <w:lvlText w:val=""/>
      <w:lvlJc w:val="left"/>
      <w:pPr>
        <w:ind w:left="2160" w:hanging="360"/>
      </w:pPr>
      <w:rPr>
        <w:rFonts w:ascii="Wingdings" w:hAnsi="Wingdings" w:hint="default"/>
      </w:rPr>
    </w:lvl>
    <w:lvl w:ilvl="3" w:tplc="AB6CCA98">
      <w:start w:val="1"/>
      <w:numFmt w:val="bullet"/>
      <w:lvlText w:val=""/>
      <w:lvlJc w:val="left"/>
      <w:pPr>
        <w:ind w:left="2880" w:hanging="360"/>
      </w:pPr>
      <w:rPr>
        <w:rFonts w:ascii="Symbol" w:hAnsi="Symbol" w:hint="default"/>
      </w:rPr>
    </w:lvl>
    <w:lvl w:ilvl="4" w:tplc="D414B4E8">
      <w:start w:val="1"/>
      <w:numFmt w:val="bullet"/>
      <w:lvlText w:val="o"/>
      <w:lvlJc w:val="left"/>
      <w:pPr>
        <w:ind w:left="3600" w:hanging="360"/>
      </w:pPr>
      <w:rPr>
        <w:rFonts w:ascii="Courier New" w:hAnsi="Courier New" w:hint="default"/>
      </w:rPr>
    </w:lvl>
    <w:lvl w:ilvl="5" w:tplc="A7EEDBAE">
      <w:start w:val="1"/>
      <w:numFmt w:val="bullet"/>
      <w:lvlText w:val=""/>
      <w:lvlJc w:val="left"/>
      <w:pPr>
        <w:ind w:left="4320" w:hanging="360"/>
      </w:pPr>
      <w:rPr>
        <w:rFonts w:ascii="Wingdings" w:hAnsi="Wingdings" w:hint="default"/>
      </w:rPr>
    </w:lvl>
    <w:lvl w:ilvl="6" w:tplc="31BC573C">
      <w:start w:val="1"/>
      <w:numFmt w:val="bullet"/>
      <w:lvlText w:val=""/>
      <w:lvlJc w:val="left"/>
      <w:pPr>
        <w:ind w:left="5040" w:hanging="360"/>
      </w:pPr>
      <w:rPr>
        <w:rFonts w:ascii="Symbol" w:hAnsi="Symbol" w:hint="default"/>
      </w:rPr>
    </w:lvl>
    <w:lvl w:ilvl="7" w:tplc="FCEA3148">
      <w:start w:val="1"/>
      <w:numFmt w:val="bullet"/>
      <w:lvlText w:val="o"/>
      <w:lvlJc w:val="left"/>
      <w:pPr>
        <w:ind w:left="5760" w:hanging="360"/>
      </w:pPr>
      <w:rPr>
        <w:rFonts w:ascii="Courier New" w:hAnsi="Courier New" w:hint="default"/>
      </w:rPr>
    </w:lvl>
    <w:lvl w:ilvl="8" w:tplc="F424CC66">
      <w:start w:val="1"/>
      <w:numFmt w:val="bullet"/>
      <w:lvlText w:val=""/>
      <w:lvlJc w:val="left"/>
      <w:pPr>
        <w:ind w:left="6480" w:hanging="360"/>
      </w:pPr>
      <w:rPr>
        <w:rFonts w:ascii="Wingdings" w:hAnsi="Wingdings" w:hint="default"/>
      </w:rPr>
    </w:lvl>
  </w:abstractNum>
  <w:abstractNum w:abstractNumId="23" w15:restartNumberingAfterBreak="0">
    <w:nsid w:val="3B4A301B"/>
    <w:multiLevelType w:val="hybridMultilevel"/>
    <w:tmpl w:val="6134A530"/>
    <w:lvl w:ilvl="0" w:tplc="FFFFFFFF">
      <w:start w:val="1"/>
      <w:numFmt w:val="decimal"/>
      <w:lvlText w:val="%1."/>
      <w:lvlJc w:val="left"/>
      <w:pPr>
        <w:ind w:left="720" w:hanging="360"/>
      </w:pPr>
    </w:lvl>
    <w:lvl w:ilvl="1" w:tplc="3772679A">
      <w:start w:val="1"/>
      <w:numFmt w:val="lowerLetter"/>
      <w:lvlText w:val="%2."/>
      <w:lvlJc w:val="left"/>
      <w:pPr>
        <w:ind w:left="1440" w:hanging="360"/>
      </w:pPr>
    </w:lvl>
    <w:lvl w:ilvl="2" w:tplc="ECD2F204">
      <w:start w:val="1"/>
      <w:numFmt w:val="lowerRoman"/>
      <w:lvlText w:val="%3."/>
      <w:lvlJc w:val="right"/>
      <w:pPr>
        <w:ind w:left="2160" w:hanging="180"/>
      </w:pPr>
    </w:lvl>
    <w:lvl w:ilvl="3" w:tplc="1DC45DFC">
      <w:start w:val="1"/>
      <w:numFmt w:val="decimal"/>
      <w:lvlText w:val="%4."/>
      <w:lvlJc w:val="left"/>
      <w:pPr>
        <w:ind w:left="2880" w:hanging="360"/>
      </w:pPr>
    </w:lvl>
    <w:lvl w:ilvl="4" w:tplc="162AC41C">
      <w:start w:val="1"/>
      <w:numFmt w:val="lowerLetter"/>
      <w:lvlText w:val="%5."/>
      <w:lvlJc w:val="left"/>
      <w:pPr>
        <w:ind w:left="3600" w:hanging="360"/>
      </w:pPr>
    </w:lvl>
    <w:lvl w:ilvl="5" w:tplc="13481B30">
      <w:start w:val="1"/>
      <w:numFmt w:val="lowerRoman"/>
      <w:lvlText w:val="%6."/>
      <w:lvlJc w:val="right"/>
      <w:pPr>
        <w:ind w:left="4320" w:hanging="180"/>
      </w:pPr>
    </w:lvl>
    <w:lvl w:ilvl="6" w:tplc="5B962648">
      <w:start w:val="1"/>
      <w:numFmt w:val="decimal"/>
      <w:lvlText w:val="%7."/>
      <w:lvlJc w:val="left"/>
      <w:pPr>
        <w:ind w:left="5040" w:hanging="360"/>
      </w:pPr>
    </w:lvl>
    <w:lvl w:ilvl="7" w:tplc="F53A485A">
      <w:start w:val="1"/>
      <w:numFmt w:val="lowerLetter"/>
      <w:lvlText w:val="%8."/>
      <w:lvlJc w:val="left"/>
      <w:pPr>
        <w:ind w:left="5760" w:hanging="360"/>
      </w:pPr>
    </w:lvl>
    <w:lvl w:ilvl="8" w:tplc="18E8C49C">
      <w:start w:val="1"/>
      <w:numFmt w:val="lowerRoman"/>
      <w:lvlText w:val="%9."/>
      <w:lvlJc w:val="right"/>
      <w:pPr>
        <w:ind w:left="6480" w:hanging="180"/>
      </w:pPr>
    </w:lvl>
  </w:abstractNum>
  <w:abstractNum w:abstractNumId="24" w15:restartNumberingAfterBreak="0">
    <w:nsid w:val="3F628BDF"/>
    <w:multiLevelType w:val="hybridMultilevel"/>
    <w:tmpl w:val="DC52B5BC"/>
    <w:lvl w:ilvl="0" w:tplc="5B0C3818">
      <w:start w:val="1"/>
      <w:numFmt w:val="bullet"/>
      <w:lvlText w:val=""/>
      <w:lvlJc w:val="left"/>
      <w:pPr>
        <w:ind w:left="720" w:hanging="360"/>
      </w:pPr>
      <w:rPr>
        <w:rFonts w:ascii="Symbol" w:hAnsi="Symbol" w:hint="default"/>
      </w:rPr>
    </w:lvl>
    <w:lvl w:ilvl="1" w:tplc="38660102">
      <w:start w:val="1"/>
      <w:numFmt w:val="bullet"/>
      <w:lvlText w:val="o"/>
      <w:lvlJc w:val="left"/>
      <w:pPr>
        <w:ind w:left="1440" w:hanging="360"/>
      </w:pPr>
      <w:rPr>
        <w:rFonts w:ascii="Courier New" w:hAnsi="Courier New" w:hint="default"/>
      </w:rPr>
    </w:lvl>
    <w:lvl w:ilvl="2" w:tplc="1424FE2C">
      <w:start w:val="1"/>
      <w:numFmt w:val="bullet"/>
      <w:lvlText w:val=""/>
      <w:lvlJc w:val="left"/>
      <w:pPr>
        <w:ind w:left="2160" w:hanging="360"/>
      </w:pPr>
      <w:rPr>
        <w:rFonts w:ascii="Wingdings" w:hAnsi="Wingdings" w:hint="default"/>
      </w:rPr>
    </w:lvl>
    <w:lvl w:ilvl="3" w:tplc="A5EA9660">
      <w:start w:val="1"/>
      <w:numFmt w:val="bullet"/>
      <w:lvlText w:val=""/>
      <w:lvlJc w:val="left"/>
      <w:pPr>
        <w:ind w:left="2880" w:hanging="360"/>
      </w:pPr>
      <w:rPr>
        <w:rFonts w:ascii="Symbol" w:hAnsi="Symbol" w:hint="default"/>
      </w:rPr>
    </w:lvl>
    <w:lvl w:ilvl="4" w:tplc="80944D90">
      <w:start w:val="1"/>
      <w:numFmt w:val="bullet"/>
      <w:lvlText w:val="o"/>
      <w:lvlJc w:val="left"/>
      <w:pPr>
        <w:ind w:left="3600" w:hanging="360"/>
      </w:pPr>
      <w:rPr>
        <w:rFonts w:ascii="Courier New" w:hAnsi="Courier New" w:hint="default"/>
      </w:rPr>
    </w:lvl>
    <w:lvl w:ilvl="5" w:tplc="F0046890">
      <w:start w:val="1"/>
      <w:numFmt w:val="bullet"/>
      <w:lvlText w:val=""/>
      <w:lvlJc w:val="left"/>
      <w:pPr>
        <w:ind w:left="4320" w:hanging="360"/>
      </w:pPr>
      <w:rPr>
        <w:rFonts w:ascii="Wingdings" w:hAnsi="Wingdings" w:hint="default"/>
      </w:rPr>
    </w:lvl>
    <w:lvl w:ilvl="6" w:tplc="D8DC135E">
      <w:start w:val="1"/>
      <w:numFmt w:val="bullet"/>
      <w:lvlText w:val=""/>
      <w:lvlJc w:val="left"/>
      <w:pPr>
        <w:ind w:left="5040" w:hanging="360"/>
      </w:pPr>
      <w:rPr>
        <w:rFonts w:ascii="Symbol" w:hAnsi="Symbol" w:hint="default"/>
      </w:rPr>
    </w:lvl>
    <w:lvl w:ilvl="7" w:tplc="74B6D8A0">
      <w:start w:val="1"/>
      <w:numFmt w:val="bullet"/>
      <w:lvlText w:val="o"/>
      <w:lvlJc w:val="left"/>
      <w:pPr>
        <w:ind w:left="5760" w:hanging="360"/>
      </w:pPr>
      <w:rPr>
        <w:rFonts w:ascii="Courier New" w:hAnsi="Courier New" w:hint="default"/>
      </w:rPr>
    </w:lvl>
    <w:lvl w:ilvl="8" w:tplc="2CE01562">
      <w:start w:val="1"/>
      <w:numFmt w:val="bullet"/>
      <w:lvlText w:val=""/>
      <w:lvlJc w:val="left"/>
      <w:pPr>
        <w:ind w:left="6480" w:hanging="360"/>
      </w:pPr>
      <w:rPr>
        <w:rFonts w:ascii="Wingdings" w:hAnsi="Wingdings" w:hint="default"/>
      </w:rPr>
    </w:lvl>
  </w:abstractNum>
  <w:abstractNum w:abstractNumId="25" w15:restartNumberingAfterBreak="0">
    <w:nsid w:val="44595745"/>
    <w:multiLevelType w:val="hybridMultilevel"/>
    <w:tmpl w:val="554EFE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9080377"/>
    <w:multiLevelType w:val="hybridMultilevel"/>
    <w:tmpl w:val="5B6A7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FDC740"/>
    <w:multiLevelType w:val="hybridMultilevel"/>
    <w:tmpl w:val="EE585C20"/>
    <w:lvl w:ilvl="0" w:tplc="C6F2DD84">
      <w:start w:val="1"/>
      <w:numFmt w:val="bullet"/>
      <w:lvlText w:val=""/>
      <w:lvlJc w:val="left"/>
      <w:pPr>
        <w:ind w:left="720" w:hanging="360"/>
      </w:pPr>
      <w:rPr>
        <w:rFonts w:ascii="Symbol" w:hAnsi="Symbol" w:hint="default"/>
      </w:rPr>
    </w:lvl>
    <w:lvl w:ilvl="1" w:tplc="AEDA7212">
      <w:start w:val="1"/>
      <w:numFmt w:val="bullet"/>
      <w:lvlText w:val="o"/>
      <w:lvlJc w:val="left"/>
      <w:pPr>
        <w:ind w:left="1440" w:hanging="360"/>
      </w:pPr>
      <w:rPr>
        <w:rFonts w:ascii="Courier New" w:hAnsi="Courier New" w:hint="default"/>
      </w:rPr>
    </w:lvl>
    <w:lvl w:ilvl="2" w:tplc="9F26FB9E">
      <w:start w:val="1"/>
      <w:numFmt w:val="bullet"/>
      <w:lvlText w:val=""/>
      <w:lvlJc w:val="left"/>
      <w:pPr>
        <w:ind w:left="2160" w:hanging="360"/>
      </w:pPr>
      <w:rPr>
        <w:rFonts w:ascii="Wingdings" w:hAnsi="Wingdings" w:hint="default"/>
      </w:rPr>
    </w:lvl>
    <w:lvl w:ilvl="3" w:tplc="72660B86">
      <w:start w:val="1"/>
      <w:numFmt w:val="bullet"/>
      <w:lvlText w:val=""/>
      <w:lvlJc w:val="left"/>
      <w:pPr>
        <w:ind w:left="2880" w:hanging="360"/>
      </w:pPr>
      <w:rPr>
        <w:rFonts w:ascii="Symbol" w:hAnsi="Symbol" w:hint="default"/>
      </w:rPr>
    </w:lvl>
    <w:lvl w:ilvl="4" w:tplc="5328950E">
      <w:start w:val="1"/>
      <w:numFmt w:val="bullet"/>
      <w:lvlText w:val="o"/>
      <w:lvlJc w:val="left"/>
      <w:pPr>
        <w:ind w:left="3600" w:hanging="360"/>
      </w:pPr>
      <w:rPr>
        <w:rFonts w:ascii="Courier New" w:hAnsi="Courier New" w:hint="default"/>
      </w:rPr>
    </w:lvl>
    <w:lvl w:ilvl="5" w:tplc="A9DA9304">
      <w:start w:val="1"/>
      <w:numFmt w:val="bullet"/>
      <w:lvlText w:val=""/>
      <w:lvlJc w:val="left"/>
      <w:pPr>
        <w:ind w:left="4320" w:hanging="360"/>
      </w:pPr>
      <w:rPr>
        <w:rFonts w:ascii="Wingdings" w:hAnsi="Wingdings" w:hint="default"/>
      </w:rPr>
    </w:lvl>
    <w:lvl w:ilvl="6" w:tplc="6B88A824">
      <w:start w:val="1"/>
      <w:numFmt w:val="bullet"/>
      <w:lvlText w:val=""/>
      <w:lvlJc w:val="left"/>
      <w:pPr>
        <w:ind w:left="5040" w:hanging="360"/>
      </w:pPr>
      <w:rPr>
        <w:rFonts w:ascii="Symbol" w:hAnsi="Symbol" w:hint="default"/>
      </w:rPr>
    </w:lvl>
    <w:lvl w:ilvl="7" w:tplc="2188CFBE">
      <w:start w:val="1"/>
      <w:numFmt w:val="bullet"/>
      <w:lvlText w:val="o"/>
      <w:lvlJc w:val="left"/>
      <w:pPr>
        <w:ind w:left="5760" w:hanging="360"/>
      </w:pPr>
      <w:rPr>
        <w:rFonts w:ascii="Courier New" w:hAnsi="Courier New" w:hint="default"/>
      </w:rPr>
    </w:lvl>
    <w:lvl w:ilvl="8" w:tplc="5F6665C0">
      <w:start w:val="1"/>
      <w:numFmt w:val="bullet"/>
      <w:lvlText w:val=""/>
      <w:lvlJc w:val="left"/>
      <w:pPr>
        <w:ind w:left="6480" w:hanging="360"/>
      </w:pPr>
      <w:rPr>
        <w:rFonts w:ascii="Wingdings" w:hAnsi="Wingdings" w:hint="default"/>
      </w:rPr>
    </w:lvl>
  </w:abstractNum>
  <w:abstractNum w:abstractNumId="28" w15:restartNumberingAfterBreak="0">
    <w:nsid w:val="4AB85B0E"/>
    <w:multiLevelType w:val="hybridMultilevel"/>
    <w:tmpl w:val="553EA886"/>
    <w:lvl w:ilvl="0" w:tplc="ACD61E54">
      <w:start w:val="1"/>
      <w:numFmt w:val="bullet"/>
      <w:lvlText w:val="·"/>
      <w:lvlJc w:val="left"/>
      <w:pPr>
        <w:ind w:left="720" w:hanging="360"/>
      </w:pPr>
      <w:rPr>
        <w:rFonts w:ascii="Symbol" w:hAnsi="Symbol" w:hint="default"/>
      </w:rPr>
    </w:lvl>
    <w:lvl w:ilvl="1" w:tplc="E4CE6FA6">
      <w:start w:val="1"/>
      <w:numFmt w:val="bullet"/>
      <w:lvlText w:val="o"/>
      <w:lvlJc w:val="left"/>
      <w:pPr>
        <w:ind w:left="1440" w:hanging="360"/>
      </w:pPr>
      <w:rPr>
        <w:rFonts w:ascii="Courier New" w:hAnsi="Courier New" w:hint="default"/>
      </w:rPr>
    </w:lvl>
    <w:lvl w:ilvl="2" w:tplc="C2AA64C6">
      <w:start w:val="1"/>
      <w:numFmt w:val="bullet"/>
      <w:lvlText w:val=""/>
      <w:lvlJc w:val="left"/>
      <w:pPr>
        <w:ind w:left="2160" w:hanging="360"/>
      </w:pPr>
      <w:rPr>
        <w:rFonts w:ascii="Wingdings" w:hAnsi="Wingdings" w:hint="default"/>
      </w:rPr>
    </w:lvl>
    <w:lvl w:ilvl="3" w:tplc="72B63DD6">
      <w:start w:val="1"/>
      <w:numFmt w:val="bullet"/>
      <w:lvlText w:val=""/>
      <w:lvlJc w:val="left"/>
      <w:pPr>
        <w:ind w:left="2880" w:hanging="360"/>
      </w:pPr>
      <w:rPr>
        <w:rFonts w:ascii="Symbol" w:hAnsi="Symbol" w:hint="default"/>
      </w:rPr>
    </w:lvl>
    <w:lvl w:ilvl="4" w:tplc="9DD0B2AC">
      <w:start w:val="1"/>
      <w:numFmt w:val="bullet"/>
      <w:lvlText w:val="o"/>
      <w:lvlJc w:val="left"/>
      <w:pPr>
        <w:ind w:left="3600" w:hanging="360"/>
      </w:pPr>
      <w:rPr>
        <w:rFonts w:ascii="Courier New" w:hAnsi="Courier New" w:hint="default"/>
      </w:rPr>
    </w:lvl>
    <w:lvl w:ilvl="5" w:tplc="263C1E18">
      <w:start w:val="1"/>
      <w:numFmt w:val="bullet"/>
      <w:lvlText w:val=""/>
      <w:lvlJc w:val="left"/>
      <w:pPr>
        <w:ind w:left="4320" w:hanging="360"/>
      </w:pPr>
      <w:rPr>
        <w:rFonts w:ascii="Wingdings" w:hAnsi="Wingdings" w:hint="default"/>
      </w:rPr>
    </w:lvl>
    <w:lvl w:ilvl="6" w:tplc="C37AA548">
      <w:start w:val="1"/>
      <w:numFmt w:val="bullet"/>
      <w:lvlText w:val=""/>
      <w:lvlJc w:val="left"/>
      <w:pPr>
        <w:ind w:left="5040" w:hanging="360"/>
      </w:pPr>
      <w:rPr>
        <w:rFonts w:ascii="Symbol" w:hAnsi="Symbol" w:hint="default"/>
      </w:rPr>
    </w:lvl>
    <w:lvl w:ilvl="7" w:tplc="3266DAE4">
      <w:start w:val="1"/>
      <w:numFmt w:val="bullet"/>
      <w:lvlText w:val="o"/>
      <w:lvlJc w:val="left"/>
      <w:pPr>
        <w:ind w:left="5760" w:hanging="360"/>
      </w:pPr>
      <w:rPr>
        <w:rFonts w:ascii="Courier New" w:hAnsi="Courier New" w:hint="default"/>
      </w:rPr>
    </w:lvl>
    <w:lvl w:ilvl="8" w:tplc="D7965264">
      <w:start w:val="1"/>
      <w:numFmt w:val="bullet"/>
      <w:lvlText w:val=""/>
      <w:lvlJc w:val="left"/>
      <w:pPr>
        <w:ind w:left="6480" w:hanging="360"/>
      </w:pPr>
      <w:rPr>
        <w:rFonts w:ascii="Wingdings" w:hAnsi="Wingdings" w:hint="default"/>
      </w:rPr>
    </w:lvl>
  </w:abstractNum>
  <w:abstractNum w:abstractNumId="29" w15:restartNumberingAfterBreak="0">
    <w:nsid w:val="4BFE072A"/>
    <w:multiLevelType w:val="hybridMultilevel"/>
    <w:tmpl w:val="91CCD464"/>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EFC05A8"/>
    <w:multiLevelType w:val="hybridMultilevel"/>
    <w:tmpl w:val="C27209F6"/>
    <w:lvl w:ilvl="0" w:tplc="8AEC0512">
      <w:start w:val="1"/>
      <w:numFmt w:val="bullet"/>
      <w:lvlText w:val="·"/>
      <w:lvlJc w:val="left"/>
      <w:pPr>
        <w:ind w:left="720" w:hanging="360"/>
      </w:pPr>
      <w:rPr>
        <w:rFonts w:ascii="Symbol" w:hAnsi="Symbol" w:hint="default"/>
      </w:rPr>
    </w:lvl>
    <w:lvl w:ilvl="1" w:tplc="04A46E18">
      <w:start w:val="1"/>
      <w:numFmt w:val="bullet"/>
      <w:lvlText w:val="o"/>
      <w:lvlJc w:val="left"/>
      <w:pPr>
        <w:ind w:left="1440" w:hanging="360"/>
      </w:pPr>
      <w:rPr>
        <w:rFonts w:ascii="Courier New" w:hAnsi="Courier New" w:hint="default"/>
      </w:rPr>
    </w:lvl>
    <w:lvl w:ilvl="2" w:tplc="2BE69100">
      <w:start w:val="1"/>
      <w:numFmt w:val="bullet"/>
      <w:lvlText w:val=""/>
      <w:lvlJc w:val="left"/>
      <w:pPr>
        <w:ind w:left="2160" w:hanging="360"/>
      </w:pPr>
      <w:rPr>
        <w:rFonts w:ascii="Wingdings" w:hAnsi="Wingdings" w:hint="default"/>
      </w:rPr>
    </w:lvl>
    <w:lvl w:ilvl="3" w:tplc="2558E986">
      <w:start w:val="1"/>
      <w:numFmt w:val="bullet"/>
      <w:lvlText w:val=""/>
      <w:lvlJc w:val="left"/>
      <w:pPr>
        <w:ind w:left="2880" w:hanging="360"/>
      </w:pPr>
      <w:rPr>
        <w:rFonts w:ascii="Symbol" w:hAnsi="Symbol" w:hint="default"/>
      </w:rPr>
    </w:lvl>
    <w:lvl w:ilvl="4" w:tplc="74C2A1EE">
      <w:start w:val="1"/>
      <w:numFmt w:val="bullet"/>
      <w:lvlText w:val="o"/>
      <w:lvlJc w:val="left"/>
      <w:pPr>
        <w:ind w:left="3600" w:hanging="360"/>
      </w:pPr>
      <w:rPr>
        <w:rFonts w:ascii="Courier New" w:hAnsi="Courier New" w:hint="default"/>
      </w:rPr>
    </w:lvl>
    <w:lvl w:ilvl="5" w:tplc="BD32B4AE">
      <w:start w:val="1"/>
      <w:numFmt w:val="bullet"/>
      <w:lvlText w:val=""/>
      <w:lvlJc w:val="left"/>
      <w:pPr>
        <w:ind w:left="4320" w:hanging="360"/>
      </w:pPr>
      <w:rPr>
        <w:rFonts w:ascii="Wingdings" w:hAnsi="Wingdings" w:hint="default"/>
      </w:rPr>
    </w:lvl>
    <w:lvl w:ilvl="6" w:tplc="EF7E47E4">
      <w:start w:val="1"/>
      <w:numFmt w:val="bullet"/>
      <w:lvlText w:val=""/>
      <w:lvlJc w:val="left"/>
      <w:pPr>
        <w:ind w:left="5040" w:hanging="360"/>
      </w:pPr>
      <w:rPr>
        <w:rFonts w:ascii="Symbol" w:hAnsi="Symbol" w:hint="default"/>
      </w:rPr>
    </w:lvl>
    <w:lvl w:ilvl="7" w:tplc="51720A84">
      <w:start w:val="1"/>
      <w:numFmt w:val="bullet"/>
      <w:lvlText w:val="o"/>
      <w:lvlJc w:val="left"/>
      <w:pPr>
        <w:ind w:left="5760" w:hanging="360"/>
      </w:pPr>
      <w:rPr>
        <w:rFonts w:ascii="Courier New" w:hAnsi="Courier New" w:hint="default"/>
      </w:rPr>
    </w:lvl>
    <w:lvl w:ilvl="8" w:tplc="EFBA7A54">
      <w:start w:val="1"/>
      <w:numFmt w:val="bullet"/>
      <w:lvlText w:val=""/>
      <w:lvlJc w:val="left"/>
      <w:pPr>
        <w:ind w:left="6480" w:hanging="360"/>
      </w:pPr>
      <w:rPr>
        <w:rFonts w:ascii="Wingdings" w:hAnsi="Wingdings" w:hint="default"/>
      </w:rPr>
    </w:lvl>
  </w:abstractNum>
  <w:abstractNum w:abstractNumId="31" w15:restartNumberingAfterBreak="0">
    <w:nsid w:val="51A4EA3D"/>
    <w:multiLevelType w:val="hybridMultilevel"/>
    <w:tmpl w:val="2CF87082"/>
    <w:lvl w:ilvl="0" w:tplc="99CC8D84">
      <w:start w:val="1"/>
      <w:numFmt w:val="bullet"/>
      <w:lvlText w:val=""/>
      <w:lvlJc w:val="left"/>
      <w:pPr>
        <w:ind w:left="720" w:hanging="360"/>
      </w:pPr>
      <w:rPr>
        <w:rFonts w:ascii="Symbol" w:hAnsi="Symbol" w:hint="default"/>
      </w:rPr>
    </w:lvl>
    <w:lvl w:ilvl="1" w:tplc="863AC554">
      <w:start w:val="1"/>
      <w:numFmt w:val="bullet"/>
      <w:lvlText w:val="o"/>
      <w:lvlJc w:val="left"/>
      <w:pPr>
        <w:ind w:left="1440" w:hanging="360"/>
      </w:pPr>
      <w:rPr>
        <w:rFonts w:ascii="Courier New" w:hAnsi="Courier New" w:hint="default"/>
      </w:rPr>
    </w:lvl>
    <w:lvl w:ilvl="2" w:tplc="ADA061AA">
      <w:start w:val="1"/>
      <w:numFmt w:val="bullet"/>
      <w:lvlText w:val=""/>
      <w:lvlJc w:val="left"/>
      <w:pPr>
        <w:ind w:left="2160" w:hanging="360"/>
      </w:pPr>
      <w:rPr>
        <w:rFonts w:ascii="Wingdings" w:hAnsi="Wingdings" w:hint="default"/>
      </w:rPr>
    </w:lvl>
    <w:lvl w:ilvl="3" w:tplc="49546F96">
      <w:start w:val="1"/>
      <w:numFmt w:val="bullet"/>
      <w:lvlText w:val=""/>
      <w:lvlJc w:val="left"/>
      <w:pPr>
        <w:ind w:left="2880" w:hanging="360"/>
      </w:pPr>
      <w:rPr>
        <w:rFonts w:ascii="Symbol" w:hAnsi="Symbol" w:hint="default"/>
      </w:rPr>
    </w:lvl>
    <w:lvl w:ilvl="4" w:tplc="67F0FCF8">
      <w:start w:val="1"/>
      <w:numFmt w:val="bullet"/>
      <w:lvlText w:val="o"/>
      <w:lvlJc w:val="left"/>
      <w:pPr>
        <w:ind w:left="3600" w:hanging="360"/>
      </w:pPr>
      <w:rPr>
        <w:rFonts w:ascii="Courier New" w:hAnsi="Courier New" w:hint="default"/>
      </w:rPr>
    </w:lvl>
    <w:lvl w:ilvl="5" w:tplc="6BDC30A4">
      <w:start w:val="1"/>
      <w:numFmt w:val="bullet"/>
      <w:lvlText w:val=""/>
      <w:lvlJc w:val="left"/>
      <w:pPr>
        <w:ind w:left="4320" w:hanging="360"/>
      </w:pPr>
      <w:rPr>
        <w:rFonts w:ascii="Wingdings" w:hAnsi="Wingdings" w:hint="default"/>
      </w:rPr>
    </w:lvl>
    <w:lvl w:ilvl="6" w:tplc="8BF2550A">
      <w:start w:val="1"/>
      <w:numFmt w:val="bullet"/>
      <w:lvlText w:val=""/>
      <w:lvlJc w:val="left"/>
      <w:pPr>
        <w:ind w:left="5040" w:hanging="360"/>
      </w:pPr>
      <w:rPr>
        <w:rFonts w:ascii="Symbol" w:hAnsi="Symbol" w:hint="default"/>
      </w:rPr>
    </w:lvl>
    <w:lvl w:ilvl="7" w:tplc="CB700504">
      <w:start w:val="1"/>
      <w:numFmt w:val="bullet"/>
      <w:lvlText w:val="o"/>
      <w:lvlJc w:val="left"/>
      <w:pPr>
        <w:ind w:left="5760" w:hanging="360"/>
      </w:pPr>
      <w:rPr>
        <w:rFonts w:ascii="Courier New" w:hAnsi="Courier New" w:hint="default"/>
      </w:rPr>
    </w:lvl>
    <w:lvl w:ilvl="8" w:tplc="A60237B0">
      <w:start w:val="1"/>
      <w:numFmt w:val="bullet"/>
      <w:lvlText w:val=""/>
      <w:lvlJc w:val="left"/>
      <w:pPr>
        <w:ind w:left="6480" w:hanging="360"/>
      </w:pPr>
      <w:rPr>
        <w:rFonts w:ascii="Wingdings" w:hAnsi="Wingdings" w:hint="default"/>
      </w:rPr>
    </w:lvl>
  </w:abstractNum>
  <w:abstractNum w:abstractNumId="32" w15:restartNumberingAfterBreak="0">
    <w:nsid w:val="5BAFFF3D"/>
    <w:multiLevelType w:val="hybridMultilevel"/>
    <w:tmpl w:val="8252261E"/>
    <w:lvl w:ilvl="0" w:tplc="9362C228">
      <w:start w:val="1"/>
      <w:numFmt w:val="bullet"/>
      <w:lvlText w:val="·"/>
      <w:lvlJc w:val="left"/>
      <w:pPr>
        <w:ind w:left="720" w:hanging="360"/>
      </w:pPr>
      <w:rPr>
        <w:rFonts w:ascii="Symbol" w:hAnsi="Symbol" w:hint="default"/>
      </w:rPr>
    </w:lvl>
    <w:lvl w:ilvl="1" w:tplc="2FC85C26">
      <w:start w:val="1"/>
      <w:numFmt w:val="bullet"/>
      <w:lvlText w:val="o"/>
      <w:lvlJc w:val="left"/>
      <w:pPr>
        <w:ind w:left="1440" w:hanging="360"/>
      </w:pPr>
      <w:rPr>
        <w:rFonts w:ascii="Courier New" w:hAnsi="Courier New" w:hint="default"/>
      </w:rPr>
    </w:lvl>
    <w:lvl w:ilvl="2" w:tplc="779E89B0">
      <w:start w:val="1"/>
      <w:numFmt w:val="bullet"/>
      <w:lvlText w:val=""/>
      <w:lvlJc w:val="left"/>
      <w:pPr>
        <w:ind w:left="2160" w:hanging="360"/>
      </w:pPr>
      <w:rPr>
        <w:rFonts w:ascii="Wingdings" w:hAnsi="Wingdings" w:hint="default"/>
      </w:rPr>
    </w:lvl>
    <w:lvl w:ilvl="3" w:tplc="BEEABD22">
      <w:start w:val="1"/>
      <w:numFmt w:val="bullet"/>
      <w:lvlText w:val=""/>
      <w:lvlJc w:val="left"/>
      <w:pPr>
        <w:ind w:left="2880" w:hanging="360"/>
      </w:pPr>
      <w:rPr>
        <w:rFonts w:ascii="Symbol" w:hAnsi="Symbol" w:hint="default"/>
      </w:rPr>
    </w:lvl>
    <w:lvl w:ilvl="4" w:tplc="5E88F6D2">
      <w:start w:val="1"/>
      <w:numFmt w:val="bullet"/>
      <w:lvlText w:val="o"/>
      <w:lvlJc w:val="left"/>
      <w:pPr>
        <w:ind w:left="3600" w:hanging="360"/>
      </w:pPr>
      <w:rPr>
        <w:rFonts w:ascii="Courier New" w:hAnsi="Courier New" w:hint="default"/>
      </w:rPr>
    </w:lvl>
    <w:lvl w:ilvl="5" w:tplc="8C38C9BA">
      <w:start w:val="1"/>
      <w:numFmt w:val="bullet"/>
      <w:lvlText w:val=""/>
      <w:lvlJc w:val="left"/>
      <w:pPr>
        <w:ind w:left="4320" w:hanging="360"/>
      </w:pPr>
      <w:rPr>
        <w:rFonts w:ascii="Wingdings" w:hAnsi="Wingdings" w:hint="default"/>
      </w:rPr>
    </w:lvl>
    <w:lvl w:ilvl="6" w:tplc="5E1A8D2C">
      <w:start w:val="1"/>
      <w:numFmt w:val="bullet"/>
      <w:lvlText w:val=""/>
      <w:lvlJc w:val="left"/>
      <w:pPr>
        <w:ind w:left="5040" w:hanging="360"/>
      </w:pPr>
      <w:rPr>
        <w:rFonts w:ascii="Symbol" w:hAnsi="Symbol" w:hint="default"/>
      </w:rPr>
    </w:lvl>
    <w:lvl w:ilvl="7" w:tplc="77EE76D4">
      <w:start w:val="1"/>
      <w:numFmt w:val="bullet"/>
      <w:lvlText w:val="o"/>
      <w:lvlJc w:val="left"/>
      <w:pPr>
        <w:ind w:left="5760" w:hanging="360"/>
      </w:pPr>
      <w:rPr>
        <w:rFonts w:ascii="Courier New" w:hAnsi="Courier New" w:hint="default"/>
      </w:rPr>
    </w:lvl>
    <w:lvl w:ilvl="8" w:tplc="0BA07438">
      <w:start w:val="1"/>
      <w:numFmt w:val="bullet"/>
      <w:lvlText w:val=""/>
      <w:lvlJc w:val="left"/>
      <w:pPr>
        <w:ind w:left="6480" w:hanging="360"/>
      </w:pPr>
      <w:rPr>
        <w:rFonts w:ascii="Wingdings" w:hAnsi="Wingdings" w:hint="default"/>
      </w:rPr>
    </w:lvl>
  </w:abstractNum>
  <w:abstractNum w:abstractNumId="33" w15:restartNumberingAfterBreak="0">
    <w:nsid w:val="5DDA3034"/>
    <w:multiLevelType w:val="hybridMultilevel"/>
    <w:tmpl w:val="E5F0B17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E7D7126"/>
    <w:multiLevelType w:val="hybridMultilevel"/>
    <w:tmpl w:val="9EC46E90"/>
    <w:lvl w:ilvl="0" w:tplc="268AD542">
      <w:start w:val="1"/>
      <w:numFmt w:val="bullet"/>
      <w:lvlText w:val="·"/>
      <w:lvlJc w:val="left"/>
      <w:pPr>
        <w:ind w:left="720" w:hanging="360"/>
      </w:pPr>
      <w:rPr>
        <w:rFonts w:ascii="Symbol" w:hAnsi="Symbol" w:hint="default"/>
      </w:rPr>
    </w:lvl>
    <w:lvl w:ilvl="1" w:tplc="C6F43C72">
      <w:start w:val="1"/>
      <w:numFmt w:val="bullet"/>
      <w:lvlText w:val="o"/>
      <w:lvlJc w:val="left"/>
      <w:pPr>
        <w:ind w:left="1440" w:hanging="360"/>
      </w:pPr>
      <w:rPr>
        <w:rFonts w:ascii="Courier New" w:hAnsi="Courier New" w:hint="default"/>
      </w:rPr>
    </w:lvl>
    <w:lvl w:ilvl="2" w:tplc="5650B716">
      <w:start w:val="1"/>
      <w:numFmt w:val="bullet"/>
      <w:lvlText w:val=""/>
      <w:lvlJc w:val="left"/>
      <w:pPr>
        <w:ind w:left="2160" w:hanging="360"/>
      </w:pPr>
      <w:rPr>
        <w:rFonts w:ascii="Wingdings" w:hAnsi="Wingdings" w:hint="default"/>
      </w:rPr>
    </w:lvl>
    <w:lvl w:ilvl="3" w:tplc="65C6C10C">
      <w:start w:val="1"/>
      <w:numFmt w:val="bullet"/>
      <w:lvlText w:val=""/>
      <w:lvlJc w:val="left"/>
      <w:pPr>
        <w:ind w:left="2880" w:hanging="360"/>
      </w:pPr>
      <w:rPr>
        <w:rFonts w:ascii="Symbol" w:hAnsi="Symbol" w:hint="default"/>
      </w:rPr>
    </w:lvl>
    <w:lvl w:ilvl="4" w:tplc="998AECA0">
      <w:start w:val="1"/>
      <w:numFmt w:val="bullet"/>
      <w:lvlText w:val="o"/>
      <w:lvlJc w:val="left"/>
      <w:pPr>
        <w:ind w:left="3600" w:hanging="360"/>
      </w:pPr>
      <w:rPr>
        <w:rFonts w:ascii="Courier New" w:hAnsi="Courier New" w:hint="default"/>
      </w:rPr>
    </w:lvl>
    <w:lvl w:ilvl="5" w:tplc="381E2FE4">
      <w:start w:val="1"/>
      <w:numFmt w:val="bullet"/>
      <w:lvlText w:val=""/>
      <w:lvlJc w:val="left"/>
      <w:pPr>
        <w:ind w:left="4320" w:hanging="360"/>
      </w:pPr>
      <w:rPr>
        <w:rFonts w:ascii="Wingdings" w:hAnsi="Wingdings" w:hint="default"/>
      </w:rPr>
    </w:lvl>
    <w:lvl w:ilvl="6" w:tplc="A4A4BB6A">
      <w:start w:val="1"/>
      <w:numFmt w:val="bullet"/>
      <w:lvlText w:val=""/>
      <w:lvlJc w:val="left"/>
      <w:pPr>
        <w:ind w:left="5040" w:hanging="360"/>
      </w:pPr>
      <w:rPr>
        <w:rFonts w:ascii="Symbol" w:hAnsi="Symbol" w:hint="default"/>
      </w:rPr>
    </w:lvl>
    <w:lvl w:ilvl="7" w:tplc="7E645468">
      <w:start w:val="1"/>
      <w:numFmt w:val="bullet"/>
      <w:lvlText w:val="o"/>
      <w:lvlJc w:val="left"/>
      <w:pPr>
        <w:ind w:left="5760" w:hanging="360"/>
      </w:pPr>
      <w:rPr>
        <w:rFonts w:ascii="Courier New" w:hAnsi="Courier New" w:hint="default"/>
      </w:rPr>
    </w:lvl>
    <w:lvl w:ilvl="8" w:tplc="93D86A20">
      <w:start w:val="1"/>
      <w:numFmt w:val="bullet"/>
      <w:lvlText w:val=""/>
      <w:lvlJc w:val="left"/>
      <w:pPr>
        <w:ind w:left="6480" w:hanging="360"/>
      </w:pPr>
      <w:rPr>
        <w:rFonts w:ascii="Wingdings" w:hAnsi="Wingdings" w:hint="default"/>
      </w:rPr>
    </w:lvl>
  </w:abstractNum>
  <w:abstractNum w:abstractNumId="35" w15:restartNumberingAfterBreak="0">
    <w:nsid w:val="5EEF382F"/>
    <w:multiLevelType w:val="multilevel"/>
    <w:tmpl w:val="1ECE4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1425ED1"/>
    <w:multiLevelType w:val="hybridMultilevel"/>
    <w:tmpl w:val="926A5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4C476D"/>
    <w:multiLevelType w:val="hybridMultilevel"/>
    <w:tmpl w:val="C41E25C8"/>
    <w:lvl w:ilvl="0" w:tplc="D110E994">
      <w:start w:val="1"/>
      <w:numFmt w:val="bullet"/>
      <w:lvlText w:val=""/>
      <w:lvlJc w:val="left"/>
      <w:pPr>
        <w:ind w:left="720" w:hanging="360"/>
      </w:pPr>
      <w:rPr>
        <w:rFonts w:ascii="Symbol" w:hAnsi="Symbol" w:hint="default"/>
      </w:rPr>
    </w:lvl>
    <w:lvl w:ilvl="1" w:tplc="6D1EB6E8">
      <w:start w:val="1"/>
      <w:numFmt w:val="bullet"/>
      <w:lvlText w:val="o"/>
      <w:lvlJc w:val="left"/>
      <w:pPr>
        <w:ind w:left="1440" w:hanging="360"/>
      </w:pPr>
      <w:rPr>
        <w:rFonts w:ascii="Courier New" w:hAnsi="Courier New" w:hint="default"/>
      </w:rPr>
    </w:lvl>
    <w:lvl w:ilvl="2" w:tplc="976A6D96">
      <w:start w:val="1"/>
      <w:numFmt w:val="bullet"/>
      <w:lvlText w:val=""/>
      <w:lvlJc w:val="left"/>
      <w:pPr>
        <w:ind w:left="2160" w:hanging="360"/>
      </w:pPr>
      <w:rPr>
        <w:rFonts w:ascii="Wingdings" w:hAnsi="Wingdings" w:hint="default"/>
      </w:rPr>
    </w:lvl>
    <w:lvl w:ilvl="3" w:tplc="AE1635B2">
      <w:start w:val="1"/>
      <w:numFmt w:val="bullet"/>
      <w:lvlText w:val=""/>
      <w:lvlJc w:val="left"/>
      <w:pPr>
        <w:ind w:left="2880" w:hanging="360"/>
      </w:pPr>
      <w:rPr>
        <w:rFonts w:ascii="Symbol" w:hAnsi="Symbol" w:hint="default"/>
      </w:rPr>
    </w:lvl>
    <w:lvl w:ilvl="4" w:tplc="7EA4C896">
      <w:start w:val="1"/>
      <w:numFmt w:val="bullet"/>
      <w:lvlText w:val="o"/>
      <w:lvlJc w:val="left"/>
      <w:pPr>
        <w:ind w:left="3600" w:hanging="360"/>
      </w:pPr>
      <w:rPr>
        <w:rFonts w:ascii="Courier New" w:hAnsi="Courier New" w:hint="default"/>
      </w:rPr>
    </w:lvl>
    <w:lvl w:ilvl="5" w:tplc="B32062F8">
      <w:start w:val="1"/>
      <w:numFmt w:val="bullet"/>
      <w:lvlText w:val=""/>
      <w:lvlJc w:val="left"/>
      <w:pPr>
        <w:ind w:left="4320" w:hanging="360"/>
      </w:pPr>
      <w:rPr>
        <w:rFonts w:ascii="Wingdings" w:hAnsi="Wingdings" w:hint="default"/>
      </w:rPr>
    </w:lvl>
    <w:lvl w:ilvl="6" w:tplc="506CD17C">
      <w:start w:val="1"/>
      <w:numFmt w:val="bullet"/>
      <w:lvlText w:val=""/>
      <w:lvlJc w:val="left"/>
      <w:pPr>
        <w:ind w:left="5040" w:hanging="360"/>
      </w:pPr>
      <w:rPr>
        <w:rFonts w:ascii="Symbol" w:hAnsi="Symbol" w:hint="default"/>
      </w:rPr>
    </w:lvl>
    <w:lvl w:ilvl="7" w:tplc="F9B4062E">
      <w:start w:val="1"/>
      <w:numFmt w:val="bullet"/>
      <w:lvlText w:val="o"/>
      <w:lvlJc w:val="left"/>
      <w:pPr>
        <w:ind w:left="5760" w:hanging="360"/>
      </w:pPr>
      <w:rPr>
        <w:rFonts w:ascii="Courier New" w:hAnsi="Courier New" w:hint="default"/>
      </w:rPr>
    </w:lvl>
    <w:lvl w:ilvl="8" w:tplc="6C601F36">
      <w:start w:val="1"/>
      <w:numFmt w:val="bullet"/>
      <w:lvlText w:val=""/>
      <w:lvlJc w:val="left"/>
      <w:pPr>
        <w:ind w:left="6480" w:hanging="360"/>
      </w:pPr>
      <w:rPr>
        <w:rFonts w:ascii="Wingdings" w:hAnsi="Wingdings" w:hint="default"/>
      </w:rPr>
    </w:lvl>
  </w:abstractNum>
  <w:abstractNum w:abstractNumId="38" w15:restartNumberingAfterBreak="0">
    <w:nsid w:val="62BA4A2A"/>
    <w:multiLevelType w:val="hybridMultilevel"/>
    <w:tmpl w:val="F432D0A0"/>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4415281"/>
    <w:multiLevelType w:val="hybridMultilevel"/>
    <w:tmpl w:val="B2E2F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8F1C34"/>
    <w:multiLevelType w:val="hybridMultilevel"/>
    <w:tmpl w:val="50403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4F1EFC5"/>
    <w:multiLevelType w:val="hybridMultilevel"/>
    <w:tmpl w:val="E0C20EAA"/>
    <w:lvl w:ilvl="0" w:tplc="0CC08308">
      <w:start w:val="1"/>
      <w:numFmt w:val="bullet"/>
      <w:lvlText w:val="·"/>
      <w:lvlJc w:val="left"/>
      <w:pPr>
        <w:ind w:left="720" w:hanging="360"/>
      </w:pPr>
      <w:rPr>
        <w:rFonts w:ascii="Symbol" w:hAnsi="Symbol" w:hint="default"/>
      </w:rPr>
    </w:lvl>
    <w:lvl w:ilvl="1" w:tplc="49A6E882">
      <w:start w:val="1"/>
      <w:numFmt w:val="bullet"/>
      <w:lvlText w:val="o"/>
      <w:lvlJc w:val="left"/>
      <w:pPr>
        <w:ind w:left="1440" w:hanging="360"/>
      </w:pPr>
      <w:rPr>
        <w:rFonts w:ascii="Courier New" w:hAnsi="Courier New" w:hint="default"/>
      </w:rPr>
    </w:lvl>
    <w:lvl w:ilvl="2" w:tplc="647670F8">
      <w:start w:val="1"/>
      <w:numFmt w:val="bullet"/>
      <w:lvlText w:val=""/>
      <w:lvlJc w:val="left"/>
      <w:pPr>
        <w:ind w:left="2160" w:hanging="360"/>
      </w:pPr>
      <w:rPr>
        <w:rFonts w:ascii="Wingdings" w:hAnsi="Wingdings" w:hint="default"/>
      </w:rPr>
    </w:lvl>
    <w:lvl w:ilvl="3" w:tplc="725C8D96">
      <w:start w:val="1"/>
      <w:numFmt w:val="bullet"/>
      <w:lvlText w:val=""/>
      <w:lvlJc w:val="left"/>
      <w:pPr>
        <w:ind w:left="2880" w:hanging="360"/>
      </w:pPr>
      <w:rPr>
        <w:rFonts w:ascii="Symbol" w:hAnsi="Symbol" w:hint="default"/>
      </w:rPr>
    </w:lvl>
    <w:lvl w:ilvl="4" w:tplc="4CF843C4">
      <w:start w:val="1"/>
      <w:numFmt w:val="bullet"/>
      <w:lvlText w:val="o"/>
      <w:lvlJc w:val="left"/>
      <w:pPr>
        <w:ind w:left="3600" w:hanging="360"/>
      </w:pPr>
      <w:rPr>
        <w:rFonts w:ascii="Courier New" w:hAnsi="Courier New" w:hint="default"/>
      </w:rPr>
    </w:lvl>
    <w:lvl w:ilvl="5" w:tplc="23561F7E">
      <w:start w:val="1"/>
      <w:numFmt w:val="bullet"/>
      <w:lvlText w:val=""/>
      <w:lvlJc w:val="left"/>
      <w:pPr>
        <w:ind w:left="4320" w:hanging="360"/>
      </w:pPr>
      <w:rPr>
        <w:rFonts w:ascii="Wingdings" w:hAnsi="Wingdings" w:hint="default"/>
      </w:rPr>
    </w:lvl>
    <w:lvl w:ilvl="6" w:tplc="AB2406CA">
      <w:start w:val="1"/>
      <w:numFmt w:val="bullet"/>
      <w:lvlText w:val=""/>
      <w:lvlJc w:val="left"/>
      <w:pPr>
        <w:ind w:left="5040" w:hanging="360"/>
      </w:pPr>
      <w:rPr>
        <w:rFonts w:ascii="Symbol" w:hAnsi="Symbol" w:hint="default"/>
      </w:rPr>
    </w:lvl>
    <w:lvl w:ilvl="7" w:tplc="EDA679C4">
      <w:start w:val="1"/>
      <w:numFmt w:val="bullet"/>
      <w:lvlText w:val="o"/>
      <w:lvlJc w:val="left"/>
      <w:pPr>
        <w:ind w:left="5760" w:hanging="360"/>
      </w:pPr>
      <w:rPr>
        <w:rFonts w:ascii="Courier New" w:hAnsi="Courier New" w:hint="default"/>
      </w:rPr>
    </w:lvl>
    <w:lvl w:ilvl="8" w:tplc="EAA67258">
      <w:start w:val="1"/>
      <w:numFmt w:val="bullet"/>
      <w:lvlText w:val=""/>
      <w:lvlJc w:val="left"/>
      <w:pPr>
        <w:ind w:left="6480" w:hanging="360"/>
      </w:pPr>
      <w:rPr>
        <w:rFonts w:ascii="Wingdings" w:hAnsi="Wingdings" w:hint="default"/>
      </w:rPr>
    </w:lvl>
  </w:abstractNum>
  <w:abstractNum w:abstractNumId="42" w15:restartNumberingAfterBreak="0">
    <w:nsid w:val="685B2844"/>
    <w:multiLevelType w:val="multilevel"/>
    <w:tmpl w:val="FF0AC556"/>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78996389"/>
    <w:multiLevelType w:val="multilevel"/>
    <w:tmpl w:val="BC66133C"/>
    <w:lvl w:ilvl="0">
      <w:start w:val="1"/>
      <w:numFmt w:val="decimal"/>
      <w:lvlText w:val="%1."/>
      <w:lvlJc w:val="left"/>
      <w:pPr>
        <w:ind w:left="360" w:hanging="360"/>
      </w:pPr>
    </w:lvl>
    <w:lvl w:ilvl="1">
      <w:start w:val="1"/>
      <w:numFmt w:val="decimal"/>
      <w:pStyle w:val="ListParagraph"/>
      <w:lvlText w:val="%1.%2."/>
      <w:lvlJc w:val="left"/>
      <w:pPr>
        <w:ind w:left="792" w:hanging="432"/>
      </w:pPr>
    </w:lvl>
    <w:lvl w:ilvl="2">
      <w:start w:val="1"/>
      <w:numFmt w:val="decimal"/>
      <w:pStyle w:val="Secondleve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CC01D57"/>
    <w:multiLevelType w:val="hybridMultilevel"/>
    <w:tmpl w:val="711A7F6E"/>
    <w:lvl w:ilvl="0" w:tplc="468E4CCC">
      <w:start w:val="1"/>
      <w:numFmt w:val="bullet"/>
      <w:pStyle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11251B"/>
    <w:multiLevelType w:val="hybridMultilevel"/>
    <w:tmpl w:val="E6A861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3"/>
  </w:num>
  <w:num w:numId="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num>
  <w:num w:numId="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num>
  <w:num w:numId="6">
    <w:abstractNumId w:val="0"/>
  </w:num>
  <w:num w:numId="7">
    <w:abstractNumId w:val="18"/>
  </w:num>
  <w:num w:numId="8">
    <w:abstractNumId w:val="32"/>
  </w:num>
  <w:num w:numId="9">
    <w:abstractNumId w:val="22"/>
  </w:num>
  <w:num w:numId="10">
    <w:abstractNumId w:val="41"/>
  </w:num>
  <w:num w:numId="11">
    <w:abstractNumId w:val="8"/>
  </w:num>
  <w:num w:numId="12">
    <w:abstractNumId w:val="34"/>
  </w:num>
  <w:num w:numId="13">
    <w:abstractNumId w:val="30"/>
  </w:num>
  <w:num w:numId="14">
    <w:abstractNumId w:val="17"/>
  </w:num>
  <w:num w:numId="15">
    <w:abstractNumId w:val="24"/>
  </w:num>
  <w:num w:numId="16">
    <w:abstractNumId w:val="14"/>
  </w:num>
  <w:num w:numId="17">
    <w:abstractNumId w:val="3"/>
  </w:num>
  <w:num w:numId="18">
    <w:abstractNumId w:val="13"/>
  </w:num>
  <w:num w:numId="19">
    <w:abstractNumId w:val="27"/>
  </w:num>
  <w:num w:numId="20">
    <w:abstractNumId w:val="31"/>
  </w:num>
  <w:num w:numId="21">
    <w:abstractNumId w:val="19"/>
  </w:num>
  <w:num w:numId="22">
    <w:abstractNumId w:val="16"/>
  </w:num>
  <w:num w:numId="23">
    <w:abstractNumId w:val="6"/>
  </w:num>
  <w:num w:numId="24">
    <w:abstractNumId w:val="23"/>
  </w:num>
  <w:num w:numId="25">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num>
  <w:num w:numId="27">
    <w:abstractNumId w:val="7"/>
  </w:num>
  <w:num w:numId="28">
    <w:abstractNumId w:val="5"/>
  </w:num>
  <w:num w:numId="29">
    <w:abstractNumId w:val="44"/>
  </w:num>
  <w:num w:numId="30">
    <w:abstractNumId w:val="12"/>
  </w:num>
  <w:num w:numId="31">
    <w:abstractNumId w:val="20"/>
  </w:num>
  <w:num w:numId="32">
    <w:abstractNumId w:val="11"/>
  </w:num>
  <w:num w:numId="33">
    <w:abstractNumId w:val="10"/>
  </w:num>
  <w:num w:numId="34">
    <w:abstractNumId w:val="2"/>
  </w:num>
  <w:num w:numId="35">
    <w:abstractNumId w:val="15"/>
  </w:num>
  <w:num w:numId="36">
    <w:abstractNumId w:val="40"/>
  </w:num>
  <w:num w:numId="37">
    <w:abstractNumId w:val="28"/>
  </w:num>
  <w:num w:numId="38">
    <w:abstractNumId w:val="21"/>
  </w:num>
  <w:num w:numId="39">
    <w:abstractNumId w:val="33"/>
  </w:num>
  <w:num w:numId="40">
    <w:abstractNumId w:val="39"/>
  </w:num>
  <w:num w:numId="41">
    <w:abstractNumId w:val="9"/>
  </w:num>
  <w:num w:numId="42">
    <w:abstractNumId w:val="26"/>
  </w:num>
  <w:num w:numId="43">
    <w:abstractNumId w:val="25"/>
  </w:num>
  <w:num w:numId="44">
    <w:abstractNumId w:val="1"/>
  </w:num>
  <w:num w:numId="45">
    <w:abstractNumId w:val="42"/>
  </w:num>
  <w:num w:numId="46">
    <w:abstractNumId w:val="4"/>
  </w:num>
  <w:num w:numId="47">
    <w:abstractNumId w:val="45"/>
  </w:num>
  <w:num w:numId="48">
    <w:abstractNumId w:val="38"/>
  </w:num>
  <w:num w:numId="4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5E4"/>
    <w:rsid w:val="000425E4"/>
    <w:rsid w:val="000524EE"/>
    <w:rsid w:val="000B5CD9"/>
    <w:rsid w:val="000E29BB"/>
    <w:rsid w:val="00243578"/>
    <w:rsid w:val="002D4947"/>
    <w:rsid w:val="00366396"/>
    <w:rsid w:val="0038501F"/>
    <w:rsid w:val="003A0E88"/>
    <w:rsid w:val="003A7779"/>
    <w:rsid w:val="00453698"/>
    <w:rsid w:val="004772F6"/>
    <w:rsid w:val="004807CD"/>
    <w:rsid w:val="004843AE"/>
    <w:rsid w:val="00593DAE"/>
    <w:rsid w:val="005D6657"/>
    <w:rsid w:val="005E1418"/>
    <w:rsid w:val="005E5CED"/>
    <w:rsid w:val="00655657"/>
    <w:rsid w:val="0067434B"/>
    <w:rsid w:val="00675370"/>
    <w:rsid w:val="006E02BC"/>
    <w:rsid w:val="006E0433"/>
    <w:rsid w:val="00706B61"/>
    <w:rsid w:val="007136B4"/>
    <w:rsid w:val="007367D0"/>
    <w:rsid w:val="00743C7C"/>
    <w:rsid w:val="007D186A"/>
    <w:rsid w:val="007F35C1"/>
    <w:rsid w:val="007F63C1"/>
    <w:rsid w:val="007F7C67"/>
    <w:rsid w:val="0080358E"/>
    <w:rsid w:val="00845791"/>
    <w:rsid w:val="008B0EE8"/>
    <w:rsid w:val="008E76FB"/>
    <w:rsid w:val="008F3C71"/>
    <w:rsid w:val="009352AF"/>
    <w:rsid w:val="009731D1"/>
    <w:rsid w:val="00983FC4"/>
    <w:rsid w:val="00A47CDA"/>
    <w:rsid w:val="00A53A97"/>
    <w:rsid w:val="00B108E4"/>
    <w:rsid w:val="00B12E3C"/>
    <w:rsid w:val="00B818AF"/>
    <w:rsid w:val="00B92B30"/>
    <w:rsid w:val="00BE2DE1"/>
    <w:rsid w:val="00BF397E"/>
    <w:rsid w:val="00BF5688"/>
    <w:rsid w:val="00C04CDA"/>
    <w:rsid w:val="00C14528"/>
    <w:rsid w:val="00C5323B"/>
    <w:rsid w:val="00C536AF"/>
    <w:rsid w:val="00C91AE7"/>
    <w:rsid w:val="00D404FA"/>
    <w:rsid w:val="00DA00C7"/>
    <w:rsid w:val="00DE48EB"/>
    <w:rsid w:val="00E675DC"/>
    <w:rsid w:val="00EB5F5A"/>
    <w:rsid w:val="00EB6DF4"/>
    <w:rsid w:val="00EC253D"/>
    <w:rsid w:val="00F344B3"/>
    <w:rsid w:val="00F76CC0"/>
    <w:rsid w:val="00FE1029"/>
    <w:rsid w:val="00FF2E8C"/>
    <w:rsid w:val="00FF3CC2"/>
    <w:rsid w:val="0D8B2B2A"/>
    <w:rsid w:val="44E20AC1"/>
    <w:rsid w:val="6E9A6EB2"/>
    <w:rsid w:val="733241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FF917"/>
  <w15:chartTrackingRefBased/>
  <w15:docId w15:val="{63C3B771-5B63-42A4-AC6E-ED1D19954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06B61"/>
    <w:pPr>
      <w:spacing w:after="240" w:line="240" w:lineRule="auto"/>
      <w:outlineLvl w:val="0"/>
    </w:pPr>
    <w:rPr>
      <w:rFonts w:ascii="Arial" w:eastAsia="Calibri" w:hAnsi="Arial" w:cs="Arial"/>
      <w:b/>
      <w:sz w:val="28"/>
      <w:szCs w:val="24"/>
    </w:rPr>
  </w:style>
  <w:style w:type="paragraph" w:styleId="Heading2">
    <w:name w:val="heading 2"/>
    <w:basedOn w:val="Normal"/>
    <w:next w:val="Normal"/>
    <w:link w:val="Heading2Char"/>
    <w:uiPriority w:val="9"/>
    <w:unhideWhenUsed/>
    <w:qFormat/>
    <w:rsid w:val="00706B61"/>
    <w:pPr>
      <w:spacing w:after="240" w:line="240" w:lineRule="auto"/>
      <w:ind w:left="360" w:hanging="360"/>
      <w:outlineLvl w:val="1"/>
    </w:pPr>
    <w:rPr>
      <w:rFonts w:ascii="Arial" w:eastAsia="Calibri" w:hAnsi="Arial" w:cs="Arial"/>
      <w:b/>
      <w:sz w:val="24"/>
      <w:szCs w:val="24"/>
    </w:rPr>
  </w:style>
  <w:style w:type="paragraph" w:styleId="Heading3">
    <w:name w:val="heading 3"/>
    <w:basedOn w:val="Normal"/>
    <w:next w:val="Normal"/>
    <w:link w:val="Heading3Char"/>
    <w:uiPriority w:val="9"/>
    <w:unhideWhenUsed/>
    <w:qFormat/>
    <w:rsid w:val="00706B61"/>
    <w:pPr>
      <w:spacing w:after="240" w:line="240" w:lineRule="auto"/>
      <w:outlineLvl w:val="2"/>
    </w:pPr>
    <w:rPr>
      <w:rFonts w:ascii="Arial" w:eastAsia="Arial" w:hAnsi="Arial" w:cs="Arial"/>
      <w:b/>
      <w:bCs/>
      <w:color w:val="000000"/>
      <w:spacing w:val="-1"/>
      <w:lang w:val="en-US"/>
    </w:rPr>
  </w:style>
  <w:style w:type="paragraph" w:styleId="Heading4">
    <w:name w:val="heading 4"/>
    <w:basedOn w:val="Normal"/>
    <w:next w:val="Normal"/>
    <w:link w:val="Heading4Char"/>
    <w:uiPriority w:val="9"/>
    <w:unhideWhenUsed/>
    <w:qFormat/>
    <w:rsid w:val="00EB6DF4"/>
    <w:pPr>
      <w:spacing w:line="276" w:lineRule="auto"/>
      <w:ind w:left="-20" w:right="-20"/>
      <w:jc w:val="both"/>
      <w:outlineLvl w:val="3"/>
    </w:pPr>
    <w:rPr>
      <w:rFonts w:ascii="Arial" w:eastAsia="Arial" w:hAnsi="Arial" w:cs="Arial"/>
      <w:i/>
      <w:iCs/>
      <w:color w:val="002060"/>
      <w:u w:val="single"/>
    </w:rPr>
  </w:style>
  <w:style w:type="paragraph" w:styleId="Heading5">
    <w:name w:val="heading 5"/>
    <w:basedOn w:val="Heading4"/>
    <w:next w:val="Normal"/>
    <w:link w:val="Heading5Char"/>
    <w:uiPriority w:val="9"/>
    <w:unhideWhenUsed/>
    <w:qFormat/>
    <w:rsid w:val="00EB6DF4"/>
    <w:pPr>
      <w:outlineLvl w:val="4"/>
    </w:pPr>
    <w:rPr>
      <w:i w:val="0"/>
      <w:color w:val="auto"/>
    </w:rPr>
  </w:style>
  <w:style w:type="paragraph" w:styleId="Heading6">
    <w:name w:val="heading 6"/>
    <w:basedOn w:val="Normal"/>
    <w:next w:val="Normal"/>
    <w:link w:val="Heading6Char"/>
    <w:uiPriority w:val="9"/>
    <w:unhideWhenUsed/>
    <w:qFormat/>
    <w:rsid w:val="00A53A97"/>
    <w:pPr>
      <w:keepNext/>
      <w:keepLines/>
      <w:spacing w:before="40" w:after="0"/>
      <w:outlineLvl w:val="5"/>
    </w:pPr>
    <w:rPr>
      <w:rFonts w:asciiTheme="majorHAnsi" w:eastAsiaTheme="majorEastAsia" w:hAnsiTheme="majorHAnsi" w:cstheme="majorBidi"/>
      <w:b/>
      <w:bCs/>
      <w:color w:val="1F3763"/>
    </w:rPr>
  </w:style>
  <w:style w:type="paragraph" w:styleId="Heading7">
    <w:name w:val="heading 7"/>
    <w:basedOn w:val="Normal"/>
    <w:next w:val="Normal"/>
    <w:link w:val="Heading7Char"/>
    <w:uiPriority w:val="9"/>
    <w:unhideWhenUsed/>
    <w:qFormat/>
    <w:rsid w:val="00A53A97"/>
    <w:pPr>
      <w:keepNext/>
      <w:keepLines/>
      <w:spacing w:before="40" w:after="0"/>
      <w:outlineLvl w:val="6"/>
    </w:pPr>
    <w:rPr>
      <w:rFonts w:asciiTheme="majorHAnsi" w:eastAsiaTheme="majorEastAsia" w:hAnsiTheme="majorHAnsi" w:cstheme="majorBidi"/>
      <w:b/>
      <w:bCs/>
      <w:i/>
      <w:iCs/>
      <w:color w:val="1F3763"/>
    </w:rPr>
  </w:style>
  <w:style w:type="paragraph" w:styleId="Heading8">
    <w:name w:val="heading 8"/>
    <w:basedOn w:val="Normal"/>
    <w:next w:val="Normal"/>
    <w:link w:val="Heading8Char"/>
    <w:uiPriority w:val="9"/>
    <w:unhideWhenUsed/>
    <w:qFormat/>
    <w:rsid w:val="00A53A97"/>
    <w:pPr>
      <w:keepNext/>
      <w:keepLines/>
      <w:spacing w:before="40" w:after="0"/>
      <w:outlineLvl w:val="7"/>
    </w:pPr>
    <w:rPr>
      <w:rFonts w:asciiTheme="majorHAnsi" w:eastAsiaTheme="majorEastAsia" w:hAnsiTheme="majorHAnsi" w:cstheme="majorBidi"/>
      <w:b/>
      <w:bCs/>
      <w:color w:val="272727"/>
      <w:sz w:val="21"/>
      <w:szCs w:val="21"/>
    </w:rPr>
  </w:style>
  <w:style w:type="paragraph" w:styleId="Heading9">
    <w:name w:val="heading 9"/>
    <w:basedOn w:val="Normal"/>
    <w:next w:val="Normal"/>
    <w:link w:val="Heading9Char"/>
    <w:uiPriority w:val="9"/>
    <w:unhideWhenUsed/>
    <w:qFormat/>
    <w:rsid w:val="00A53A97"/>
    <w:pPr>
      <w:keepNext/>
      <w:keepLines/>
      <w:spacing w:before="40" w:after="0"/>
      <w:outlineLvl w:val="8"/>
    </w:pPr>
    <w:rPr>
      <w:rFonts w:asciiTheme="majorHAnsi" w:eastAsiaTheme="majorEastAsia" w:hAnsiTheme="majorHAnsi" w:cstheme="majorBidi"/>
      <w:b/>
      <w:bCs/>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6B61"/>
    <w:rPr>
      <w:rFonts w:ascii="Arial" w:eastAsia="Calibri" w:hAnsi="Arial" w:cs="Arial"/>
      <w:b/>
      <w:sz w:val="28"/>
      <w:szCs w:val="24"/>
    </w:rPr>
  </w:style>
  <w:style w:type="character" w:customStyle="1" w:styleId="Heading2Char">
    <w:name w:val="Heading 2 Char"/>
    <w:basedOn w:val="DefaultParagraphFont"/>
    <w:link w:val="Heading2"/>
    <w:uiPriority w:val="9"/>
    <w:rsid w:val="00706B61"/>
    <w:rPr>
      <w:rFonts w:ascii="Arial" w:eastAsia="Calibri" w:hAnsi="Arial" w:cs="Arial"/>
      <w:b/>
      <w:sz w:val="24"/>
      <w:szCs w:val="24"/>
    </w:rPr>
  </w:style>
  <w:style w:type="character" w:customStyle="1" w:styleId="Heading3Char">
    <w:name w:val="Heading 3 Char"/>
    <w:basedOn w:val="DefaultParagraphFont"/>
    <w:link w:val="Heading3"/>
    <w:uiPriority w:val="9"/>
    <w:rsid w:val="00706B61"/>
    <w:rPr>
      <w:rFonts w:ascii="Arial" w:eastAsia="Arial" w:hAnsi="Arial" w:cs="Arial"/>
      <w:b/>
      <w:bCs/>
      <w:color w:val="000000"/>
      <w:spacing w:val="-1"/>
      <w:lang w:val="en-US"/>
    </w:rPr>
  </w:style>
  <w:style w:type="character" w:customStyle="1" w:styleId="Heading4Char">
    <w:name w:val="Heading 4 Char"/>
    <w:basedOn w:val="DefaultParagraphFont"/>
    <w:link w:val="Heading4"/>
    <w:uiPriority w:val="9"/>
    <w:rsid w:val="00EB6DF4"/>
    <w:rPr>
      <w:rFonts w:ascii="Arial" w:eastAsia="Arial" w:hAnsi="Arial" w:cs="Arial"/>
      <w:i/>
      <w:iCs/>
      <w:color w:val="002060"/>
      <w:u w:val="single"/>
    </w:rPr>
  </w:style>
  <w:style w:type="character" w:customStyle="1" w:styleId="Heading5Char">
    <w:name w:val="Heading 5 Char"/>
    <w:basedOn w:val="DefaultParagraphFont"/>
    <w:link w:val="Heading5"/>
    <w:uiPriority w:val="9"/>
    <w:rsid w:val="00EB6DF4"/>
    <w:rPr>
      <w:rFonts w:ascii="Arial" w:eastAsia="Arial" w:hAnsi="Arial" w:cs="Arial"/>
      <w:iCs/>
      <w:u w:val="single"/>
    </w:rPr>
  </w:style>
  <w:style w:type="paragraph" w:styleId="ListParagraph">
    <w:name w:val="List Paragraph"/>
    <w:aliases w:val="First level"/>
    <w:basedOn w:val="Normal"/>
    <w:uiPriority w:val="34"/>
    <w:qFormat/>
    <w:rsid w:val="000425E4"/>
    <w:pPr>
      <w:numPr>
        <w:ilvl w:val="1"/>
        <w:numId w:val="1"/>
      </w:numPr>
      <w:spacing w:after="240" w:line="240" w:lineRule="auto"/>
    </w:pPr>
    <w:rPr>
      <w:rFonts w:ascii="Arial" w:eastAsia="Calibri" w:hAnsi="Arial" w:cs="Arial"/>
      <w:sz w:val="24"/>
      <w:szCs w:val="24"/>
    </w:rPr>
  </w:style>
  <w:style w:type="paragraph" w:customStyle="1" w:styleId="Secondlevel">
    <w:name w:val="Second level"/>
    <w:basedOn w:val="ListParagraph"/>
    <w:qFormat/>
    <w:rsid w:val="000425E4"/>
    <w:pPr>
      <w:numPr>
        <w:ilvl w:val="2"/>
      </w:numPr>
    </w:pPr>
  </w:style>
  <w:style w:type="table" w:styleId="TableGrid">
    <w:name w:val="Table Grid"/>
    <w:basedOn w:val="TableNormal"/>
    <w:uiPriority w:val="59"/>
    <w:rsid w:val="000425E4"/>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0425E4"/>
    <w:pPr>
      <w:spacing w:after="100"/>
    </w:pPr>
  </w:style>
  <w:style w:type="paragraph" w:styleId="TOC2">
    <w:name w:val="toc 2"/>
    <w:basedOn w:val="Normal"/>
    <w:next w:val="Normal"/>
    <w:autoRedefine/>
    <w:uiPriority w:val="39"/>
    <w:unhideWhenUsed/>
    <w:rsid w:val="000425E4"/>
    <w:pPr>
      <w:spacing w:after="100"/>
      <w:ind w:left="220"/>
    </w:pPr>
  </w:style>
  <w:style w:type="character" w:styleId="Hyperlink">
    <w:name w:val="Hyperlink"/>
    <w:basedOn w:val="DefaultParagraphFont"/>
    <w:uiPriority w:val="99"/>
    <w:unhideWhenUsed/>
    <w:rsid w:val="000425E4"/>
    <w:rPr>
      <w:color w:val="0563C1" w:themeColor="hyperlink"/>
      <w:u w:val="single"/>
    </w:rPr>
  </w:style>
  <w:style w:type="character" w:styleId="UnresolvedMention">
    <w:name w:val="Unresolved Mention"/>
    <w:basedOn w:val="DefaultParagraphFont"/>
    <w:uiPriority w:val="99"/>
    <w:semiHidden/>
    <w:unhideWhenUsed/>
    <w:rsid w:val="00593DAE"/>
    <w:rPr>
      <w:color w:val="605E5C"/>
      <w:shd w:val="clear" w:color="auto" w:fill="E1DFDD"/>
    </w:rPr>
  </w:style>
  <w:style w:type="paragraph" w:styleId="NormalWeb">
    <w:name w:val="Normal (Web)"/>
    <w:basedOn w:val="Normal"/>
    <w:uiPriority w:val="99"/>
    <w:unhideWhenUsed/>
    <w:rsid w:val="00593DA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rsid w:val="00C04CDA"/>
    <w:pPr>
      <w:spacing w:after="0" w:line="240" w:lineRule="auto"/>
    </w:pPr>
    <w:rPr>
      <w:rFonts w:ascii="Calibri" w:hAnsi="Calibri" w:cs="Calibri"/>
      <w:lang w:eastAsia="en-GB"/>
    </w:rPr>
  </w:style>
  <w:style w:type="table" w:styleId="GridTable4-Accent1">
    <w:name w:val="Grid Table 4 Accent 1"/>
    <w:basedOn w:val="TableNormal"/>
    <w:uiPriority w:val="49"/>
    <w:rsid w:val="00C04CD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paragraph">
    <w:name w:val="paragraph"/>
    <w:basedOn w:val="Normal"/>
    <w:rsid w:val="005D665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D6657"/>
  </w:style>
  <w:style w:type="character" w:customStyle="1" w:styleId="eop">
    <w:name w:val="eop"/>
    <w:basedOn w:val="DefaultParagraphFont"/>
    <w:rsid w:val="005D6657"/>
  </w:style>
  <w:style w:type="table" w:customStyle="1" w:styleId="GridTable4-Accent11">
    <w:name w:val="Grid Table 4 - Accent 11"/>
    <w:basedOn w:val="TableNormal"/>
    <w:next w:val="GridTable4-Accent1"/>
    <w:uiPriority w:val="49"/>
    <w:rsid w:val="000B5CD9"/>
    <w:pPr>
      <w:widowControl w:val="0"/>
      <w:spacing w:after="0" w:line="240" w:lineRule="auto"/>
      <w:jc w:val="both"/>
    </w:pPr>
    <w:rPr>
      <w:rFonts w:eastAsia="Yu Gothic"/>
      <w:kern w:val="2"/>
      <w:sz w:val="21"/>
      <w:lang w:val="en-US" w:eastAsia="ja-JP"/>
    </w:rPr>
    <w:tblPr>
      <w:tblStyleRowBandSize w:val="1"/>
      <w:tblStyleColBandSize w:val="1"/>
      <w:tblBorders>
        <w:top w:val="single" w:sz="4" w:space="0" w:color="45B0E1"/>
        <w:left w:val="single" w:sz="4" w:space="0" w:color="45B0E1"/>
        <w:bottom w:val="single" w:sz="4" w:space="0" w:color="45B0E1"/>
        <w:right w:val="single" w:sz="4" w:space="0" w:color="45B0E1"/>
        <w:insideH w:val="single" w:sz="4" w:space="0" w:color="45B0E1"/>
        <w:insideV w:val="single" w:sz="4" w:space="0" w:color="45B0E1"/>
      </w:tblBorders>
    </w:tblPr>
    <w:tblStylePr w:type="firstRow">
      <w:rPr>
        <w:b/>
        <w:bCs/>
        <w:color w:val="FFFFFF"/>
      </w:rPr>
      <w:tblPr/>
      <w:tcPr>
        <w:tcBorders>
          <w:top w:val="single" w:sz="4" w:space="0" w:color="156082"/>
          <w:left w:val="single" w:sz="4" w:space="0" w:color="156082"/>
          <w:bottom w:val="single" w:sz="4" w:space="0" w:color="156082"/>
          <w:right w:val="single" w:sz="4" w:space="0" w:color="156082"/>
          <w:insideH w:val="nil"/>
          <w:insideV w:val="nil"/>
        </w:tcBorders>
        <w:shd w:val="clear" w:color="auto" w:fill="156082"/>
      </w:tcPr>
    </w:tblStylePr>
    <w:tblStylePr w:type="lastRow">
      <w:rPr>
        <w:b/>
        <w:bCs/>
      </w:rPr>
      <w:tblPr/>
      <w:tcPr>
        <w:tcBorders>
          <w:top w:val="double" w:sz="4" w:space="0" w:color="156082"/>
        </w:tcBorders>
      </w:tc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paragraph" w:styleId="Header">
    <w:name w:val="header"/>
    <w:basedOn w:val="Normal"/>
    <w:link w:val="HeaderChar"/>
    <w:uiPriority w:val="99"/>
    <w:unhideWhenUsed/>
    <w:rsid w:val="00706B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6B61"/>
  </w:style>
  <w:style w:type="paragraph" w:styleId="Footer">
    <w:name w:val="footer"/>
    <w:basedOn w:val="Normal"/>
    <w:link w:val="FooterChar"/>
    <w:uiPriority w:val="99"/>
    <w:unhideWhenUsed/>
    <w:rsid w:val="00706B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6B61"/>
  </w:style>
  <w:style w:type="character" w:customStyle="1" w:styleId="CommentTextChar">
    <w:name w:val="Comment Text Char"/>
    <w:basedOn w:val="DefaultParagraphFont"/>
    <w:link w:val="CommentText"/>
    <w:uiPriority w:val="99"/>
    <w:rsid w:val="00E675DC"/>
    <w:rPr>
      <w:sz w:val="20"/>
      <w:szCs w:val="20"/>
    </w:rPr>
  </w:style>
  <w:style w:type="paragraph" w:styleId="CommentText">
    <w:name w:val="annotation text"/>
    <w:basedOn w:val="Normal"/>
    <w:link w:val="CommentTextChar"/>
    <w:uiPriority w:val="99"/>
    <w:unhideWhenUsed/>
    <w:rsid w:val="00E675DC"/>
    <w:pPr>
      <w:spacing w:line="240" w:lineRule="auto"/>
    </w:pPr>
    <w:rPr>
      <w:sz w:val="20"/>
      <w:szCs w:val="20"/>
    </w:rPr>
  </w:style>
  <w:style w:type="character" w:customStyle="1" w:styleId="CommentSubjectChar">
    <w:name w:val="Comment Subject Char"/>
    <w:basedOn w:val="CommentTextChar"/>
    <w:link w:val="CommentSubject"/>
    <w:uiPriority w:val="99"/>
    <w:semiHidden/>
    <w:rsid w:val="00E675DC"/>
    <w:rPr>
      <w:b/>
      <w:bCs/>
      <w:sz w:val="20"/>
      <w:szCs w:val="20"/>
    </w:rPr>
  </w:style>
  <w:style w:type="paragraph" w:styleId="CommentSubject">
    <w:name w:val="annotation subject"/>
    <w:basedOn w:val="CommentText"/>
    <w:next w:val="CommentText"/>
    <w:link w:val="CommentSubjectChar"/>
    <w:uiPriority w:val="99"/>
    <w:semiHidden/>
    <w:unhideWhenUsed/>
    <w:rsid w:val="00E675DC"/>
    <w:rPr>
      <w:b/>
      <w:bCs/>
    </w:rPr>
  </w:style>
  <w:style w:type="paragraph" w:styleId="NoSpacing">
    <w:name w:val="No Spacing"/>
    <w:uiPriority w:val="1"/>
    <w:qFormat/>
    <w:rsid w:val="00E675DC"/>
    <w:pPr>
      <w:spacing w:after="0" w:line="240" w:lineRule="auto"/>
    </w:pPr>
  </w:style>
  <w:style w:type="character" w:styleId="CommentReference">
    <w:name w:val="annotation reference"/>
    <w:basedOn w:val="DefaultParagraphFont"/>
    <w:uiPriority w:val="99"/>
    <w:semiHidden/>
    <w:unhideWhenUsed/>
    <w:rsid w:val="007D186A"/>
    <w:rPr>
      <w:sz w:val="16"/>
      <w:szCs w:val="16"/>
    </w:rPr>
  </w:style>
  <w:style w:type="paragraph" w:customStyle="1" w:styleId="whitespace-pre-wrap">
    <w:name w:val="whitespace-pre-wrap"/>
    <w:basedOn w:val="Normal"/>
    <w:rsid w:val="007D186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whitespace-normal">
    <w:name w:val="whitespace-normal"/>
    <w:basedOn w:val="Normal"/>
    <w:rsid w:val="007D186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ullet">
    <w:name w:val="Bullet"/>
    <w:basedOn w:val="Normal"/>
    <w:qFormat/>
    <w:rsid w:val="007D186A"/>
    <w:pPr>
      <w:numPr>
        <w:numId w:val="29"/>
      </w:numPr>
      <w:spacing w:after="0" w:line="240" w:lineRule="auto"/>
      <w:ind w:left="255" w:hanging="255"/>
      <w:contextualSpacing/>
    </w:pPr>
    <w:rPr>
      <w:rFonts w:ascii="Calibri" w:hAnsi="Calibri" w:cs="Times New Roman"/>
      <w:sz w:val="19"/>
      <w:szCs w:val="24"/>
    </w:rPr>
  </w:style>
  <w:style w:type="paragraph" w:styleId="FootnoteText">
    <w:name w:val="footnote text"/>
    <w:basedOn w:val="Normal"/>
    <w:link w:val="FootnoteTextChar"/>
    <w:uiPriority w:val="99"/>
    <w:unhideWhenUsed/>
    <w:rsid w:val="007D186A"/>
    <w:pPr>
      <w:spacing w:after="0" w:line="240" w:lineRule="auto"/>
    </w:pPr>
    <w:rPr>
      <w:sz w:val="20"/>
      <w:szCs w:val="20"/>
    </w:rPr>
  </w:style>
  <w:style w:type="character" w:customStyle="1" w:styleId="FootnoteTextChar">
    <w:name w:val="Footnote Text Char"/>
    <w:basedOn w:val="DefaultParagraphFont"/>
    <w:link w:val="FootnoteText"/>
    <w:uiPriority w:val="99"/>
    <w:rsid w:val="007D186A"/>
    <w:rPr>
      <w:sz w:val="20"/>
      <w:szCs w:val="20"/>
    </w:rPr>
  </w:style>
  <w:style w:type="character" w:styleId="FootnoteReference">
    <w:name w:val="footnote reference"/>
    <w:basedOn w:val="DefaultParagraphFont"/>
    <w:uiPriority w:val="99"/>
    <w:unhideWhenUsed/>
    <w:rsid w:val="007D186A"/>
    <w:rPr>
      <w:vertAlign w:val="superscript"/>
    </w:rPr>
  </w:style>
  <w:style w:type="paragraph" w:customStyle="1" w:styleId="BodyCopy">
    <w:name w:val="BodyCopy"/>
    <w:basedOn w:val="Normal"/>
    <w:qFormat/>
    <w:rsid w:val="007D186A"/>
    <w:pPr>
      <w:tabs>
        <w:tab w:val="left" w:pos="567"/>
      </w:tabs>
      <w:spacing w:after="120" w:line="300" w:lineRule="atLeast"/>
    </w:pPr>
    <w:rPr>
      <w:rFonts w:ascii="Calibri" w:hAnsi="Calibri" w:cs="Times New Roman"/>
      <w:color w:val="E7E6E6" w:themeColor="background2"/>
      <w:szCs w:val="24"/>
    </w:rPr>
  </w:style>
  <w:style w:type="paragraph" w:customStyle="1" w:styleId="Default">
    <w:name w:val="Default"/>
    <w:rsid w:val="007D186A"/>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7D186A"/>
    <w:rPr>
      <w:i/>
      <w:iCs/>
    </w:rPr>
  </w:style>
  <w:style w:type="table" w:styleId="GridTable2-Accent1">
    <w:name w:val="Grid Table 2 Accent 1"/>
    <w:basedOn w:val="TableNormal"/>
    <w:uiPriority w:val="47"/>
    <w:rsid w:val="007D186A"/>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3-Accent1">
    <w:name w:val="Grid Table 3 Accent 1"/>
    <w:basedOn w:val="TableNormal"/>
    <w:uiPriority w:val="48"/>
    <w:rsid w:val="007D186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styleId="Revision">
    <w:name w:val="Revision"/>
    <w:hidden/>
    <w:uiPriority w:val="99"/>
    <w:semiHidden/>
    <w:rsid w:val="007D186A"/>
    <w:pPr>
      <w:spacing w:after="0" w:line="240" w:lineRule="auto"/>
    </w:pPr>
  </w:style>
  <w:style w:type="character" w:styleId="FollowedHyperlink">
    <w:name w:val="FollowedHyperlink"/>
    <w:basedOn w:val="DefaultParagraphFont"/>
    <w:uiPriority w:val="99"/>
    <w:semiHidden/>
    <w:unhideWhenUsed/>
    <w:rsid w:val="007D186A"/>
    <w:rPr>
      <w:color w:val="954F72" w:themeColor="followedHyperlink"/>
      <w:u w:val="single"/>
    </w:rPr>
  </w:style>
  <w:style w:type="table" w:styleId="GridTable5Dark-Accent1">
    <w:name w:val="Grid Table 5 Dark Accent 1"/>
    <w:basedOn w:val="TableNormal"/>
    <w:uiPriority w:val="50"/>
    <w:rsid w:val="00A53A9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Heading6Char">
    <w:name w:val="Heading 6 Char"/>
    <w:basedOn w:val="DefaultParagraphFont"/>
    <w:link w:val="Heading6"/>
    <w:uiPriority w:val="9"/>
    <w:rsid w:val="00A53A97"/>
    <w:rPr>
      <w:rFonts w:asciiTheme="majorHAnsi" w:eastAsiaTheme="majorEastAsia" w:hAnsiTheme="majorHAnsi" w:cstheme="majorBidi"/>
      <w:b/>
      <w:bCs/>
      <w:color w:val="1F3763"/>
    </w:rPr>
  </w:style>
  <w:style w:type="character" w:customStyle="1" w:styleId="Heading7Char">
    <w:name w:val="Heading 7 Char"/>
    <w:basedOn w:val="DefaultParagraphFont"/>
    <w:link w:val="Heading7"/>
    <w:uiPriority w:val="9"/>
    <w:rsid w:val="00A53A97"/>
    <w:rPr>
      <w:rFonts w:asciiTheme="majorHAnsi" w:eastAsiaTheme="majorEastAsia" w:hAnsiTheme="majorHAnsi" w:cstheme="majorBidi"/>
      <w:b/>
      <w:bCs/>
      <w:i/>
      <w:iCs/>
      <w:color w:val="1F3763"/>
    </w:rPr>
  </w:style>
  <w:style w:type="character" w:customStyle="1" w:styleId="Heading8Char">
    <w:name w:val="Heading 8 Char"/>
    <w:basedOn w:val="DefaultParagraphFont"/>
    <w:link w:val="Heading8"/>
    <w:uiPriority w:val="9"/>
    <w:rsid w:val="00A53A97"/>
    <w:rPr>
      <w:rFonts w:asciiTheme="majorHAnsi" w:eastAsiaTheme="majorEastAsia" w:hAnsiTheme="majorHAnsi" w:cstheme="majorBidi"/>
      <w:b/>
      <w:bCs/>
      <w:color w:val="272727"/>
      <w:sz w:val="21"/>
      <w:szCs w:val="21"/>
    </w:rPr>
  </w:style>
  <w:style w:type="character" w:customStyle="1" w:styleId="Heading9Char">
    <w:name w:val="Heading 9 Char"/>
    <w:basedOn w:val="DefaultParagraphFont"/>
    <w:link w:val="Heading9"/>
    <w:uiPriority w:val="9"/>
    <w:rsid w:val="00A53A97"/>
    <w:rPr>
      <w:rFonts w:asciiTheme="majorHAnsi" w:eastAsiaTheme="majorEastAsia" w:hAnsiTheme="majorHAnsi" w:cstheme="majorBidi"/>
      <w:b/>
      <w:bCs/>
      <w:i/>
      <w:iCs/>
      <w:color w:val="272727"/>
      <w:sz w:val="21"/>
      <w:szCs w:val="21"/>
    </w:rPr>
  </w:style>
  <w:style w:type="table" w:styleId="LightGrid-Accent3">
    <w:name w:val="Light Grid Accent 3"/>
    <w:basedOn w:val="TableNormal"/>
    <w:uiPriority w:val="62"/>
    <w:rsid w:val="00A53A97"/>
    <w:pPr>
      <w:spacing w:after="0" w:line="240" w:lineRule="auto"/>
    </w:pPr>
    <w:rPr>
      <w:rFonts w:ascii="Times New Roman" w:hAnsi="Times New Roman" w:cs="Times New Roman"/>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styleId="Title">
    <w:name w:val="Title"/>
    <w:basedOn w:val="Normal"/>
    <w:next w:val="Normal"/>
    <w:link w:val="TitleChar"/>
    <w:uiPriority w:val="10"/>
    <w:qFormat/>
    <w:rsid w:val="00A53A97"/>
    <w:pPr>
      <w:spacing w:after="0"/>
      <w:contextualSpacing/>
    </w:pPr>
    <w:rPr>
      <w:rFonts w:asciiTheme="majorHAnsi" w:eastAsiaTheme="majorEastAsia" w:hAnsiTheme="majorHAnsi" w:cstheme="majorBidi"/>
      <w:b/>
      <w:bCs/>
      <w:sz w:val="56"/>
      <w:szCs w:val="56"/>
    </w:rPr>
  </w:style>
  <w:style w:type="character" w:customStyle="1" w:styleId="TitleChar">
    <w:name w:val="Title Char"/>
    <w:basedOn w:val="DefaultParagraphFont"/>
    <w:link w:val="Title"/>
    <w:uiPriority w:val="10"/>
    <w:rsid w:val="00A53A97"/>
    <w:rPr>
      <w:rFonts w:asciiTheme="majorHAnsi" w:eastAsiaTheme="majorEastAsia" w:hAnsiTheme="majorHAnsi" w:cstheme="majorBidi"/>
      <w:b/>
      <w:bCs/>
      <w:sz w:val="56"/>
      <w:szCs w:val="56"/>
    </w:rPr>
  </w:style>
  <w:style w:type="paragraph" w:styleId="Subtitle">
    <w:name w:val="Subtitle"/>
    <w:basedOn w:val="Normal"/>
    <w:next w:val="Normal"/>
    <w:link w:val="SubtitleChar"/>
    <w:uiPriority w:val="11"/>
    <w:qFormat/>
    <w:rsid w:val="00A53A97"/>
    <w:rPr>
      <w:rFonts w:ascii="Arial" w:eastAsiaTheme="minorEastAsia" w:hAnsi="Arial" w:cs="Arial"/>
      <w:b/>
      <w:bCs/>
      <w:color w:val="5A5A5A"/>
    </w:rPr>
  </w:style>
  <w:style w:type="character" w:customStyle="1" w:styleId="SubtitleChar">
    <w:name w:val="Subtitle Char"/>
    <w:basedOn w:val="DefaultParagraphFont"/>
    <w:link w:val="Subtitle"/>
    <w:uiPriority w:val="11"/>
    <w:rsid w:val="00A53A97"/>
    <w:rPr>
      <w:rFonts w:ascii="Arial" w:eastAsiaTheme="minorEastAsia" w:hAnsi="Arial" w:cs="Arial"/>
      <w:b/>
      <w:bCs/>
      <w:color w:val="5A5A5A"/>
    </w:rPr>
  </w:style>
  <w:style w:type="paragraph" w:styleId="Quote">
    <w:name w:val="Quote"/>
    <w:basedOn w:val="Normal"/>
    <w:next w:val="Normal"/>
    <w:link w:val="QuoteChar"/>
    <w:uiPriority w:val="29"/>
    <w:qFormat/>
    <w:rsid w:val="00A53A97"/>
    <w:pPr>
      <w:spacing w:before="200"/>
      <w:ind w:left="864" w:right="864"/>
      <w:jc w:val="center"/>
    </w:pPr>
    <w:rPr>
      <w:rFonts w:ascii="Arial" w:eastAsia="Arial" w:hAnsi="Arial" w:cs="Arial"/>
      <w:b/>
      <w:bCs/>
      <w:i/>
      <w:iCs/>
      <w:color w:val="404040" w:themeColor="text1" w:themeTint="BF"/>
    </w:rPr>
  </w:style>
  <w:style w:type="character" w:customStyle="1" w:styleId="QuoteChar">
    <w:name w:val="Quote Char"/>
    <w:basedOn w:val="DefaultParagraphFont"/>
    <w:link w:val="Quote"/>
    <w:uiPriority w:val="29"/>
    <w:rsid w:val="00A53A97"/>
    <w:rPr>
      <w:rFonts w:ascii="Arial" w:eastAsia="Arial" w:hAnsi="Arial" w:cs="Arial"/>
      <w:b/>
      <w:bCs/>
      <w:i/>
      <w:iCs/>
      <w:color w:val="404040" w:themeColor="text1" w:themeTint="BF"/>
    </w:rPr>
  </w:style>
  <w:style w:type="paragraph" w:styleId="IntenseQuote">
    <w:name w:val="Intense Quote"/>
    <w:basedOn w:val="Normal"/>
    <w:next w:val="Normal"/>
    <w:link w:val="IntenseQuoteChar"/>
    <w:uiPriority w:val="30"/>
    <w:qFormat/>
    <w:rsid w:val="00A53A97"/>
    <w:pPr>
      <w:spacing w:before="360" w:after="360"/>
      <w:ind w:left="864" w:right="864"/>
      <w:jc w:val="center"/>
    </w:pPr>
    <w:rPr>
      <w:rFonts w:ascii="Arial" w:eastAsia="Arial" w:hAnsi="Arial" w:cs="Arial"/>
      <w:b/>
      <w:bCs/>
      <w:i/>
      <w:iCs/>
      <w:color w:val="5B9BD5" w:themeColor="accent1"/>
    </w:rPr>
  </w:style>
  <w:style w:type="character" w:customStyle="1" w:styleId="IntenseQuoteChar">
    <w:name w:val="Intense Quote Char"/>
    <w:basedOn w:val="DefaultParagraphFont"/>
    <w:link w:val="IntenseQuote"/>
    <w:uiPriority w:val="30"/>
    <w:rsid w:val="00A53A97"/>
    <w:rPr>
      <w:rFonts w:ascii="Arial" w:eastAsia="Arial" w:hAnsi="Arial" w:cs="Arial"/>
      <w:b/>
      <w:bCs/>
      <w:i/>
      <w:iCs/>
      <w:color w:val="5B9BD5" w:themeColor="accent1"/>
    </w:rPr>
  </w:style>
  <w:style w:type="paragraph" w:styleId="TOC3">
    <w:name w:val="toc 3"/>
    <w:basedOn w:val="Normal"/>
    <w:next w:val="Normal"/>
    <w:uiPriority w:val="39"/>
    <w:unhideWhenUsed/>
    <w:rsid w:val="00A53A97"/>
    <w:pPr>
      <w:spacing w:after="100"/>
      <w:ind w:left="440"/>
    </w:pPr>
    <w:rPr>
      <w:rFonts w:ascii="Arial" w:eastAsia="Arial" w:hAnsi="Arial" w:cs="Arial"/>
      <w:b/>
      <w:bCs/>
    </w:rPr>
  </w:style>
  <w:style w:type="paragraph" w:styleId="TOC4">
    <w:name w:val="toc 4"/>
    <w:basedOn w:val="Normal"/>
    <w:next w:val="Normal"/>
    <w:uiPriority w:val="39"/>
    <w:unhideWhenUsed/>
    <w:rsid w:val="00A53A97"/>
    <w:pPr>
      <w:spacing w:after="100"/>
      <w:ind w:left="660"/>
    </w:pPr>
    <w:rPr>
      <w:rFonts w:ascii="Arial" w:eastAsia="Arial" w:hAnsi="Arial" w:cs="Arial"/>
      <w:b/>
      <w:bCs/>
    </w:rPr>
  </w:style>
  <w:style w:type="paragraph" w:styleId="TOC5">
    <w:name w:val="toc 5"/>
    <w:basedOn w:val="Normal"/>
    <w:next w:val="Normal"/>
    <w:uiPriority w:val="39"/>
    <w:unhideWhenUsed/>
    <w:rsid w:val="00A53A97"/>
    <w:pPr>
      <w:spacing w:after="100"/>
      <w:ind w:left="880"/>
    </w:pPr>
    <w:rPr>
      <w:rFonts w:ascii="Arial" w:eastAsia="Arial" w:hAnsi="Arial" w:cs="Arial"/>
      <w:b/>
      <w:bCs/>
    </w:rPr>
  </w:style>
  <w:style w:type="paragraph" w:styleId="TOC6">
    <w:name w:val="toc 6"/>
    <w:basedOn w:val="Normal"/>
    <w:next w:val="Normal"/>
    <w:uiPriority w:val="39"/>
    <w:unhideWhenUsed/>
    <w:rsid w:val="00A53A97"/>
    <w:pPr>
      <w:spacing w:after="100"/>
      <w:ind w:left="1100"/>
    </w:pPr>
    <w:rPr>
      <w:rFonts w:ascii="Arial" w:eastAsia="Arial" w:hAnsi="Arial" w:cs="Arial"/>
      <w:b/>
      <w:bCs/>
    </w:rPr>
  </w:style>
  <w:style w:type="paragraph" w:styleId="TOC7">
    <w:name w:val="toc 7"/>
    <w:basedOn w:val="Normal"/>
    <w:next w:val="Normal"/>
    <w:uiPriority w:val="39"/>
    <w:unhideWhenUsed/>
    <w:rsid w:val="00A53A97"/>
    <w:pPr>
      <w:spacing w:after="100"/>
      <w:ind w:left="1320"/>
    </w:pPr>
    <w:rPr>
      <w:rFonts w:ascii="Arial" w:eastAsia="Arial" w:hAnsi="Arial" w:cs="Arial"/>
      <w:b/>
      <w:bCs/>
    </w:rPr>
  </w:style>
  <w:style w:type="paragraph" w:styleId="TOC8">
    <w:name w:val="toc 8"/>
    <w:basedOn w:val="Normal"/>
    <w:next w:val="Normal"/>
    <w:uiPriority w:val="39"/>
    <w:unhideWhenUsed/>
    <w:rsid w:val="00A53A97"/>
    <w:pPr>
      <w:spacing w:after="100"/>
      <w:ind w:left="1540"/>
    </w:pPr>
    <w:rPr>
      <w:rFonts w:ascii="Arial" w:eastAsia="Arial" w:hAnsi="Arial" w:cs="Arial"/>
      <w:b/>
      <w:bCs/>
    </w:rPr>
  </w:style>
  <w:style w:type="paragraph" w:styleId="TOC9">
    <w:name w:val="toc 9"/>
    <w:basedOn w:val="Normal"/>
    <w:next w:val="Normal"/>
    <w:uiPriority w:val="39"/>
    <w:unhideWhenUsed/>
    <w:rsid w:val="00A53A97"/>
    <w:pPr>
      <w:spacing w:after="100"/>
      <w:ind w:left="1760"/>
    </w:pPr>
    <w:rPr>
      <w:rFonts w:ascii="Arial" w:eastAsia="Arial" w:hAnsi="Arial" w:cs="Arial"/>
      <w:b/>
      <w:bCs/>
    </w:rPr>
  </w:style>
  <w:style w:type="paragraph" w:styleId="EndnoteText">
    <w:name w:val="endnote text"/>
    <w:basedOn w:val="Normal"/>
    <w:link w:val="EndnoteTextChar"/>
    <w:uiPriority w:val="99"/>
    <w:semiHidden/>
    <w:unhideWhenUsed/>
    <w:rsid w:val="00A53A97"/>
    <w:pPr>
      <w:spacing w:after="0"/>
    </w:pPr>
    <w:rPr>
      <w:rFonts w:ascii="Arial" w:eastAsia="Arial" w:hAnsi="Arial" w:cs="Arial"/>
      <w:b/>
      <w:bCs/>
      <w:sz w:val="20"/>
      <w:szCs w:val="20"/>
    </w:rPr>
  </w:style>
  <w:style w:type="character" w:customStyle="1" w:styleId="EndnoteTextChar">
    <w:name w:val="Endnote Text Char"/>
    <w:basedOn w:val="DefaultParagraphFont"/>
    <w:link w:val="EndnoteText"/>
    <w:uiPriority w:val="99"/>
    <w:semiHidden/>
    <w:rsid w:val="00A53A97"/>
    <w:rPr>
      <w:rFonts w:ascii="Arial" w:eastAsia="Arial" w:hAnsi="Arial" w:cs="Arial"/>
      <w:b/>
      <w:bCs/>
      <w:sz w:val="20"/>
      <w:szCs w:val="20"/>
    </w:rPr>
  </w:style>
  <w:style w:type="table" w:styleId="ListTable4-Accent1">
    <w:name w:val="List Table 4 Accent 1"/>
    <w:basedOn w:val="TableNormal"/>
    <w:uiPriority w:val="49"/>
    <w:rsid w:val="00A53A9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5">
    <w:name w:val="Grid Table 4 Accent 5"/>
    <w:basedOn w:val="TableNormal"/>
    <w:uiPriority w:val="49"/>
    <w:rsid w:val="00A53A97"/>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3-Accent5">
    <w:name w:val="List Table 3 Accent 5"/>
    <w:basedOn w:val="TableNormal"/>
    <w:uiPriority w:val="48"/>
    <w:rsid w:val="00C5323B"/>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2201243">
      <w:bodyDiv w:val="1"/>
      <w:marLeft w:val="0"/>
      <w:marRight w:val="0"/>
      <w:marTop w:val="0"/>
      <w:marBottom w:val="0"/>
      <w:divBdr>
        <w:top w:val="none" w:sz="0" w:space="0" w:color="auto"/>
        <w:left w:val="none" w:sz="0" w:space="0" w:color="auto"/>
        <w:bottom w:val="none" w:sz="0" w:space="0" w:color="auto"/>
        <w:right w:val="none" w:sz="0" w:space="0" w:color="auto"/>
      </w:divBdr>
      <w:divsChild>
        <w:div w:id="79328132">
          <w:marLeft w:val="0"/>
          <w:marRight w:val="0"/>
          <w:marTop w:val="0"/>
          <w:marBottom w:val="0"/>
          <w:divBdr>
            <w:top w:val="none" w:sz="0" w:space="0" w:color="auto"/>
            <w:left w:val="none" w:sz="0" w:space="0" w:color="auto"/>
            <w:bottom w:val="none" w:sz="0" w:space="0" w:color="auto"/>
            <w:right w:val="none" w:sz="0" w:space="0" w:color="auto"/>
          </w:divBdr>
        </w:div>
        <w:div w:id="793786893">
          <w:marLeft w:val="0"/>
          <w:marRight w:val="0"/>
          <w:marTop w:val="0"/>
          <w:marBottom w:val="0"/>
          <w:divBdr>
            <w:top w:val="none" w:sz="0" w:space="0" w:color="auto"/>
            <w:left w:val="none" w:sz="0" w:space="0" w:color="auto"/>
            <w:bottom w:val="none" w:sz="0" w:space="0" w:color="auto"/>
            <w:right w:val="none" w:sz="0" w:space="0" w:color="auto"/>
          </w:divBdr>
        </w:div>
        <w:div w:id="453331779">
          <w:marLeft w:val="0"/>
          <w:marRight w:val="0"/>
          <w:marTop w:val="0"/>
          <w:marBottom w:val="0"/>
          <w:divBdr>
            <w:top w:val="none" w:sz="0" w:space="0" w:color="auto"/>
            <w:left w:val="none" w:sz="0" w:space="0" w:color="auto"/>
            <w:bottom w:val="none" w:sz="0" w:space="0" w:color="auto"/>
            <w:right w:val="none" w:sz="0" w:space="0" w:color="auto"/>
          </w:divBdr>
        </w:div>
        <w:div w:id="2019961170">
          <w:marLeft w:val="0"/>
          <w:marRight w:val="0"/>
          <w:marTop w:val="0"/>
          <w:marBottom w:val="0"/>
          <w:divBdr>
            <w:top w:val="none" w:sz="0" w:space="0" w:color="auto"/>
            <w:left w:val="none" w:sz="0" w:space="0" w:color="auto"/>
            <w:bottom w:val="none" w:sz="0" w:space="0" w:color="auto"/>
            <w:right w:val="none" w:sz="0" w:space="0" w:color="auto"/>
          </w:divBdr>
        </w:div>
        <w:div w:id="1017191702">
          <w:marLeft w:val="0"/>
          <w:marRight w:val="0"/>
          <w:marTop w:val="0"/>
          <w:marBottom w:val="0"/>
          <w:divBdr>
            <w:top w:val="none" w:sz="0" w:space="0" w:color="auto"/>
            <w:left w:val="none" w:sz="0" w:space="0" w:color="auto"/>
            <w:bottom w:val="none" w:sz="0" w:space="0" w:color="auto"/>
            <w:right w:val="none" w:sz="0" w:space="0" w:color="auto"/>
          </w:divBdr>
        </w:div>
        <w:div w:id="2014604605">
          <w:marLeft w:val="0"/>
          <w:marRight w:val="0"/>
          <w:marTop w:val="0"/>
          <w:marBottom w:val="0"/>
          <w:divBdr>
            <w:top w:val="none" w:sz="0" w:space="0" w:color="auto"/>
            <w:left w:val="none" w:sz="0" w:space="0" w:color="auto"/>
            <w:bottom w:val="none" w:sz="0" w:space="0" w:color="auto"/>
            <w:right w:val="none" w:sz="0" w:space="0" w:color="auto"/>
          </w:divBdr>
        </w:div>
        <w:div w:id="1859271554">
          <w:marLeft w:val="0"/>
          <w:marRight w:val="0"/>
          <w:marTop w:val="0"/>
          <w:marBottom w:val="0"/>
          <w:divBdr>
            <w:top w:val="none" w:sz="0" w:space="0" w:color="auto"/>
            <w:left w:val="none" w:sz="0" w:space="0" w:color="auto"/>
            <w:bottom w:val="none" w:sz="0" w:space="0" w:color="auto"/>
            <w:right w:val="none" w:sz="0" w:space="0" w:color="auto"/>
          </w:divBdr>
        </w:div>
        <w:div w:id="2104177567">
          <w:marLeft w:val="0"/>
          <w:marRight w:val="0"/>
          <w:marTop w:val="0"/>
          <w:marBottom w:val="0"/>
          <w:divBdr>
            <w:top w:val="none" w:sz="0" w:space="0" w:color="auto"/>
            <w:left w:val="none" w:sz="0" w:space="0" w:color="auto"/>
            <w:bottom w:val="none" w:sz="0" w:space="0" w:color="auto"/>
            <w:right w:val="none" w:sz="0" w:space="0" w:color="auto"/>
          </w:divBdr>
        </w:div>
        <w:div w:id="2024354689">
          <w:marLeft w:val="0"/>
          <w:marRight w:val="0"/>
          <w:marTop w:val="0"/>
          <w:marBottom w:val="0"/>
          <w:divBdr>
            <w:top w:val="none" w:sz="0" w:space="0" w:color="auto"/>
            <w:left w:val="none" w:sz="0" w:space="0" w:color="auto"/>
            <w:bottom w:val="none" w:sz="0" w:space="0" w:color="auto"/>
            <w:right w:val="none" w:sz="0" w:space="0" w:color="auto"/>
          </w:divBdr>
        </w:div>
        <w:div w:id="63184109">
          <w:marLeft w:val="0"/>
          <w:marRight w:val="0"/>
          <w:marTop w:val="0"/>
          <w:marBottom w:val="0"/>
          <w:divBdr>
            <w:top w:val="none" w:sz="0" w:space="0" w:color="auto"/>
            <w:left w:val="none" w:sz="0" w:space="0" w:color="auto"/>
            <w:bottom w:val="none" w:sz="0" w:space="0" w:color="auto"/>
            <w:right w:val="none" w:sz="0" w:space="0" w:color="auto"/>
          </w:divBdr>
        </w:div>
        <w:div w:id="1301349045">
          <w:marLeft w:val="0"/>
          <w:marRight w:val="0"/>
          <w:marTop w:val="0"/>
          <w:marBottom w:val="0"/>
          <w:divBdr>
            <w:top w:val="none" w:sz="0" w:space="0" w:color="auto"/>
            <w:left w:val="none" w:sz="0" w:space="0" w:color="auto"/>
            <w:bottom w:val="none" w:sz="0" w:space="0" w:color="auto"/>
            <w:right w:val="none" w:sz="0" w:space="0" w:color="auto"/>
          </w:divBdr>
        </w:div>
        <w:div w:id="1401753583">
          <w:marLeft w:val="0"/>
          <w:marRight w:val="0"/>
          <w:marTop w:val="0"/>
          <w:marBottom w:val="0"/>
          <w:divBdr>
            <w:top w:val="none" w:sz="0" w:space="0" w:color="auto"/>
            <w:left w:val="none" w:sz="0" w:space="0" w:color="auto"/>
            <w:bottom w:val="none" w:sz="0" w:space="0" w:color="auto"/>
            <w:right w:val="none" w:sz="0" w:space="0" w:color="auto"/>
          </w:divBdr>
        </w:div>
        <w:div w:id="1592811361">
          <w:marLeft w:val="0"/>
          <w:marRight w:val="0"/>
          <w:marTop w:val="0"/>
          <w:marBottom w:val="0"/>
          <w:divBdr>
            <w:top w:val="none" w:sz="0" w:space="0" w:color="auto"/>
            <w:left w:val="none" w:sz="0" w:space="0" w:color="auto"/>
            <w:bottom w:val="none" w:sz="0" w:space="0" w:color="auto"/>
            <w:right w:val="none" w:sz="0" w:space="0" w:color="auto"/>
          </w:divBdr>
        </w:div>
        <w:div w:id="1052340407">
          <w:marLeft w:val="0"/>
          <w:marRight w:val="0"/>
          <w:marTop w:val="0"/>
          <w:marBottom w:val="0"/>
          <w:divBdr>
            <w:top w:val="none" w:sz="0" w:space="0" w:color="auto"/>
            <w:left w:val="none" w:sz="0" w:space="0" w:color="auto"/>
            <w:bottom w:val="none" w:sz="0" w:space="0" w:color="auto"/>
            <w:right w:val="none" w:sz="0" w:space="0" w:color="auto"/>
          </w:divBdr>
        </w:div>
        <w:div w:id="1241525846">
          <w:marLeft w:val="0"/>
          <w:marRight w:val="0"/>
          <w:marTop w:val="0"/>
          <w:marBottom w:val="0"/>
          <w:divBdr>
            <w:top w:val="none" w:sz="0" w:space="0" w:color="auto"/>
            <w:left w:val="none" w:sz="0" w:space="0" w:color="auto"/>
            <w:bottom w:val="none" w:sz="0" w:space="0" w:color="auto"/>
            <w:right w:val="none" w:sz="0" w:space="0" w:color="auto"/>
          </w:divBdr>
        </w:div>
        <w:div w:id="725839865">
          <w:marLeft w:val="0"/>
          <w:marRight w:val="0"/>
          <w:marTop w:val="0"/>
          <w:marBottom w:val="0"/>
          <w:divBdr>
            <w:top w:val="none" w:sz="0" w:space="0" w:color="auto"/>
            <w:left w:val="none" w:sz="0" w:space="0" w:color="auto"/>
            <w:bottom w:val="none" w:sz="0" w:space="0" w:color="auto"/>
            <w:right w:val="none" w:sz="0" w:space="0" w:color="auto"/>
          </w:divBdr>
        </w:div>
        <w:div w:id="1549489134">
          <w:marLeft w:val="0"/>
          <w:marRight w:val="0"/>
          <w:marTop w:val="0"/>
          <w:marBottom w:val="0"/>
          <w:divBdr>
            <w:top w:val="none" w:sz="0" w:space="0" w:color="auto"/>
            <w:left w:val="none" w:sz="0" w:space="0" w:color="auto"/>
            <w:bottom w:val="none" w:sz="0" w:space="0" w:color="auto"/>
            <w:right w:val="none" w:sz="0" w:space="0" w:color="auto"/>
          </w:divBdr>
        </w:div>
        <w:div w:id="1676416485">
          <w:marLeft w:val="0"/>
          <w:marRight w:val="0"/>
          <w:marTop w:val="0"/>
          <w:marBottom w:val="0"/>
          <w:divBdr>
            <w:top w:val="none" w:sz="0" w:space="0" w:color="auto"/>
            <w:left w:val="none" w:sz="0" w:space="0" w:color="auto"/>
            <w:bottom w:val="none" w:sz="0" w:space="0" w:color="auto"/>
            <w:right w:val="none" w:sz="0" w:space="0" w:color="auto"/>
          </w:divBdr>
        </w:div>
        <w:div w:id="2039433303">
          <w:marLeft w:val="0"/>
          <w:marRight w:val="0"/>
          <w:marTop w:val="0"/>
          <w:marBottom w:val="0"/>
          <w:divBdr>
            <w:top w:val="none" w:sz="0" w:space="0" w:color="auto"/>
            <w:left w:val="none" w:sz="0" w:space="0" w:color="auto"/>
            <w:bottom w:val="none" w:sz="0" w:space="0" w:color="auto"/>
            <w:right w:val="none" w:sz="0" w:space="0" w:color="auto"/>
          </w:divBdr>
        </w:div>
        <w:div w:id="1565068318">
          <w:marLeft w:val="0"/>
          <w:marRight w:val="0"/>
          <w:marTop w:val="0"/>
          <w:marBottom w:val="0"/>
          <w:divBdr>
            <w:top w:val="none" w:sz="0" w:space="0" w:color="auto"/>
            <w:left w:val="none" w:sz="0" w:space="0" w:color="auto"/>
            <w:bottom w:val="none" w:sz="0" w:space="0" w:color="auto"/>
            <w:right w:val="none" w:sz="0" w:space="0" w:color="auto"/>
          </w:divBdr>
        </w:div>
        <w:div w:id="2012096177">
          <w:marLeft w:val="0"/>
          <w:marRight w:val="0"/>
          <w:marTop w:val="0"/>
          <w:marBottom w:val="0"/>
          <w:divBdr>
            <w:top w:val="none" w:sz="0" w:space="0" w:color="auto"/>
            <w:left w:val="none" w:sz="0" w:space="0" w:color="auto"/>
            <w:bottom w:val="none" w:sz="0" w:space="0" w:color="auto"/>
            <w:right w:val="none" w:sz="0" w:space="0" w:color="auto"/>
          </w:divBdr>
        </w:div>
        <w:div w:id="1910266211">
          <w:marLeft w:val="0"/>
          <w:marRight w:val="0"/>
          <w:marTop w:val="0"/>
          <w:marBottom w:val="0"/>
          <w:divBdr>
            <w:top w:val="none" w:sz="0" w:space="0" w:color="auto"/>
            <w:left w:val="none" w:sz="0" w:space="0" w:color="auto"/>
            <w:bottom w:val="none" w:sz="0" w:space="0" w:color="auto"/>
            <w:right w:val="none" w:sz="0" w:space="0" w:color="auto"/>
          </w:divBdr>
        </w:div>
        <w:div w:id="1136526452">
          <w:marLeft w:val="0"/>
          <w:marRight w:val="0"/>
          <w:marTop w:val="0"/>
          <w:marBottom w:val="0"/>
          <w:divBdr>
            <w:top w:val="none" w:sz="0" w:space="0" w:color="auto"/>
            <w:left w:val="none" w:sz="0" w:space="0" w:color="auto"/>
            <w:bottom w:val="none" w:sz="0" w:space="0" w:color="auto"/>
            <w:right w:val="none" w:sz="0" w:space="0" w:color="auto"/>
          </w:divBdr>
        </w:div>
        <w:div w:id="1577469504">
          <w:marLeft w:val="0"/>
          <w:marRight w:val="0"/>
          <w:marTop w:val="0"/>
          <w:marBottom w:val="0"/>
          <w:divBdr>
            <w:top w:val="none" w:sz="0" w:space="0" w:color="auto"/>
            <w:left w:val="none" w:sz="0" w:space="0" w:color="auto"/>
            <w:bottom w:val="none" w:sz="0" w:space="0" w:color="auto"/>
            <w:right w:val="none" w:sz="0" w:space="0" w:color="auto"/>
          </w:divBdr>
        </w:div>
        <w:div w:id="494491817">
          <w:marLeft w:val="0"/>
          <w:marRight w:val="0"/>
          <w:marTop w:val="0"/>
          <w:marBottom w:val="0"/>
          <w:divBdr>
            <w:top w:val="none" w:sz="0" w:space="0" w:color="auto"/>
            <w:left w:val="none" w:sz="0" w:space="0" w:color="auto"/>
            <w:bottom w:val="none" w:sz="0" w:space="0" w:color="auto"/>
            <w:right w:val="none" w:sz="0" w:space="0" w:color="auto"/>
          </w:divBdr>
        </w:div>
        <w:div w:id="1972468325">
          <w:marLeft w:val="0"/>
          <w:marRight w:val="0"/>
          <w:marTop w:val="0"/>
          <w:marBottom w:val="0"/>
          <w:divBdr>
            <w:top w:val="none" w:sz="0" w:space="0" w:color="auto"/>
            <w:left w:val="none" w:sz="0" w:space="0" w:color="auto"/>
            <w:bottom w:val="none" w:sz="0" w:space="0" w:color="auto"/>
            <w:right w:val="none" w:sz="0" w:space="0" w:color="auto"/>
          </w:divBdr>
        </w:div>
        <w:div w:id="540947181">
          <w:marLeft w:val="0"/>
          <w:marRight w:val="0"/>
          <w:marTop w:val="0"/>
          <w:marBottom w:val="0"/>
          <w:divBdr>
            <w:top w:val="none" w:sz="0" w:space="0" w:color="auto"/>
            <w:left w:val="none" w:sz="0" w:space="0" w:color="auto"/>
            <w:bottom w:val="none" w:sz="0" w:space="0" w:color="auto"/>
            <w:right w:val="none" w:sz="0" w:space="0" w:color="auto"/>
          </w:divBdr>
        </w:div>
        <w:div w:id="885216174">
          <w:marLeft w:val="0"/>
          <w:marRight w:val="0"/>
          <w:marTop w:val="0"/>
          <w:marBottom w:val="0"/>
          <w:divBdr>
            <w:top w:val="none" w:sz="0" w:space="0" w:color="auto"/>
            <w:left w:val="none" w:sz="0" w:space="0" w:color="auto"/>
            <w:bottom w:val="none" w:sz="0" w:space="0" w:color="auto"/>
            <w:right w:val="none" w:sz="0" w:space="0" w:color="auto"/>
          </w:divBdr>
        </w:div>
        <w:div w:id="1402866314">
          <w:marLeft w:val="0"/>
          <w:marRight w:val="0"/>
          <w:marTop w:val="0"/>
          <w:marBottom w:val="0"/>
          <w:divBdr>
            <w:top w:val="none" w:sz="0" w:space="0" w:color="auto"/>
            <w:left w:val="none" w:sz="0" w:space="0" w:color="auto"/>
            <w:bottom w:val="none" w:sz="0" w:space="0" w:color="auto"/>
            <w:right w:val="none" w:sz="0" w:space="0" w:color="auto"/>
          </w:divBdr>
        </w:div>
        <w:div w:id="1420522212">
          <w:marLeft w:val="0"/>
          <w:marRight w:val="0"/>
          <w:marTop w:val="0"/>
          <w:marBottom w:val="0"/>
          <w:divBdr>
            <w:top w:val="none" w:sz="0" w:space="0" w:color="auto"/>
            <w:left w:val="none" w:sz="0" w:space="0" w:color="auto"/>
            <w:bottom w:val="none" w:sz="0" w:space="0" w:color="auto"/>
            <w:right w:val="none" w:sz="0" w:space="0" w:color="auto"/>
          </w:divBdr>
        </w:div>
        <w:div w:id="834146814">
          <w:marLeft w:val="0"/>
          <w:marRight w:val="0"/>
          <w:marTop w:val="0"/>
          <w:marBottom w:val="0"/>
          <w:divBdr>
            <w:top w:val="none" w:sz="0" w:space="0" w:color="auto"/>
            <w:left w:val="none" w:sz="0" w:space="0" w:color="auto"/>
            <w:bottom w:val="none" w:sz="0" w:space="0" w:color="auto"/>
            <w:right w:val="none" w:sz="0" w:space="0" w:color="auto"/>
          </w:divBdr>
        </w:div>
        <w:div w:id="1163199010">
          <w:marLeft w:val="0"/>
          <w:marRight w:val="0"/>
          <w:marTop w:val="0"/>
          <w:marBottom w:val="0"/>
          <w:divBdr>
            <w:top w:val="none" w:sz="0" w:space="0" w:color="auto"/>
            <w:left w:val="none" w:sz="0" w:space="0" w:color="auto"/>
            <w:bottom w:val="none" w:sz="0" w:space="0" w:color="auto"/>
            <w:right w:val="none" w:sz="0" w:space="0" w:color="auto"/>
          </w:divBdr>
        </w:div>
        <w:div w:id="1766654133">
          <w:marLeft w:val="0"/>
          <w:marRight w:val="0"/>
          <w:marTop w:val="0"/>
          <w:marBottom w:val="0"/>
          <w:divBdr>
            <w:top w:val="none" w:sz="0" w:space="0" w:color="auto"/>
            <w:left w:val="none" w:sz="0" w:space="0" w:color="auto"/>
            <w:bottom w:val="none" w:sz="0" w:space="0" w:color="auto"/>
            <w:right w:val="none" w:sz="0" w:space="0" w:color="auto"/>
          </w:divBdr>
        </w:div>
        <w:div w:id="872427759">
          <w:marLeft w:val="0"/>
          <w:marRight w:val="0"/>
          <w:marTop w:val="0"/>
          <w:marBottom w:val="0"/>
          <w:divBdr>
            <w:top w:val="none" w:sz="0" w:space="0" w:color="auto"/>
            <w:left w:val="none" w:sz="0" w:space="0" w:color="auto"/>
            <w:bottom w:val="none" w:sz="0" w:space="0" w:color="auto"/>
            <w:right w:val="none" w:sz="0" w:space="0" w:color="auto"/>
          </w:divBdr>
        </w:div>
        <w:div w:id="1414206086">
          <w:marLeft w:val="0"/>
          <w:marRight w:val="0"/>
          <w:marTop w:val="0"/>
          <w:marBottom w:val="0"/>
          <w:divBdr>
            <w:top w:val="none" w:sz="0" w:space="0" w:color="auto"/>
            <w:left w:val="none" w:sz="0" w:space="0" w:color="auto"/>
            <w:bottom w:val="none" w:sz="0" w:space="0" w:color="auto"/>
            <w:right w:val="none" w:sz="0" w:space="0" w:color="auto"/>
          </w:divBdr>
        </w:div>
        <w:div w:id="1060253080">
          <w:marLeft w:val="0"/>
          <w:marRight w:val="0"/>
          <w:marTop w:val="0"/>
          <w:marBottom w:val="0"/>
          <w:divBdr>
            <w:top w:val="none" w:sz="0" w:space="0" w:color="auto"/>
            <w:left w:val="none" w:sz="0" w:space="0" w:color="auto"/>
            <w:bottom w:val="none" w:sz="0" w:space="0" w:color="auto"/>
            <w:right w:val="none" w:sz="0" w:space="0" w:color="auto"/>
          </w:divBdr>
        </w:div>
        <w:div w:id="1218786503">
          <w:marLeft w:val="0"/>
          <w:marRight w:val="0"/>
          <w:marTop w:val="0"/>
          <w:marBottom w:val="0"/>
          <w:divBdr>
            <w:top w:val="none" w:sz="0" w:space="0" w:color="auto"/>
            <w:left w:val="none" w:sz="0" w:space="0" w:color="auto"/>
            <w:bottom w:val="none" w:sz="0" w:space="0" w:color="auto"/>
            <w:right w:val="none" w:sz="0" w:space="0" w:color="auto"/>
          </w:divBdr>
        </w:div>
        <w:div w:id="1152404351">
          <w:marLeft w:val="0"/>
          <w:marRight w:val="0"/>
          <w:marTop w:val="0"/>
          <w:marBottom w:val="0"/>
          <w:divBdr>
            <w:top w:val="none" w:sz="0" w:space="0" w:color="auto"/>
            <w:left w:val="none" w:sz="0" w:space="0" w:color="auto"/>
            <w:bottom w:val="none" w:sz="0" w:space="0" w:color="auto"/>
            <w:right w:val="none" w:sz="0" w:space="0" w:color="auto"/>
          </w:divBdr>
        </w:div>
        <w:div w:id="1441412941">
          <w:marLeft w:val="0"/>
          <w:marRight w:val="0"/>
          <w:marTop w:val="0"/>
          <w:marBottom w:val="0"/>
          <w:divBdr>
            <w:top w:val="none" w:sz="0" w:space="0" w:color="auto"/>
            <w:left w:val="none" w:sz="0" w:space="0" w:color="auto"/>
            <w:bottom w:val="none" w:sz="0" w:space="0" w:color="auto"/>
            <w:right w:val="none" w:sz="0" w:space="0" w:color="auto"/>
          </w:divBdr>
        </w:div>
        <w:div w:id="321466783">
          <w:marLeft w:val="0"/>
          <w:marRight w:val="0"/>
          <w:marTop w:val="0"/>
          <w:marBottom w:val="0"/>
          <w:divBdr>
            <w:top w:val="none" w:sz="0" w:space="0" w:color="auto"/>
            <w:left w:val="none" w:sz="0" w:space="0" w:color="auto"/>
            <w:bottom w:val="none" w:sz="0" w:space="0" w:color="auto"/>
            <w:right w:val="none" w:sz="0" w:space="0" w:color="auto"/>
          </w:divBdr>
        </w:div>
        <w:div w:id="656037782">
          <w:marLeft w:val="0"/>
          <w:marRight w:val="0"/>
          <w:marTop w:val="0"/>
          <w:marBottom w:val="0"/>
          <w:divBdr>
            <w:top w:val="none" w:sz="0" w:space="0" w:color="auto"/>
            <w:left w:val="none" w:sz="0" w:space="0" w:color="auto"/>
            <w:bottom w:val="none" w:sz="0" w:space="0" w:color="auto"/>
            <w:right w:val="none" w:sz="0" w:space="0" w:color="auto"/>
          </w:divBdr>
        </w:div>
        <w:div w:id="963274863">
          <w:marLeft w:val="0"/>
          <w:marRight w:val="0"/>
          <w:marTop w:val="0"/>
          <w:marBottom w:val="0"/>
          <w:divBdr>
            <w:top w:val="none" w:sz="0" w:space="0" w:color="auto"/>
            <w:left w:val="none" w:sz="0" w:space="0" w:color="auto"/>
            <w:bottom w:val="none" w:sz="0" w:space="0" w:color="auto"/>
            <w:right w:val="none" w:sz="0" w:space="0" w:color="auto"/>
          </w:divBdr>
        </w:div>
        <w:div w:id="462506155">
          <w:marLeft w:val="0"/>
          <w:marRight w:val="0"/>
          <w:marTop w:val="0"/>
          <w:marBottom w:val="0"/>
          <w:divBdr>
            <w:top w:val="none" w:sz="0" w:space="0" w:color="auto"/>
            <w:left w:val="none" w:sz="0" w:space="0" w:color="auto"/>
            <w:bottom w:val="none" w:sz="0" w:space="0" w:color="auto"/>
            <w:right w:val="none" w:sz="0" w:space="0" w:color="auto"/>
          </w:divBdr>
        </w:div>
        <w:div w:id="1979996851">
          <w:marLeft w:val="0"/>
          <w:marRight w:val="0"/>
          <w:marTop w:val="0"/>
          <w:marBottom w:val="0"/>
          <w:divBdr>
            <w:top w:val="none" w:sz="0" w:space="0" w:color="auto"/>
            <w:left w:val="none" w:sz="0" w:space="0" w:color="auto"/>
            <w:bottom w:val="none" w:sz="0" w:space="0" w:color="auto"/>
            <w:right w:val="none" w:sz="0" w:space="0" w:color="auto"/>
          </w:divBdr>
        </w:div>
        <w:div w:id="401952494">
          <w:marLeft w:val="0"/>
          <w:marRight w:val="0"/>
          <w:marTop w:val="0"/>
          <w:marBottom w:val="0"/>
          <w:divBdr>
            <w:top w:val="none" w:sz="0" w:space="0" w:color="auto"/>
            <w:left w:val="none" w:sz="0" w:space="0" w:color="auto"/>
            <w:bottom w:val="none" w:sz="0" w:space="0" w:color="auto"/>
            <w:right w:val="none" w:sz="0" w:space="0" w:color="auto"/>
          </w:divBdr>
        </w:div>
        <w:div w:id="257636586">
          <w:marLeft w:val="0"/>
          <w:marRight w:val="0"/>
          <w:marTop w:val="0"/>
          <w:marBottom w:val="0"/>
          <w:divBdr>
            <w:top w:val="none" w:sz="0" w:space="0" w:color="auto"/>
            <w:left w:val="none" w:sz="0" w:space="0" w:color="auto"/>
            <w:bottom w:val="none" w:sz="0" w:space="0" w:color="auto"/>
            <w:right w:val="none" w:sz="0" w:space="0" w:color="auto"/>
          </w:divBdr>
        </w:div>
        <w:div w:id="1931814273">
          <w:marLeft w:val="0"/>
          <w:marRight w:val="0"/>
          <w:marTop w:val="0"/>
          <w:marBottom w:val="0"/>
          <w:divBdr>
            <w:top w:val="none" w:sz="0" w:space="0" w:color="auto"/>
            <w:left w:val="none" w:sz="0" w:space="0" w:color="auto"/>
            <w:bottom w:val="none" w:sz="0" w:space="0" w:color="auto"/>
            <w:right w:val="none" w:sz="0" w:space="0" w:color="auto"/>
          </w:divBdr>
        </w:div>
        <w:div w:id="1241480185">
          <w:marLeft w:val="0"/>
          <w:marRight w:val="0"/>
          <w:marTop w:val="0"/>
          <w:marBottom w:val="0"/>
          <w:divBdr>
            <w:top w:val="none" w:sz="0" w:space="0" w:color="auto"/>
            <w:left w:val="none" w:sz="0" w:space="0" w:color="auto"/>
            <w:bottom w:val="none" w:sz="0" w:space="0" w:color="auto"/>
            <w:right w:val="none" w:sz="0" w:space="0" w:color="auto"/>
          </w:divBdr>
        </w:div>
        <w:div w:id="991637155">
          <w:marLeft w:val="0"/>
          <w:marRight w:val="0"/>
          <w:marTop w:val="0"/>
          <w:marBottom w:val="0"/>
          <w:divBdr>
            <w:top w:val="none" w:sz="0" w:space="0" w:color="auto"/>
            <w:left w:val="none" w:sz="0" w:space="0" w:color="auto"/>
            <w:bottom w:val="none" w:sz="0" w:space="0" w:color="auto"/>
            <w:right w:val="none" w:sz="0" w:space="0" w:color="auto"/>
          </w:divBdr>
        </w:div>
        <w:div w:id="1248922577">
          <w:marLeft w:val="0"/>
          <w:marRight w:val="0"/>
          <w:marTop w:val="0"/>
          <w:marBottom w:val="0"/>
          <w:divBdr>
            <w:top w:val="none" w:sz="0" w:space="0" w:color="auto"/>
            <w:left w:val="none" w:sz="0" w:space="0" w:color="auto"/>
            <w:bottom w:val="none" w:sz="0" w:space="0" w:color="auto"/>
            <w:right w:val="none" w:sz="0" w:space="0" w:color="auto"/>
          </w:divBdr>
        </w:div>
        <w:div w:id="1575702711">
          <w:marLeft w:val="0"/>
          <w:marRight w:val="0"/>
          <w:marTop w:val="0"/>
          <w:marBottom w:val="0"/>
          <w:divBdr>
            <w:top w:val="none" w:sz="0" w:space="0" w:color="auto"/>
            <w:left w:val="none" w:sz="0" w:space="0" w:color="auto"/>
            <w:bottom w:val="none" w:sz="0" w:space="0" w:color="auto"/>
            <w:right w:val="none" w:sz="0" w:space="0" w:color="auto"/>
          </w:divBdr>
        </w:div>
        <w:div w:id="521747099">
          <w:marLeft w:val="0"/>
          <w:marRight w:val="0"/>
          <w:marTop w:val="0"/>
          <w:marBottom w:val="0"/>
          <w:divBdr>
            <w:top w:val="none" w:sz="0" w:space="0" w:color="auto"/>
            <w:left w:val="none" w:sz="0" w:space="0" w:color="auto"/>
            <w:bottom w:val="none" w:sz="0" w:space="0" w:color="auto"/>
            <w:right w:val="none" w:sz="0" w:space="0" w:color="auto"/>
          </w:divBdr>
        </w:div>
        <w:div w:id="1675451364">
          <w:marLeft w:val="0"/>
          <w:marRight w:val="0"/>
          <w:marTop w:val="0"/>
          <w:marBottom w:val="0"/>
          <w:divBdr>
            <w:top w:val="none" w:sz="0" w:space="0" w:color="auto"/>
            <w:left w:val="none" w:sz="0" w:space="0" w:color="auto"/>
            <w:bottom w:val="none" w:sz="0" w:space="0" w:color="auto"/>
            <w:right w:val="none" w:sz="0" w:space="0" w:color="auto"/>
          </w:divBdr>
        </w:div>
        <w:div w:id="1452362478">
          <w:marLeft w:val="0"/>
          <w:marRight w:val="0"/>
          <w:marTop w:val="0"/>
          <w:marBottom w:val="0"/>
          <w:divBdr>
            <w:top w:val="none" w:sz="0" w:space="0" w:color="auto"/>
            <w:left w:val="none" w:sz="0" w:space="0" w:color="auto"/>
            <w:bottom w:val="none" w:sz="0" w:space="0" w:color="auto"/>
            <w:right w:val="none" w:sz="0" w:space="0" w:color="auto"/>
          </w:divBdr>
        </w:div>
        <w:div w:id="581986976">
          <w:marLeft w:val="0"/>
          <w:marRight w:val="0"/>
          <w:marTop w:val="0"/>
          <w:marBottom w:val="0"/>
          <w:divBdr>
            <w:top w:val="none" w:sz="0" w:space="0" w:color="auto"/>
            <w:left w:val="none" w:sz="0" w:space="0" w:color="auto"/>
            <w:bottom w:val="none" w:sz="0" w:space="0" w:color="auto"/>
            <w:right w:val="none" w:sz="0" w:space="0" w:color="auto"/>
          </w:divBdr>
        </w:div>
        <w:div w:id="626011424">
          <w:marLeft w:val="0"/>
          <w:marRight w:val="0"/>
          <w:marTop w:val="0"/>
          <w:marBottom w:val="0"/>
          <w:divBdr>
            <w:top w:val="none" w:sz="0" w:space="0" w:color="auto"/>
            <w:left w:val="none" w:sz="0" w:space="0" w:color="auto"/>
            <w:bottom w:val="none" w:sz="0" w:space="0" w:color="auto"/>
            <w:right w:val="none" w:sz="0" w:space="0" w:color="auto"/>
          </w:divBdr>
        </w:div>
        <w:div w:id="740518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5.emf"/><Relationship Id="rId26" Type="http://schemas.openxmlformats.org/officeDocument/2006/relationships/image" Target="media/image13.jpg"/><Relationship Id="rId39" Type="http://schemas.openxmlformats.org/officeDocument/2006/relationships/chart" Target="charts/chart3.xml"/><Relationship Id="rId21" Type="http://schemas.openxmlformats.org/officeDocument/2006/relationships/image" Target="media/image8.png"/><Relationship Id="rId34" Type="http://schemas.openxmlformats.org/officeDocument/2006/relationships/header" Target="header1.xml"/><Relationship Id="rId42" Type="http://schemas.openxmlformats.org/officeDocument/2006/relationships/chart" Target="charts/chart6.xml"/><Relationship Id="rId47" Type="http://schemas.openxmlformats.org/officeDocument/2006/relationships/chart" Target="charts/chart11.xml"/><Relationship Id="rId50" Type="http://schemas.openxmlformats.org/officeDocument/2006/relationships/image" Target="media/image22.png"/><Relationship Id="rId55"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image" Target="media/image16.jpg"/><Relationship Id="rId11" Type="http://schemas.openxmlformats.org/officeDocument/2006/relationships/image" Target="media/image3.jpg"/><Relationship Id="rId24" Type="http://schemas.openxmlformats.org/officeDocument/2006/relationships/image" Target="media/image11.jpg"/><Relationship Id="rId32" Type="http://schemas.openxmlformats.org/officeDocument/2006/relationships/image" Target="media/image19.jpg"/><Relationship Id="rId37" Type="http://schemas.openxmlformats.org/officeDocument/2006/relationships/chart" Target="charts/chart1.xml"/><Relationship Id="rId40" Type="http://schemas.openxmlformats.org/officeDocument/2006/relationships/chart" Target="charts/chart4.xml"/><Relationship Id="rId45" Type="http://schemas.openxmlformats.org/officeDocument/2006/relationships/chart" Target="charts/chart9.xml"/><Relationship Id="rId53" Type="http://schemas.openxmlformats.org/officeDocument/2006/relationships/image" Target="media/image25.jpeg"/><Relationship Id="rId58" Type="http://schemas.openxmlformats.org/officeDocument/2006/relationships/image" Target="media/image30.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diagramLayout" Target="diagrams/layout1.xml"/><Relationship Id="rId22" Type="http://schemas.openxmlformats.org/officeDocument/2006/relationships/image" Target="media/image9.jpe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footer" Target="footer1.xml"/><Relationship Id="rId43" Type="http://schemas.openxmlformats.org/officeDocument/2006/relationships/chart" Target="charts/chart7.xml"/><Relationship Id="rId48" Type="http://schemas.openxmlformats.org/officeDocument/2006/relationships/chart" Target="charts/chart12.xml"/><Relationship Id="rId56" Type="http://schemas.openxmlformats.org/officeDocument/2006/relationships/image" Target="media/image28.png"/><Relationship Id="rId8" Type="http://schemas.openxmlformats.org/officeDocument/2006/relationships/image" Target="media/image1.png"/><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image" Target="media/image4.jpg"/><Relationship Id="rId17" Type="http://schemas.microsoft.com/office/2007/relationships/diagramDrawing" Target="diagrams/drawing1.xml"/><Relationship Id="rId25" Type="http://schemas.openxmlformats.org/officeDocument/2006/relationships/image" Target="media/image12.jpg"/><Relationship Id="rId33" Type="http://schemas.openxmlformats.org/officeDocument/2006/relationships/image" Target="media/image20.jpg"/><Relationship Id="rId38" Type="http://schemas.openxmlformats.org/officeDocument/2006/relationships/chart" Target="charts/chart2.xml"/><Relationship Id="rId46" Type="http://schemas.openxmlformats.org/officeDocument/2006/relationships/chart" Target="charts/chart10.xml"/><Relationship Id="rId59" Type="http://schemas.openxmlformats.org/officeDocument/2006/relationships/image" Target="media/image31.png"/><Relationship Id="rId20" Type="http://schemas.openxmlformats.org/officeDocument/2006/relationships/image" Target="media/image7.png"/><Relationship Id="rId41" Type="http://schemas.openxmlformats.org/officeDocument/2006/relationships/chart" Target="charts/chart5.xml"/><Relationship Id="rId54"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image" Target="media/image10.png"/><Relationship Id="rId28" Type="http://schemas.openxmlformats.org/officeDocument/2006/relationships/image" Target="media/image15.jpg"/><Relationship Id="rId36" Type="http://schemas.openxmlformats.org/officeDocument/2006/relationships/hyperlink" Target="https://www.acas.org.uk/early-resolution-in-east-lancs-hospitals-NHS-trust" TargetMode="External"/><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chart" Target="charts/chart8.xml"/><Relationship Id="rId52" Type="http://schemas.openxmlformats.org/officeDocument/2006/relationships/image" Target="media/image24.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belinda.lennox@psych.ox.ac.uk"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E:\OxfordPsych_AthenaSwan_2023\AS_application_figures.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E:\OxfordPsych_AthenaSwan_2023\AS_application_figures.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E:\OxfordPsych_AthenaSwan_2023\AS_application_figure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E:\OxfordPsych_AthenaSwan_2023\AS_application_figures.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E:\OxfordPsych_AthenaSwan_2023\AS_application_figure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E:\OxfordPsych_AthenaSwan_2023\AS_application_figures.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E:\OxfordPsych_AthenaSwan_2023\AS_application_figures.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E:\OxfordPsych_AthenaSwan_2023\AS_application_figures.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E:\OxfordPsych_AthenaSwan_2023\AS_application_figures.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E:\OxfordPsych_AthenaSwan_2023\AS_application_figures.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E:\OxfordPsych_AthenaSwan_2023\AS_application_figur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47947516446702"/>
          <c:y val="8.0806100217864926E-2"/>
          <c:w val="0.84667203505847666"/>
          <c:h val="0.81091108709450532"/>
        </c:manualLayout>
      </c:layout>
      <c:barChart>
        <c:barDir val="bar"/>
        <c:grouping val="percentStacked"/>
        <c:varyColors val="0"/>
        <c:ser>
          <c:idx val="0"/>
          <c:order val="0"/>
          <c:tx>
            <c:strRef>
              <c:f>'Q1 (2)'!$B$1</c:f>
              <c:strCache>
                <c:ptCount val="1"/>
                <c:pt idx="0">
                  <c:v>Strongly Agree + Agree</c:v>
                </c:pt>
              </c:strCache>
            </c:strRef>
          </c:tx>
          <c:spPr>
            <a:solidFill>
              <a:schemeClr val="accent1">
                <a:lumMod val="75000"/>
              </a:schemeClr>
            </a:solidFill>
            <a:ln>
              <a:noFill/>
            </a:ln>
            <a:effectLst/>
          </c:spPr>
          <c:invertIfNegative val="0"/>
          <c:dLbls>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 (2)'!$A$2:$A$5</c:f>
              <c:strCache>
                <c:ptCount val="4"/>
                <c:pt idx="0">
                  <c:v>Academic Male</c:v>
                </c:pt>
                <c:pt idx="1">
                  <c:v>Academic Female</c:v>
                </c:pt>
                <c:pt idx="2">
                  <c:v>PSS Male</c:v>
                </c:pt>
                <c:pt idx="3">
                  <c:v>PSS Female</c:v>
                </c:pt>
              </c:strCache>
            </c:strRef>
          </c:cat>
          <c:val>
            <c:numRef>
              <c:f>'Q1 (2)'!$B$2:$B$5</c:f>
              <c:numCache>
                <c:formatCode>General</c:formatCode>
                <c:ptCount val="4"/>
                <c:pt idx="0">
                  <c:v>95</c:v>
                </c:pt>
                <c:pt idx="1">
                  <c:v>84</c:v>
                </c:pt>
                <c:pt idx="2">
                  <c:v>75</c:v>
                </c:pt>
                <c:pt idx="3">
                  <c:v>89</c:v>
                </c:pt>
              </c:numCache>
            </c:numRef>
          </c:val>
          <c:extLst>
            <c:ext xmlns:c16="http://schemas.microsoft.com/office/drawing/2014/chart" uri="{C3380CC4-5D6E-409C-BE32-E72D297353CC}">
              <c16:uniqueId val="{00000000-C89E-4F6A-8739-C99ADABECA38}"/>
            </c:ext>
          </c:extLst>
        </c:ser>
        <c:ser>
          <c:idx val="1"/>
          <c:order val="1"/>
          <c:tx>
            <c:strRef>
              <c:f>'Q1 (2)'!$C$1</c:f>
              <c:strCache>
                <c:ptCount val="1"/>
                <c:pt idx="0">
                  <c:v>Neither Agree/Nor Disagree</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 (2)'!$A$2:$A$5</c:f>
              <c:strCache>
                <c:ptCount val="4"/>
                <c:pt idx="0">
                  <c:v>Academic Male</c:v>
                </c:pt>
                <c:pt idx="1">
                  <c:v>Academic Female</c:v>
                </c:pt>
                <c:pt idx="2">
                  <c:v>PSS Male</c:v>
                </c:pt>
                <c:pt idx="3">
                  <c:v>PSS Female</c:v>
                </c:pt>
              </c:strCache>
            </c:strRef>
          </c:cat>
          <c:val>
            <c:numRef>
              <c:f>'Q1 (2)'!$C$2:$C$5</c:f>
              <c:numCache>
                <c:formatCode>General</c:formatCode>
                <c:ptCount val="4"/>
                <c:pt idx="1">
                  <c:v>7</c:v>
                </c:pt>
                <c:pt idx="2">
                  <c:v>17</c:v>
                </c:pt>
                <c:pt idx="3">
                  <c:v>9</c:v>
                </c:pt>
              </c:numCache>
            </c:numRef>
          </c:val>
          <c:extLst>
            <c:ext xmlns:c16="http://schemas.microsoft.com/office/drawing/2014/chart" uri="{C3380CC4-5D6E-409C-BE32-E72D297353CC}">
              <c16:uniqueId val="{00000001-C89E-4F6A-8739-C99ADABECA38}"/>
            </c:ext>
          </c:extLst>
        </c:ser>
        <c:ser>
          <c:idx val="2"/>
          <c:order val="2"/>
          <c:tx>
            <c:strRef>
              <c:f>'Q1 (2)'!$D$1</c:f>
              <c:strCache>
                <c:ptCount val="1"/>
                <c:pt idx="0">
                  <c:v>Disagree + Strongly Disagree</c:v>
                </c:pt>
              </c:strCache>
            </c:strRef>
          </c:tx>
          <c:spPr>
            <a:solidFill>
              <a:srgbClr val="00B0F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 (2)'!$A$2:$A$5</c:f>
              <c:strCache>
                <c:ptCount val="4"/>
                <c:pt idx="0">
                  <c:v>Academic Male</c:v>
                </c:pt>
                <c:pt idx="1">
                  <c:v>Academic Female</c:v>
                </c:pt>
                <c:pt idx="2">
                  <c:v>PSS Male</c:v>
                </c:pt>
                <c:pt idx="3">
                  <c:v>PSS Female</c:v>
                </c:pt>
              </c:strCache>
            </c:strRef>
          </c:cat>
          <c:val>
            <c:numRef>
              <c:f>'Q1 (2)'!$D$2:$D$5</c:f>
              <c:numCache>
                <c:formatCode>General</c:formatCode>
                <c:ptCount val="4"/>
                <c:pt idx="0">
                  <c:v>5</c:v>
                </c:pt>
                <c:pt idx="1">
                  <c:v>9</c:v>
                </c:pt>
                <c:pt idx="2">
                  <c:v>8</c:v>
                </c:pt>
                <c:pt idx="3">
                  <c:v>2</c:v>
                </c:pt>
              </c:numCache>
            </c:numRef>
          </c:val>
          <c:extLst>
            <c:ext xmlns:c16="http://schemas.microsoft.com/office/drawing/2014/chart" uri="{C3380CC4-5D6E-409C-BE32-E72D297353CC}">
              <c16:uniqueId val="{00000002-C89E-4F6A-8739-C99ADABECA38}"/>
            </c:ext>
          </c:extLst>
        </c:ser>
        <c:dLbls>
          <c:dLblPos val="inEnd"/>
          <c:showLegendKey val="0"/>
          <c:showVal val="1"/>
          <c:showCatName val="0"/>
          <c:showSerName val="0"/>
          <c:showPercent val="0"/>
          <c:showBubbleSize val="0"/>
        </c:dLbls>
        <c:gapWidth val="150"/>
        <c:overlap val="100"/>
        <c:axId val="442650888"/>
        <c:axId val="442651216"/>
      </c:barChart>
      <c:catAx>
        <c:axId val="442650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442651216"/>
        <c:crosses val="autoZero"/>
        <c:auto val="1"/>
        <c:lblAlgn val="ctr"/>
        <c:lblOffset val="100"/>
        <c:noMultiLvlLbl val="0"/>
      </c:catAx>
      <c:valAx>
        <c:axId val="4426512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442650888"/>
        <c:crosses val="autoZero"/>
        <c:crossBetween val="between"/>
      </c:valAx>
      <c:spPr>
        <a:noFill/>
        <a:ln>
          <a:noFill/>
        </a:ln>
        <a:effectLst/>
      </c:spPr>
    </c:plotArea>
    <c:legend>
      <c:legendPos val="b"/>
      <c:layout>
        <c:manualLayout>
          <c:xMode val="edge"/>
          <c:yMode val="edge"/>
          <c:x val="0.15183956758341172"/>
          <c:y val="3.5580300774100446E-2"/>
          <c:w val="0.78891234596118653"/>
          <c:h val="3.590311107127433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47947516446702"/>
          <c:y val="8.0806100217864926E-2"/>
          <c:w val="0.84667203505847666"/>
          <c:h val="0.81091108709450532"/>
        </c:manualLayout>
      </c:layout>
      <c:barChart>
        <c:barDir val="bar"/>
        <c:grouping val="percentStacked"/>
        <c:varyColors val="0"/>
        <c:ser>
          <c:idx val="0"/>
          <c:order val="0"/>
          <c:tx>
            <c:strRef>
              <c:f>'Q10 (2)'!$B$1</c:f>
              <c:strCache>
                <c:ptCount val="1"/>
                <c:pt idx="0">
                  <c:v>Strongly Agree + Agree</c:v>
                </c:pt>
              </c:strCache>
            </c:strRef>
          </c:tx>
          <c:spPr>
            <a:solidFill>
              <a:schemeClr val="accent1">
                <a:lumMod val="75000"/>
              </a:schemeClr>
            </a:solidFill>
            <a:ln>
              <a:noFill/>
            </a:ln>
            <a:effectLst/>
          </c:spPr>
          <c:invertIfNegative val="0"/>
          <c:dLbls>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'Q10 (2)'!$A$2:$A$5</c:f>
              <c:strCache>
                <c:ptCount val="4"/>
                <c:pt idx="0">
                  <c:v>Academic Male</c:v>
                </c:pt>
                <c:pt idx="1">
                  <c:v>Academic Female</c:v>
                </c:pt>
                <c:pt idx="2">
                  <c:v>PSS Male</c:v>
                </c:pt>
                <c:pt idx="3">
                  <c:v>PSS Female</c:v>
                </c:pt>
              </c:strCache>
            </c:strRef>
          </c:cat>
          <c:val>
            <c:numRef>
              <c:f>'Q10 (2)'!$B$2:$B$5</c:f>
              <c:numCache>
                <c:formatCode>General</c:formatCode>
                <c:ptCount val="4"/>
                <c:pt idx="0">
                  <c:v>79</c:v>
                </c:pt>
                <c:pt idx="1">
                  <c:v>75</c:v>
                </c:pt>
                <c:pt idx="2">
                  <c:v>83</c:v>
                </c:pt>
                <c:pt idx="3">
                  <c:v>85</c:v>
                </c:pt>
              </c:numCache>
            </c:numRef>
          </c:val>
          <c:extLst>
            <c:ext xmlns:c16="http://schemas.microsoft.com/office/drawing/2014/chart" uri="{C3380CC4-5D6E-409C-BE32-E72D297353CC}">
              <c16:uniqueId val="{00000000-8E7F-4EDC-8254-515CBD9A3189}"/>
            </c:ext>
          </c:extLst>
        </c:ser>
        <c:ser>
          <c:idx val="1"/>
          <c:order val="1"/>
          <c:tx>
            <c:strRef>
              <c:f>'Q10 (2)'!$C$1</c:f>
              <c:strCache>
                <c:ptCount val="1"/>
                <c:pt idx="0">
                  <c:v>Neither Agree/Nor Disagree</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'Q10 (2)'!$A$2:$A$5</c:f>
              <c:strCache>
                <c:ptCount val="4"/>
                <c:pt idx="0">
                  <c:v>Academic Male</c:v>
                </c:pt>
                <c:pt idx="1">
                  <c:v>Academic Female</c:v>
                </c:pt>
                <c:pt idx="2">
                  <c:v>PSS Male</c:v>
                </c:pt>
                <c:pt idx="3">
                  <c:v>PSS Female</c:v>
                </c:pt>
              </c:strCache>
            </c:strRef>
          </c:cat>
          <c:val>
            <c:numRef>
              <c:f>'Q10 (2)'!$C$2:$C$5</c:f>
              <c:numCache>
                <c:formatCode>General</c:formatCode>
                <c:ptCount val="4"/>
                <c:pt idx="0">
                  <c:v>18</c:v>
                </c:pt>
                <c:pt idx="1">
                  <c:v>15</c:v>
                </c:pt>
                <c:pt idx="2">
                  <c:v>8</c:v>
                </c:pt>
                <c:pt idx="3">
                  <c:v>9</c:v>
                </c:pt>
              </c:numCache>
            </c:numRef>
          </c:val>
          <c:extLst>
            <c:ext xmlns:c16="http://schemas.microsoft.com/office/drawing/2014/chart" uri="{C3380CC4-5D6E-409C-BE32-E72D297353CC}">
              <c16:uniqueId val="{00000001-8E7F-4EDC-8254-515CBD9A3189}"/>
            </c:ext>
          </c:extLst>
        </c:ser>
        <c:ser>
          <c:idx val="2"/>
          <c:order val="2"/>
          <c:tx>
            <c:strRef>
              <c:f>'Q10 (2)'!$D$1</c:f>
              <c:strCache>
                <c:ptCount val="1"/>
                <c:pt idx="0">
                  <c:v>Disagree + Strongly Disagree</c:v>
                </c:pt>
              </c:strCache>
            </c:strRef>
          </c:tx>
          <c:spPr>
            <a:solidFill>
              <a:srgbClr val="00B0F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'Q10 (2)'!$A$2:$A$5</c:f>
              <c:strCache>
                <c:ptCount val="4"/>
                <c:pt idx="0">
                  <c:v>Academic Male</c:v>
                </c:pt>
                <c:pt idx="1">
                  <c:v>Academic Female</c:v>
                </c:pt>
                <c:pt idx="2">
                  <c:v>PSS Male</c:v>
                </c:pt>
                <c:pt idx="3">
                  <c:v>PSS Female</c:v>
                </c:pt>
              </c:strCache>
            </c:strRef>
          </c:cat>
          <c:val>
            <c:numRef>
              <c:f>'Q10 (2)'!$D$2:$D$5</c:f>
              <c:numCache>
                <c:formatCode>General</c:formatCode>
                <c:ptCount val="4"/>
                <c:pt idx="0">
                  <c:v>3</c:v>
                </c:pt>
                <c:pt idx="1">
                  <c:v>9</c:v>
                </c:pt>
                <c:pt idx="2">
                  <c:v>8</c:v>
                </c:pt>
                <c:pt idx="3">
                  <c:v>6</c:v>
                </c:pt>
              </c:numCache>
            </c:numRef>
          </c:val>
          <c:extLst>
            <c:ext xmlns:c16="http://schemas.microsoft.com/office/drawing/2014/chart" uri="{C3380CC4-5D6E-409C-BE32-E72D297353CC}">
              <c16:uniqueId val="{00000002-8E7F-4EDC-8254-515CBD9A3189}"/>
            </c:ext>
          </c:extLst>
        </c:ser>
        <c:dLbls>
          <c:dLblPos val="inEnd"/>
          <c:showLegendKey val="0"/>
          <c:showVal val="1"/>
          <c:showCatName val="0"/>
          <c:showSerName val="0"/>
          <c:showPercent val="0"/>
          <c:showBubbleSize val="0"/>
        </c:dLbls>
        <c:gapWidth val="150"/>
        <c:overlap val="100"/>
        <c:axId val="442650888"/>
        <c:axId val="442651216"/>
      </c:barChart>
      <c:catAx>
        <c:axId val="442650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442651216"/>
        <c:crosses val="autoZero"/>
        <c:auto val="1"/>
        <c:lblAlgn val="ctr"/>
        <c:lblOffset val="100"/>
        <c:noMultiLvlLbl val="0"/>
      </c:catAx>
      <c:valAx>
        <c:axId val="4426512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442650888"/>
        <c:crosses val="autoZero"/>
        <c:crossBetween val="between"/>
      </c:valAx>
      <c:spPr>
        <a:noFill/>
        <a:ln>
          <a:noFill/>
        </a:ln>
        <a:effectLst/>
      </c:spPr>
    </c:plotArea>
    <c:legend>
      <c:legendPos val="b"/>
      <c:layout>
        <c:manualLayout>
          <c:xMode val="edge"/>
          <c:yMode val="edge"/>
          <c:x val="0.10920699780686069"/>
          <c:y val="2.1214848569850262E-2"/>
          <c:w val="0.89079300219313928"/>
          <c:h val="3.590311107127433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47947516446702"/>
          <c:y val="8.0806100217864926E-2"/>
          <c:w val="0.84667203505847666"/>
          <c:h val="0.81091108709450532"/>
        </c:manualLayout>
      </c:layout>
      <c:barChart>
        <c:barDir val="bar"/>
        <c:grouping val="percentStacked"/>
        <c:varyColors val="0"/>
        <c:ser>
          <c:idx val="0"/>
          <c:order val="0"/>
          <c:tx>
            <c:strRef>
              <c:f>'Q11 (2)'!$B$1</c:f>
              <c:strCache>
                <c:ptCount val="1"/>
                <c:pt idx="0">
                  <c:v>Strongly Agree + Agree</c:v>
                </c:pt>
              </c:strCache>
            </c:strRef>
          </c:tx>
          <c:spPr>
            <a:solidFill>
              <a:schemeClr val="accent1">
                <a:lumMod val="75000"/>
              </a:schemeClr>
            </a:solidFill>
            <a:ln>
              <a:noFill/>
            </a:ln>
            <a:effectLst/>
          </c:spPr>
          <c:invertIfNegative val="0"/>
          <c:dLbls>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'Q11 (2)'!$A$2:$A$5</c:f>
              <c:strCache>
                <c:ptCount val="4"/>
                <c:pt idx="0">
                  <c:v>Academic Male</c:v>
                </c:pt>
                <c:pt idx="1">
                  <c:v>Academic Female</c:v>
                </c:pt>
                <c:pt idx="2">
                  <c:v>PSS Male</c:v>
                </c:pt>
                <c:pt idx="3">
                  <c:v>PSS Female</c:v>
                </c:pt>
              </c:strCache>
            </c:strRef>
          </c:cat>
          <c:val>
            <c:numRef>
              <c:f>'Q11 (2)'!$B$2:$B$5</c:f>
              <c:numCache>
                <c:formatCode>General</c:formatCode>
                <c:ptCount val="4"/>
                <c:pt idx="0">
                  <c:v>87</c:v>
                </c:pt>
                <c:pt idx="1">
                  <c:v>84</c:v>
                </c:pt>
                <c:pt idx="2">
                  <c:v>92</c:v>
                </c:pt>
                <c:pt idx="3">
                  <c:v>89</c:v>
                </c:pt>
              </c:numCache>
            </c:numRef>
          </c:val>
          <c:extLst>
            <c:ext xmlns:c16="http://schemas.microsoft.com/office/drawing/2014/chart" uri="{C3380CC4-5D6E-409C-BE32-E72D297353CC}">
              <c16:uniqueId val="{00000000-5195-416E-A864-768178C413F8}"/>
            </c:ext>
          </c:extLst>
        </c:ser>
        <c:ser>
          <c:idx val="1"/>
          <c:order val="1"/>
          <c:tx>
            <c:strRef>
              <c:f>'Q11 (2)'!$C$1</c:f>
              <c:strCache>
                <c:ptCount val="1"/>
                <c:pt idx="0">
                  <c:v>Neither Agree/Nor Disagree</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'Q11 (2)'!$A$2:$A$5</c:f>
              <c:strCache>
                <c:ptCount val="4"/>
                <c:pt idx="0">
                  <c:v>Academic Male</c:v>
                </c:pt>
                <c:pt idx="1">
                  <c:v>Academic Female</c:v>
                </c:pt>
                <c:pt idx="2">
                  <c:v>PSS Male</c:v>
                </c:pt>
                <c:pt idx="3">
                  <c:v>PSS Female</c:v>
                </c:pt>
              </c:strCache>
            </c:strRef>
          </c:cat>
          <c:val>
            <c:numRef>
              <c:f>'Q11 (2)'!$C$2:$C$5</c:f>
              <c:numCache>
                <c:formatCode>General</c:formatCode>
                <c:ptCount val="4"/>
                <c:pt idx="0">
                  <c:v>10</c:v>
                </c:pt>
                <c:pt idx="1">
                  <c:v>11</c:v>
                </c:pt>
                <c:pt idx="2">
                  <c:v>8</c:v>
                </c:pt>
                <c:pt idx="3">
                  <c:v>11</c:v>
                </c:pt>
              </c:numCache>
            </c:numRef>
          </c:val>
          <c:extLst>
            <c:ext xmlns:c16="http://schemas.microsoft.com/office/drawing/2014/chart" uri="{C3380CC4-5D6E-409C-BE32-E72D297353CC}">
              <c16:uniqueId val="{00000001-5195-416E-A864-768178C413F8}"/>
            </c:ext>
          </c:extLst>
        </c:ser>
        <c:ser>
          <c:idx val="2"/>
          <c:order val="2"/>
          <c:tx>
            <c:strRef>
              <c:f>'Q11 (2)'!$D$1</c:f>
              <c:strCache>
                <c:ptCount val="1"/>
                <c:pt idx="0">
                  <c:v>Disagree + Strongly Disagree</c:v>
                </c:pt>
              </c:strCache>
            </c:strRef>
          </c:tx>
          <c:spPr>
            <a:solidFill>
              <a:srgbClr val="00B0F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'Q11 (2)'!$A$2:$A$5</c:f>
              <c:strCache>
                <c:ptCount val="4"/>
                <c:pt idx="0">
                  <c:v>Academic Male</c:v>
                </c:pt>
                <c:pt idx="1">
                  <c:v>Academic Female</c:v>
                </c:pt>
                <c:pt idx="2">
                  <c:v>PSS Male</c:v>
                </c:pt>
                <c:pt idx="3">
                  <c:v>PSS Female</c:v>
                </c:pt>
              </c:strCache>
            </c:strRef>
          </c:cat>
          <c:val>
            <c:numRef>
              <c:f>'Q11 (2)'!$D$2:$D$5</c:f>
              <c:numCache>
                <c:formatCode>General</c:formatCode>
                <c:ptCount val="4"/>
                <c:pt idx="0">
                  <c:v>3</c:v>
                </c:pt>
                <c:pt idx="1">
                  <c:v>6</c:v>
                </c:pt>
              </c:numCache>
            </c:numRef>
          </c:val>
          <c:extLst>
            <c:ext xmlns:c16="http://schemas.microsoft.com/office/drawing/2014/chart" uri="{C3380CC4-5D6E-409C-BE32-E72D297353CC}">
              <c16:uniqueId val="{00000002-5195-416E-A864-768178C413F8}"/>
            </c:ext>
          </c:extLst>
        </c:ser>
        <c:dLbls>
          <c:dLblPos val="inEnd"/>
          <c:showLegendKey val="0"/>
          <c:showVal val="1"/>
          <c:showCatName val="0"/>
          <c:showSerName val="0"/>
          <c:showPercent val="0"/>
          <c:showBubbleSize val="0"/>
        </c:dLbls>
        <c:gapWidth val="150"/>
        <c:overlap val="100"/>
        <c:axId val="442650888"/>
        <c:axId val="442651216"/>
      </c:barChart>
      <c:catAx>
        <c:axId val="442650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442651216"/>
        <c:crosses val="autoZero"/>
        <c:auto val="1"/>
        <c:lblAlgn val="ctr"/>
        <c:lblOffset val="100"/>
        <c:noMultiLvlLbl val="0"/>
      </c:catAx>
      <c:valAx>
        <c:axId val="4426512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442650888"/>
        <c:crosses val="autoZero"/>
        <c:crossBetween val="between"/>
      </c:valAx>
      <c:spPr>
        <a:noFill/>
        <a:ln>
          <a:noFill/>
        </a:ln>
        <a:effectLst/>
      </c:spPr>
    </c:plotArea>
    <c:legend>
      <c:legendPos val="b"/>
      <c:layout>
        <c:manualLayout>
          <c:xMode val="edge"/>
          <c:yMode val="edge"/>
          <c:x val="0.10618999181716512"/>
          <c:y val="2.1214848569850262E-2"/>
          <c:w val="0.89381000818283485"/>
          <c:h val="3.590311107127433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47947516446702"/>
          <c:y val="8.0806100217864926E-2"/>
          <c:w val="0.84667203505847666"/>
          <c:h val="0.81091108709450532"/>
        </c:manualLayout>
      </c:layout>
      <c:barChart>
        <c:barDir val="bar"/>
        <c:grouping val="percentStacked"/>
        <c:varyColors val="0"/>
        <c:ser>
          <c:idx val="0"/>
          <c:order val="0"/>
          <c:tx>
            <c:strRef>
              <c:f>'Q12 (2)'!$B$1</c:f>
              <c:strCache>
                <c:ptCount val="1"/>
                <c:pt idx="0">
                  <c:v>Strongly Agree + Agree</c:v>
                </c:pt>
              </c:strCache>
            </c:strRef>
          </c:tx>
          <c:spPr>
            <a:solidFill>
              <a:schemeClr val="accent1">
                <a:lumMod val="75000"/>
              </a:schemeClr>
            </a:solidFill>
            <a:ln>
              <a:noFill/>
            </a:ln>
            <a:effectLst/>
          </c:spPr>
          <c:invertIfNegative val="0"/>
          <c:dLbls>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 (2)'!$A$2:$A$5</c:f>
              <c:strCache>
                <c:ptCount val="4"/>
                <c:pt idx="0">
                  <c:v>Academic Male</c:v>
                </c:pt>
                <c:pt idx="1">
                  <c:v>Academic Female</c:v>
                </c:pt>
                <c:pt idx="2">
                  <c:v>PSS Male</c:v>
                </c:pt>
                <c:pt idx="3">
                  <c:v>PSS Female</c:v>
                </c:pt>
              </c:strCache>
            </c:strRef>
          </c:cat>
          <c:val>
            <c:numRef>
              <c:f>'Q12 (2)'!$B$2:$B$5</c:f>
              <c:numCache>
                <c:formatCode>General</c:formatCode>
                <c:ptCount val="4"/>
                <c:pt idx="0">
                  <c:v>62</c:v>
                </c:pt>
                <c:pt idx="1">
                  <c:v>65</c:v>
                </c:pt>
                <c:pt idx="2">
                  <c:v>58</c:v>
                </c:pt>
                <c:pt idx="3">
                  <c:v>71</c:v>
                </c:pt>
              </c:numCache>
            </c:numRef>
          </c:val>
          <c:extLst>
            <c:ext xmlns:c16="http://schemas.microsoft.com/office/drawing/2014/chart" uri="{C3380CC4-5D6E-409C-BE32-E72D297353CC}">
              <c16:uniqueId val="{00000000-FED7-4B60-864C-088AD60CC664}"/>
            </c:ext>
          </c:extLst>
        </c:ser>
        <c:ser>
          <c:idx val="1"/>
          <c:order val="1"/>
          <c:tx>
            <c:strRef>
              <c:f>'Q12 (2)'!$C$1</c:f>
              <c:strCache>
                <c:ptCount val="1"/>
                <c:pt idx="0">
                  <c:v>Neither Agree/Nor Disagree</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 (2)'!$A$2:$A$5</c:f>
              <c:strCache>
                <c:ptCount val="4"/>
                <c:pt idx="0">
                  <c:v>Academic Male</c:v>
                </c:pt>
                <c:pt idx="1">
                  <c:v>Academic Female</c:v>
                </c:pt>
                <c:pt idx="2">
                  <c:v>PSS Male</c:v>
                </c:pt>
                <c:pt idx="3">
                  <c:v>PSS Female</c:v>
                </c:pt>
              </c:strCache>
            </c:strRef>
          </c:cat>
          <c:val>
            <c:numRef>
              <c:f>'Q12 (2)'!$C$2:$C$5</c:f>
              <c:numCache>
                <c:formatCode>General</c:formatCode>
                <c:ptCount val="4"/>
                <c:pt idx="0">
                  <c:v>31</c:v>
                </c:pt>
                <c:pt idx="1">
                  <c:v>26</c:v>
                </c:pt>
                <c:pt idx="2">
                  <c:v>42</c:v>
                </c:pt>
                <c:pt idx="3">
                  <c:v>10</c:v>
                </c:pt>
              </c:numCache>
            </c:numRef>
          </c:val>
          <c:extLst>
            <c:ext xmlns:c16="http://schemas.microsoft.com/office/drawing/2014/chart" uri="{C3380CC4-5D6E-409C-BE32-E72D297353CC}">
              <c16:uniqueId val="{00000001-FED7-4B60-864C-088AD60CC664}"/>
            </c:ext>
          </c:extLst>
        </c:ser>
        <c:ser>
          <c:idx val="2"/>
          <c:order val="2"/>
          <c:tx>
            <c:strRef>
              <c:f>'Q12 (2)'!$D$1</c:f>
              <c:strCache>
                <c:ptCount val="1"/>
                <c:pt idx="0">
                  <c:v>Disagree + Strongly Disagree</c:v>
                </c:pt>
              </c:strCache>
            </c:strRef>
          </c:tx>
          <c:spPr>
            <a:solidFill>
              <a:srgbClr val="00B0F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 (2)'!$A$2:$A$5</c:f>
              <c:strCache>
                <c:ptCount val="4"/>
                <c:pt idx="0">
                  <c:v>Academic Male</c:v>
                </c:pt>
                <c:pt idx="1">
                  <c:v>Academic Female</c:v>
                </c:pt>
                <c:pt idx="2">
                  <c:v>PSS Male</c:v>
                </c:pt>
                <c:pt idx="3">
                  <c:v>PSS Female</c:v>
                </c:pt>
              </c:strCache>
            </c:strRef>
          </c:cat>
          <c:val>
            <c:numRef>
              <c:f>'Q12 (2)'!$D$2:$D$5</c:f>
              <c:numCache>
                <c:formatCode>General</c:formatCode>
                <c:ptCount val="4"/>
                <c:pt idx="0">
                  <c:v>8</c:v>
                </c:pt>
                <c:pt idx="1">
                  <c:v>8</c:v>
                </c:pt>
                <c:pt idx="3">
                  <c:v>19</c:v>
                </c:pt>
              </c:numCache>
            </c:numRef>
          </c:val>
          <c:extLst>
            <c:ext xmlns:c16="http://schemas.microsoft.com/office/drawing/2014/chart" uri="{C3380CC4-5D6E-409C-BE32-E72D297353CC}">
              <c16:uniqueId val="{00000002-FED7-4B60-864C-088AD60CC664}"/>
            </c:ext>
          </c:extLst>
        </c:ser>
        <c:dLbls>
          <c:dLblPos val="inEnd"/>
          <c:showLegendKey val="0"/>
          <c:showVal val="1"/>
          <c:showCatName val="0"/>
          <c:showSerName val="0"/>
          <c:showPercent val="0"/>
          <c:showBubbleSize val="0"/>
        </c:dLbls>
        <c:gapWidth val="150"/>
        <c:overlap val="100"/>
        <c:axId val="442650888"/>
        <c:axId val="442651216"/>
      </c:barChart>
      <c:catAx>
        <c:axId val="442650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442651216"/>
        <c:crosses val="autoZero"/>
        <c:auto val="1"/>
        <c:lblAlgn val="ctr"/>
        <c:lblOffset val="100"/>
        <c:noMultiLvlLbl val="0"/>
      </c:catAx>
      <c:valAx>
        <c:axId val="4426512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442650888"/>
        <c:crosses val="autoZero"/>
        <c:crossBetween val="between"/>
      </c:valAx>
      <c:spPr>
        <a:noFill/>
        <a:ln>
          <a:noFill/>
        </a:ln>
        <a:effectLst/>
      </c:spPr>
    </c:plotArea>
    <c:legend>
      <c:legendPos val="b"/>
      <c:layout>
        <c:manualLayout>
          <c:xMode val="edge"/>
          <c:yMode val="edge"/>
          <c:x val="0.10393526313310104"/>
          <c:y val="2.1214848569850262E-2"/>
          <c:w val="0.89606473686689891"/>
          <c:h val="3.590311107127433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47947516446702"/>
          <c:y val="8.0806100217864926E-2"/>
          <c:w val="0.84667203505847666"/>
          <c:h val="0.81091108709450532"/>
        </c:manualLayout>
      </c:layout>
      <c:barChart>
        <c:barDir val="bar"/>
        <c:grouping val="percentStacked"/>
        <c:varyColors val="0"/>
        <c:ser>
          <c:idx val="0"/>
          <c:order val="0"/>
          <c:tx>
            <c:strRef>
              <c:f>'Q2 (2)'!$B$1</c:f>
              <c:strCache>
                <c:ptCount val="1"/>
                <c:pt idx="0">
                  <c:v>Strongly Agree + Agree</c:v>
                </c:pt>
              </c:strCache>
            </c:strRef>
          </c:tx>
          <c:spPr>
            <a:solidFill>
              <a:schemeClr val="accent1">
                <a:lumMod val="75000"/>
              </a:schemeClr>
            </a:solidFill>
            <a:ln>
              <a:noFill/>
            </a:ln>
            <a:effectLst/>
          </c:spPr>
          <c:invertIfNegative val="0"/>
          <c:dLbls>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 (2)'!$A$2:$A$5</c:f>
              <c:strCache>
                <c:ptCount val="4"/>
                <c:pt idx="0">
                  <c:v>Academic Male</c:v>
                </c:pt>
                <c:pt idx="1">
                  <c:v>Academic Female</c:v>
                </c:pt>
                <c:pt idx="2">
                  <c:v>PSS Male</c:v>
                </c:pt>
                <c:pt idx="3">
                  <c:v>PSS Female</c:v>
                </c:pt>
              </c:strCache>
            </c:strRef>
          </c:cat>
          <c:val>
            <c:numRef>
              <c:f>'Q2 (2)'!$B$2:$B$5</c:f>
              <c:numCache>
                <c:formatCode>General</c:formatCode>
                <c:ptCount val="4"/>
                <c:pt idx="0">
                  <c:v>87</c:v>
                </c:pt>
                <c:pt idx="1">
                  <c:v>83</c:v>
                </c:pt>
                <c:pt idx="2">
                  <c:v>83</c:v>
                </c:pt>
                <c:pt idx="3">
                  <c:v>89</c:v>
                </c:pt>
              </c:numCache>
            </c:numRef>
          </c:val>
          <c:extLst>
            <c:ext xmlns:c16="http://schemas.microsoft.com/office/drawing/2014/chart" uri="{C3380CC4-5D6E-409C-BE32-E72D297353CC}">
              <c16:uniqueId val="{00000000-0350-4344-B1BC-A6512FFE730E}"/>
            </c:ext>
          </c:extLst>
        </c:ser>
        <c:ser>
          <c:idx val="1"/>
          <c:order val="1"/>
          <c:tx>
            <c:strRef>
              <c:f>'Q2 (2)'!$C$1</c:f>
              <c:strCache>
                <c:ptCount val="1"/>
                <c:pt idx="0">
                  <c:v>Neither Agree/Nor Disagree</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 (2)'!$A$2:$A$5</c:f>
              <c:strCache>
                <c:ptCount val="4"/>
                <c:pt idx="0">
                  <c:v>Academic Male</c:v>
                </c:pt>
                <c:pt idx="1">
                  <c:v>Academic Female</c:v>
                </c:pt>
                <c:pt idx="2">
                  <c:v>PSS Male</c:v>
                </c:pt>
                <c:pt idx="3">
                  <c:v>PSS Female</c:v>
                </c:pt>
              </c:strCache>
            </c:strRef>
          </c:cat>
          <c:val>
            <c:numRef>
              <c:f>'Q2 (2)'!$C$2:$C$5</c:f>
              <c:numCache>
                <c:formatCode>General</c:formatCode>
                <c:ptCount val="4"/>
                <c:pt idx="0">
                  <c:v>10</c:v>
                </c:pt>
                <c:pt idx="1">
                  <c:v>8</c:v>
                </c:pt>
                <c:pt idx="2">
                  <c:v>17</c:v>
                </c:pt>
                <c:pt idx="3">
                  <c:v>4</c:v>
                </c:pt>
              </c:numCache>
            </c:numRef>
          </c:val>
          <c:extLst>
            <c:ext xmlns:c16="http://schemas.microsoft.com/office/drawing/2014/chart" uri="{C3380CC4-5D6E-409C-BE32-E72D297353CC}">
              <c16:uniqueId val="{00000001-0350-4344-B1BC-A6512FFE730E}"/>
            </c:ext>
          </c:extLst>
        </c:ser>
        <c:ser>
          <c:idx val="2"/>
          <c:order val="2"/>
          <c:tx>
            <c:strRef>
              <c:f>'Q2 (2)'!$D$1</c:f>
              <c:strCache>
                <c:ptCount val="1"/>
                <c:pt idx="0">
                  <c:v>Disagree + Strongly Disagree</c:v>
                </c:pt>
              </c:strCache>
            </c:strRef>
          </c:tx>
          <c:spPr>
            <a:solidFill>
              <a:srgbClr val="00B0F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 (2)'!$A$2:$A$5</c:f>
              <c:strCache>
                <c:ptCount val="4"/>
                <c:pt idx="0">
                  <c:v>Academic Male</c:v>
                </c:pt>
                <c:pt idx="1">
                  <c:v>Academic Female</c:v>
                </c:pt>
                <c:pt idx="2">
                  <c:v>PSS Male</c:v>
                </c:pt>
                <c:pt idx="3">
                  <c:v>PSS Female</c:v>
                </c:pt>
              </c:strCache>
            </c:strRef>
          </c:cat>
          <c:val>
            <c:numRef>
              <c:f>'Q2 (2)'!$D$2:$D$5</c:f>
              <c:numCache>
                <c:formatCode>General</c:formatCode>
                <c:ptCount val="4"/>
                <c:pt idx="0">
                  <c:v>3</c:v>
                </c:pt>
                <c:pt idx="1">
                  <c:v>8</c:v>
                </c:pt>
                <c:pt idx="3">
                  <c:v>8</c:v>
                </c:pt>
              </c:numCache>
            </c:numRef>
          </c:val>
          <c:extLst>
            <c:ext xmlns:c16="http://schemas.microsoft.com/office/drawing/2014/chart" uri="{C3380CC4-5D6E-409C-BE32-E72D297353CC}">
              <c16:uniqueId val="{00000002-0350-4344-B1BC-A6512FFE730E}"/>
            </c:ext>
          </c:extLst>
        </c:ser>
        <c:dLbls>
          <c:dLblPos val="inEnd"/>
          <c:showLegendKey val="0"/>
          <c:showVal val="1"/>
          <c:showCatName val="0"/>
          <c:showSerName val="0"/>
          <c:showPercent val="0"/>
          <c:showBubbleSize val="0"/>
        </c:dLbls>
        <c:gapWidth val="150"/>
        <c:overlap val="100"/>
        <c:axId val="442650888"/>
        <c:axId val="442651216"/>
      </c:barChart>
      <c:catAx>
        <c:axId val="442650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442651216"/>
        <c:crosses val="autoZero"/>
        <c:auto val="1"/>
        <c:lblAlgn val="ctr"/>
        <c:lblOffset val="100"/>
        <c:noMultiLvlLbl val="0"/>
      </c:catAx>
      <c:valAx>
        <c:axId val="4426512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442650888"/>
        <c:crosses val="autoZero"/>
        <c:crossBetween val="between"/>
      </c:valAx>
      <c:spPr>
        <a:noFill/>
        <a:ln>
          <a:noFill/>
        </a:ln>
        <a:effectLst/>
      </c:spPr>
    </c:plotArea>
    <c:legend>
      <c:legendPos val="b"/>
      <c:layout>
        <c:manualLayout>
          <c:xMode val="edge"/>
          <c:yMode val="edge"/>
          <c:x val="0.12410167652154493"/>
          <c:y val="4.1961060617647129E-2"/>
          <c:w val="0.82510629834022797"/>
          <c:h val="3.590311107127433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47947516446702"/>
          <c:y val="8.0806100217864926E-2"/>
          <c:w val="0.84667203505847666"/>
          <c:h val="0.81091108709450532"/>
        </c:manualLayout>
      </c:layout>
      <c:barChart>
        <c:barDir val="bar"/>
        <c:grouping val="percentStacked"/>
        <c:varyColors val="0"/>
        <c:ser>
          <c:idx val="0"/>
          <c:order val="0"/>
          <c:tx>
            <c:strRef>
              <c:f>'Q3 (2)'!$B$1</c:f>
              <c:strCache>
                <c:ptCount val="1"/>
                <c:pt idx="0">
                  <c:v>Strongly Agree + Agree</c:v>
                </c:pt>
              </c:strCache>
            </c:strRef>
          </c:tx>
          <c:spPr>
            <a:solidFill>
              <a:schemeClr val="accent1">
                <a:lumMod val="75000"/>
              </a:schemeClr>
            </a:solidFill>
            <a:ln>
              <a:noFill/>
            </a:ln>
            <a:effectLst/>
          </c:spPr>
          <c:invertIfNegative val="0"/>
          <c:dLbls>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 (2)'!$A$2:$A$5</c:f>
              <c:strCache>
                <c:ptCount val="4"/>
                <c:pt idx="0">
                  <c:v>Academic Male</c:v>
                </c:pt>
                <c:pt idx="1">
                  <c:v>Academic Female</c:v>
                </c:pt>
                <c:pt idx="2">
                  <c:v>PSS Male</c:v>
                </c:pt>
                <c:pt idx="3">
                  <c:v>PSS Female</c:v>
                </c:pt>
              </c:strCache>
            </c:strRef>
          </c:cat>
          <c:val>
            <c:numRef>
              <c:f>'Q3 (2)'!$B$2:$B$5</c:f>
              <c:numCache>
                <c:formatCode>General</c:formatCode>
                <c:ptCount val="4"/>
                <c:pt idx="0">
                  <c:v>92</c:v>
                </c:pt>
                <c:pt idx="1">
                  <c:v>85</c:v>
                </c:pt>
                <c:pt idx="2">
                  <c:v>92</c:v>
                </c:pt>
                <c:pt idx="3">
                  <c:v>87</c:v>
                </c:pt>
              </c:numCache>
            </c:numRef>
          </c:val>
          <c:extLst>
            <c:ext xmlns:c16="http://schemas.microsoft.com/office/drawing/2014/chart" uri="{C3380CC4-5D6E-409C-BE32-E72D297353CC}">
              <c16:uniqueId val="{00000000-15BB-4849-8351-A8B9FAD7F025}"/>
            </c:ext>
          </c:extLst>
        </c:ser>
        <c:ser>
          <c:idx val="1"/>
          <c:order val="1"/>
          <c:tx>
            <c:strRef>
              <c:f>'Q3 (2)'!$C$1</c:f>
              <c:strCache>
                <c:ptCount val="1"/>
                <c:pt idx="0">
                  <c:v>Neither Agree/Nor Disagree</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 (2)'!$A$2:$A$5</c:f>
              <c:strCache>
                <c:ptCount val="4"/>
                <c:pt idx="0">
                  <c:v>Academic Male</c:v>
                </c:pt>
                <c:pt idx="1">
                  <c:v>Academic Female</c:v>
                </c:pt>
                <c:pt idx="2">
                  <c:v>PSS Male</c:v>
                </c:pt>
                <c:pt idx="3">
                  <c:v>PSS Female</c:v>
                </c:pt>
              </c:strCache>
            </c:strRef>
          </c:cat>
          <c:val>
            <c:numRef>
              <c:f>'Q3 (2)'!$C$2:$C$5</c:f>
              <c:numCache>
                <c:formatCode>General</c:formatCode>
                <c:ptCount val="4"/>
                <c:pt idx="0">
                  <c:v>8</c:v>
                </c:pt>
                <c:pt idx="1">
                  <c:v>12</c:v>
                </c:pt>
                <c:pt idx="2">
                  <c:v>8</c:v>
                </c:pt>
                <c:pt idx="3">
                  <c:v>13</c:v>
                </c:pt>
              </c:numCache>
            </c:numRef>
          </c:val>
          <c:extLst>
            <c:ext xmlns:c16="http://schemas.microsoft.com/office/drawing/2014/chart" uri="{C3380CC4-5D6E-409C-BE32-E72D297353CC}">
              <c16:uniqueId val="{00000001-15BB-4849-8351-A8B9FAD7F025}"/>
            </c:ext>
          </c:extLst>
        </c:ser>
        <c:ser>
          <c:idx val="2"/>
          <c:order val="2"/>
          <c:tx>
            <c:strRef>
              <c:f>'Q3 (2)'!$D$1</c:f>
              <c:strCache>
                <c:ptCount val="1"/>
                <c:pt idx="0">
                  <c:v>Disagree + Strongly Disagree</c:v>
                </c:pt>
              </c:strCache>
            </c:strRef>
          </c:tx>
          <c:spPr>
            <a:solidFill>
              <a:srgbClr val="00B0F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 (2)'!$A$2:$A$5</c:f>
              <c:strCache>
                <c:ptCount val="4"/>
                <c:pt idx="0">
                  <c:v>Academic Male</c:v>
                </c:pt>
                <c:pt idx="1">
                  <c:v>Academic Female</c:v>
                </c:pt>
                <c:pt idx="2">
                  <c:v>PSS Male</c:v>
                </c:pt>
                <c:pt idx="3">
                  <c:v>PSS Female</c:v>
                </c:pt>
              </c:strCache>
            </c:strRef>
          </c:cat>
          <c:val>
            <c:numRef>
              <c:f>'Q3 (2)'!$D$2:$D$5</c:f>
              <c:numCache>
                <c:formatCode>General</c:formatCode>
                <c:ptCount val="4"/>
                <c:pt idx="1">
                  <c:v>4</c:v>
                </c:pt>
              </c:numCache>
            </c:numRef>
          </c:val>
          <c:extLst>
            <c:ext xmlns:c16="http://schemas.microsoft.com/office/drawing/2014/chart" uri="{C3380CC4-5D6E-409C-BE32-E72D297353CC}">
              <c16:uniqueId val="{00000002-15BB-4849-8351-A8B9FAD7F025}"/>
            </c:ext>
          </c:extLst>
        </c:ser>
        <c:dLbls>
          <c:dLblPos val="inEnd"/>
          <c:showLegendKey val="0"/>
          <c:showVal val="1"/>
          <c:showCatName val="0"/>
          <c:showSerName val="0"/>
          <c:showPercent val="0"/>
          <c:showBubbleSize val="0"/>
        </c:dLbls>
        <c:gapWidth val="150"/>
        <c:overlap val="100"/>
        <c:axId val="442650888"/>
        <c:axId val="442651216"/>
      </c:barChart>
      <c:catAx>
        <c:axId val="442650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442651216"/>
        <c:crosses val="autoZero"/>
        <c:auto val="1"/>
        <c:lblAlgn val="ctr"/>
        <c:lblOffset val="100"/>
        <c:noMultiLvlLbl val="0"/>
      </c:catAx>
      <c:valAx>
        <c:axId val="442651216"/>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442650888"/>
        <c:crosses val="autoZero"/>
        <c:crossBetween val="between"/>
      </c:valAx>
      <c:spPr>
        <a:noFill/>
        <a:ln>
          <a:noFill/>
        </a:ln>
        <a:effectLst/>
      </c:spPr>
    </c:plotArea>
    <c:legend>
      <c:legendPos val="b"/>
      <c:layout>
        <c:manualLayout>
          <c:xMode val="edge"/>
          <c:yMode val="edge"/>
          <c:x val="0.10638959017780657"/>
          <c:y val="3.0356493002822605E-2"/>
          <c:w val="0.85355534579892556"/>
          <c:h val="3.590311107127433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47947516446702"/>
          <c:y val="8.0806100217864926E-2"/>
          <c:w val="0.84667203505847666"/>
          <c:h val="0.81091108709450532"/>
        </c:manualLayout>
      </c:layout>
      <c:barChart>
        <c:barDir val="bar"/>
        <c:grouping val="percentStacked"/>
        <c:varyColors val="0"/>
        <c:ser>
          <c:idx val="0"/>
          <c:order val="0"/>
          <c:tx>
            <c:strRef>
              <c:f>'Q4 (2)'!$B$1</c:f>
              <c:strCache>
                <c:ptCount val="1"/>
                <c:pt idx="0">
                  <c:v>Strongly Agree + Agree</c:v>
                </c:pt>
              </c:strCache>
            </c:strRef>
          </c:tx>
          <c:spPr>
            <a:solidFill>
              <a:schemeClr val="accent1">
                <a:lumMod val="75000"/>
              </a:schemeClr>
            </a:solidFill>
            <a:ln>
              <a:noFill/>
            </a:ln>
            <a:effectLst/>
          </c:spPr>
          <c:invertIfNegative val="0"/>
          <c:dLbls>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 (2)'!$A$2:$A$5</c:f>
              <c:strCache>
                <c:ptCount val="4"/>
                <c:pt idx="0">
                  <c:v>Academic Male</c:v>
                </c:pt>
                <c:pt idx="1">
                  <c:v>Academic Female</c:v>
                </c:pt>
                <c:pt idx="2">
                  <c:v>PSS Male</c:v>
                </c:pt>
                <c:pt idx="3">
                  <c:v>PSS Female</c:v>
                </c:pt>
              </c:strCache>
            </c:strRef>
          </c:cat>
          <c:val>
            <c:numRef>
              <c:f>'Q4 (2)'!$B$2:$B$5</c:f>
              <c:numCache>
                <c:formatCode>General</c:formatCode>
                <c:ptCount val="4"/>
                <c:pt idx="0">
                  <c:v>95</c:v>
                </c:pt>
                <c:pt idx="1">
                  <c:v>88</c:v>
                </c:pt>
                <c:pt idx="2">
                  <c:v>83</c:v>
                </c:pt>
                <c:pt idx="3">
                  <c:v>94</c:v>
                </c:pt>
              </c:numCache>
            </c:numRef>
          </c:val>
          <c:extLst>
            <c:ext xmlns:c16="http://schemas.microsoft.com/office/drawing/2014/chart" uri="{C3380CC4-5D6E-409C-BE32-E72D297353CC}">
              <c16:uniqueId val="{00000000-516E-4D96-BEEB-95A3FC9FFDEE}"/>
            </c:ext>
          </c:extLst>
        </c:ser>
        <c:ser>
          <c:idx val="1"/>
          <c:order val="1"/>
          <c:tx>
            <c:strRef>
              <c:f>'Q4 (2)'!$C$1</c:f>
              <c:strCache>
                <c:ptCount val="1"/>
                <c:pt idx="0">
                  <c:v>Neither Agree/Nor Disagree</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 (2)'!$A$2:$A$5</c:f>
              <c:strCache>
                <c:ptCount val="4"/>
                <c:pt idx="0">
                  <c:v>Academic Male</c:v>
                </c:pt>
                <c:pt idx="1">
                  <c:v>Academic Female</c:v>
                </c:pt>
                <c:pt idx="2">
                  <c:v>PSS Male</c:v>
                </c:pt>
                <c:pt idx="3">
                  <c:v>PSS Female</c:v>
                </c:pt>
              </c:strCache>
            </c:strRef>
          </c:cat>
          <c:val>
            <c:numRef>
              <c:f>'Q4 (2)'!$C$2:$C$5</c:f>
              <c:numCache>
                <c:formatCode>General</c:formatCode>
                <c:ptCount val="4"/>
                <c:pt idx="0">
                  <c:v>3</c:v>
                </c:pt>
                <c:pt idx="1">
                  <c:v>5</c:v>
                </c:pt>
                <c:pt idx="2">
                  <c:v>8</c:v>
                </c:pt>
                <c:pt idx="3">
                  <c:v>2</c:v>
                </c:pt>
              </c:numCache>
            </c:numRef>
          </c:val>
          <c:extLst>
            <c:ext xmlns:c16="http://schemas.microsoft.com/office/drawing/2014/chart" uri="{C3380CC4-5D6E-409C-BE32-E72D297353CC}">
              <c16:uniqueId val="{00000001-516E-4D96-BEEB-95A3FC9FFDEE}"/>
            </c:ext>
          </c:extLst>
        </c:ser>
        <c:ser>
          <c:idx val="2"/>
          <c:order val="2"/>
          <c:tx>
            <c:strRef>
              <c:f>'Q4 (2)'!$D$1</c:f>
              <c:strCache>
                <c:ptCount val="1"/>
                <c:pt idx="0">
                  <c:v>Disagree + Strongly Disagree</c:v>
                </c:pt>
              </c:strCache>
            </c:strRef>
          </c:tx>
          <c:spPr>
            <a:solidFill>
              <a:srgbClr val="00B0F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 (2)'!$A$2:$A$5</c:f>
              <c:strCache>
                <c:ptCount val="4"/>
                <c:pt idx="0">
                  <c:v>Academic Male</c:v>
                </c:pt>
                <c:pt idx="1">
                  <c:v>Academic Female</c:v>
                </c:pt>
                <c:pt idx="2">
                  <c:v>PSS Male</c:v>
                </c:pt>
                <c:pt idx="3">
                  <c:v>PSS Female</c:v>
                </c:pt>
              </c:strCache>
            </c:strRef>
          </c:cat>
          <c:val>
            <c:numRef>
              <c:f>'Q4 (2)'!$D$2:$D$5</c:f>
              <c:numCache>
                <c:formatCode>General</c:formatCode>
                <c:ptCount val="4"/>
                <c:pt idx="0">
                  <c:v>3</c:v>
                </c:pt>
                <c:pt idx="1">
                  <c:v>7</c:v>
                </c:pt>
                <c:pt idx="2">
                  <c:v>8</c:v>
                </c:pt>
                <c:pt idx="3">
                  <c:v>4</c:v>
                </c:pt>
              </c:numCache>
            </c:numRef>
          </c:val>
          <c:extLst>
            <c:ext xmlns:c16="http://schemas.microsoft.com/office/drawing/2014/chart" uri="{C3380CC4-5D6E-409C-BE32-E72D297353CC}">
              <c16:uniqueId val="{00000002-516E-4D96-BEEB-95A3FC9FFDEE}"/>
            </c:ext>
          </c:extLst>
        </c:ser>
        <c:dLbls>
          <c:dLblPos val="inEnd"/>
          <c:showLegendKey val="0"/>
          <c:showVal val="1"/>
          <c:showCatName val="0"/>
          <c:showSerName val="0"/>
          <c:showPercent val="0"/>
          <c:showBubbleSize val="0"/>
        </c:dLbls>
        <c:gapWidth val="150"/>
        <c:overlap val="100"/>
        <c:axId val="442650888"/>
        <c:axId val="442651216"/>
      </c:barChart>
      <c:catAx>
        <c:axId val="442650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442651216"/>
        <c:crosses val="autoZero"/>
        <c:auto val="1"/>
        <c:lblAlgn val="ctr"/>
        <c:lblOffset val="100"/>
        <c:noMultiLvlLbl val="0"/>
      </c:catAx>
      <c:valAx>
        <c:axId val="442651216"/>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442650888"/>
        <c:crosses val="autoZero"/>
        <c:crossBetween val="between"/>
      </c:valAx>
      <c:spPr>
        <a:noFill/>
        <a:ln>
          <a:noFill/>
        </a:ln>
        <a:effectLst/>
      </c:spPr>
    </c:plotArea>
    <c:legend>
      <c:legendPos val="b"/>
      <c:layout>
        <c:manualLayout>
          <c:xMode val="edge"/>
          <c:yMode val="edge"/>
          <c:x val="0.11304472992283009"/>
          <c:y val="2.1214848569850262E-2"/>
          <c:w val="0.8869552700771699"/>
          <c:h val="3.590311107127433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47947516446702"/>
          <c:y val="8.0806100217864926E-2"/>
          <c:w val="0.84667203505847666"/>
          <c:h val="0.81091108709450532"/>
        </c:manualLayout>
      </c:layout>
      <c:barChart>
        <c:barDir val="bar"/>
        <c:grouping val="percentStacked"/>
        <c:varyColors val="0"/>
        <c:ser>
          <c:idx val="0"/>
          <c:order val="0"/>
          <c:tx>
            <c:strRef>
              <c:f>'Q5 (2)'!$B$1</c:f>
              <c:strCache>
                <c:ptCount val="1"/>
                <c:pt idx="0">
                  <c:v>Strongly Agree + Agree</c:v>
                </c:pt>
              </c:strCache>
            </c:strRef>
          </c:tx>
          <c:spPr>
            <a:solidFill>
              <a:schemeClr val="accent1">
                <a:lumMod val="75000"/>
              </a:schemeClr>
            </a:solidFill>
            <a:ln>
              <a:noFill/>
            </a:ln>
            <a:effectLst/>
          </c:spPr>
          <c:invertIfNegative val="0"/>
          <c:dLbls>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 (2)'!$A$2:$A$5</c:f>
              <c:strCache>
                <c:ptCount val="4"/>
                <c:pt idx="0">
                  <c:v>Academic Male</c:v>
                </c:pt>
                <c:pt idx="1">
                  <c:v>Academic Female</c:v>
                </c:pt>
                <c:pt idx="2">
                  <c:v>PSS Male</c:v>
                </c:pt>
                <c:pt idx="3">
                  <c:v>PSS Female</c:v>
                </c:pt>
              </c:strCache>
            </c:strRef>
          </c:cat>
          <c:val>
            <c:numRef>
              <c:f>'Q5 (2)'!$B$2:$B$5</c:f>
              <c:numCache>
                <c:formatCode>General</c:formatCode>
                <c:ptCount val="4"/>
                <c:pt idx="0">
                  <c:v>92</c:v>
                </c:pt>
                <c:pt idx="1">
                  <c:v>73</c:v>
                </c:pt>
                <c:pt idx="2">
                  <c:v>92</c:v>
                </c:pt>
                <c:pt idx="3">
                  <c:v>79</c:v>
                </c:pt>
              </c:numCache>
            </c:numRef>
          </c:val>
          <c:extLst>
            <c:ext xmlns:c16="http://schemas.microsoft.com/office/drawing/2014/chart" uri="{C3380CC4-5D6E-409C-BE32-E72D297353CC}">
              <c16:uniqueId val="{00000000-F3BB-4590-AD45-0288F750CD3F}"/>
            </c:ext>
          </c:extLst>
        </c:ser>
        <c:ser>
          <c:idx val="1"/>
          <c:order val="1"/>
          <c:tx>
            <c:strRef>
              <c:f>'Q5 (2)'!$C$1</c:f>
              <c:strCache>
                <c:ptCount val="1"/>
                <c:pt idx="0">
                  <c:v>Neither Agree/Nor Disagree</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 (2)'!$A$2:$A$5</c:f>
              <c:strCache>
                <c:ptCount val="4"/>
                <c:pt idx="0">
                  <c:v>Academic Male</c:v>
                </c:pt>
                <c:pt idx="1">
                  <c:v>Academic Female</c:v>
                </c:pt>
                <c:pt idx="2">
                  <c:v>PSS Male</c:v>
                </c:pt>
                <c:pt idx="3">
                  <c:v>PSS Female</c:v>
                </c:pt>
              </c:strCache>
            </c:strRef>
          </c:cat>
          <c:val>
            <c:numRef>
              <c:f>'Q5 (2)'!$C$2:$C$5</c:f>
              <c:numCache>
                <c:formatCode>General</c:formatCode>
                <c:ptCount val="4"/>
              </c:numCache>
            </c:numRef>
          </c:val>
          <c:extLst>
            <c:ext xmlns:c16="http://schemas.microsoft.com/office/drawing/2014/chart" uri="{C3380CC4-5D6E-409C-BE32-E72D297353CC}">
              <c16:uniqueId val="{00000001-F3BB-4590-AD45-0288F750CD3F}"/>
            </c:ext>
          </c:extLst>
        </c:ser>
        <c:ser>
          <c:idx val="2"/>
          <c:order val="2"/>
          <c:tx>
            <c:strRef>
              <c:f>'Q5 (2)'!$D$1</c:f>
              <c:strCache>
                <c:ptCount val="1"/>
                <c:pt idx="0">
                  <c:v>Disagree + Strongly Disagree</c:v>
                </c:pt>
              </c:strCache>
            </c:strRef>
          </c:tx>
          <c:spPr>
            <a:solidFill>
              <a:srgbClr val="00B0F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 (2)'!$A$2:$A$5</c:f>
              <c:strCache>
                <c:ptCount val="4"/>
                <c:pt idx="0">
                  <c:v>Academic Male</c:v>
                </c:pt>
                <c:pt idx="1">
                  <c:v>Academic Female</c:v>
                </c:pt>
                <c:pt idx="2">
                  <c:v>PSS Male</c:v>
                </c:pt>
                <c:pt idx="3">
                  <c:v>PSS Female</c:v>
                </c:pt>
              </c:strCache>
            </c:strRef>
          </c:cat>
          <c:val>
            <c:numRef>
              <c:f>'Q5 (2)'!$D$2:$D$5</c:f>
              <c:numCache>
                <c:formatCode>General</c:formatCode>
                <c:ptCount val="4"/>
                <c:pt idx="0">
                  <c:v>8</c:v>
                </c:pt>
                <c:pt idx="1">
                  <c:v>27</c:v>
                </c:pt>
                <c:pt idx="2">
                  <c:v>8</c:v>
                </c:pt>
                <c:pt idx="3">
                  <c:v>21</c:v>
                </c:pt>
              </c:numCache>
            </c:numRef>
          </c:val>
          <c:extLst>
            <c:ext xmlns:c16="http://schemas.microsoft.com/office/drawing/2014/chart" uri="{C3380CC4-5D6E-409C-BE32-E72D297353CC}">
              <c16:uniqueId val="{00000002-F3BB-4590-AD45-0288F750CD3F}"/>
            </c:ext>
          </c:extLst>
        </c:ser>
        <c:dLbls>
          <c:dLblPos val="inEnd"/>
          <c:showLegendKey val="0"/>
          <c:showVal val="1"/>
          <c:showCatName val="0"/>
          <c:showSerName val="0"/>
          <c:showPercent val="0"/>
          <c:showBubbleSize val="0"/>
        </c:dLbls>
        <c:gapWidth val="150"/>
        <c:overlap val="100"/>
        <c:axId val="442650888"/>
        <c:axId val="442651216"/>
      </c:barChart>
      <c:catAx>
        <c:axId val="442650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442651216"/>
        <c:crosses val="autoZero"/>
        <c:auto val="1"/>
        <c:lblAlgn val="ctr"/>
        <c:lblOffset val="100"/>
        <c:noMultiLvlLbl val="0"/>
      </c:catAx>
      <c:valAx>
        <c:axId val="4426512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442650888"/>
        <c:crosses val="autoZero"/>
        <c:crossBetween val="between"/>
      </c:valAx>
      <c:spPr>
        <a:noFill/>
        <a:ln>
          <a:noFill/>
        </a:ln>
        <a:effectLst/>
      </c:spPr>
    </c:plotArea>
    <c:legend>
      <c:legendPos val="b"/>
      <c:layout>
        <c:manualLayout>
          <c:xMode val="edge"/>
          <c:yMode val="edge"/>
          <c:x val="0.10771419748024519"/>
          <c:y val="2.1214848569850262E-2"/>
          <c:w val="0.89228580251975487"/>
          <c:h val="3.590311107127433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47947516446702"/>
          <c:y val="8.0806100217864926E-2"/>
          <c:w val="0.84667203505847666"/>
          <c:h val="0.81091108709450532"/>
        </c:manualLayout>
      </c:layout>
      <c:barChart>
        <c:barDir val="bar"/>
        <c:grouping val="percentStacked"/>
        <c:varyColors val="0"/>
        <c:ser>
          <c:idx val="0"/>
          <c:order val="0"/>
          <c:tx>
            <c:strRef>
              <c:f>'Q6 (2)'!$B$1</c:f>
              <c:strCache>
                <c:ptCount val="1"/>
                <c:pt idx="0">
                  <c:v>Strongly Agree + Agree</c:v>
                </c:pt>
              </c:strCache>
            </c:strRef>
          </c:tx>
          <c:spPr>
            <a:solidFill>
              <a:schemeClr val="accent1">
                <a:lumMod val="75000"/>
              </a:schemeClr>
            </a:solidFill>
            <a:ln>
              <a:noFill/>
            </a:ln>
            <a:effectLst/>
          </c:spPr>
          <c:invertIfNegative val="0"/>
          <c:dLbls>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 (2)'!$A$2:$A$5</c:f>
              <c:strCache>
                <c:ptCount val="4"/>
                <c:pt idx="0">
                  <c:v>Academic Male</c:v>
                </c:pt>
                <c:pt idx="1">
                  <c:v>Academic Female</c:v>
                </c:pt>
                <c:pt idx="2">
                  <c:v>PSS Male</c:v>
                </c:pt>
                <c:pt idx="3">
                  <c:v>PSS Female</c:v>
                </c:pt>
              </c:strCache>
            </c:strRef>
          </c:cat>
          <c:val>
            <c:numRef>
              <c:f>'Q6 (2)'!$B$2:$B$5</c:f>
              <c:numCache>
                <c:formatCode>General</c:formatCode>
                <c:ptCount val="4"/>
                <c:pt idx="0">
                  <c:v>8</c:v>
                </c:pt>
                <c:pt idx="1">
                  <c:v>9</c:v>
                </c:pt>
                <c:pt idx="2">
                  <c:v>8</c:v>
                </c:pt>
                <c:pt idx="3">
                  <c:v>8</c:v>
                </c:pt>
              </c:numCache>
            </c:numRef>
          </c:val>
          <c:extLst>
            <c:ext xmlns:c16="http://schemas.microsoft.com/office/drawing/2014/chart" uri="{C3380CC4-5D6E-409C-BE32-E72D297353CC}">
              <c16:uniqueId val="{00000000-3DBF-473C-BF29-6B5BA69EC9CF}"/>
            </c:ext>
          </c:extLst>
        </c:ser>
        <c:ser>
          <c:idx val="1"/>
          <c:order val="1"/>
          <c:tx>
            <c:strRef>
              <c:f>'Q6 (2)'!$C$1</c:f>
              <c:strCache>
                <c:ptCount val="1"/>
                <c:pt idx="0">
                  <c:v>Neither Agree/Nor Disagree</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 (2)'!$A$2:$A$5</c:f>
              <c:strCache>
                <c:ptCount val="4"/>
                <c:pt idx="0">
                  <c:v>Academic Male</c:v>
                </c:pt>
                <c:pt idx="1">
                  <c:v>Academic Female</c:v>
                </c:pt>
                <c:pt idx="2">
                  <c:v>PSS Male</c:v>
                </c:pt>
                <c:pt idx="3">
                  <c:v>PSS Female</c:v>
                </c:pt>
              </c:strCache>
            </c:strRef>
          </c:cat>
          <c:val>
            <c:numRef>
              <c:f>'Q6 (2)'!$C$2:$C$5</c:f>
              <c:numCache>
                <c:formatCode>General</c:formatCode>
                <c:ptCount val="4"/>
              </c:numCache>
            </c:numRef>
          </c:val>
          <c:extLst>
            <c:ext xmlns:c16="http://schemas.microsoft.com/office/drawing/2014/chart" uri="{C3380CC4-5D6E-409C-BE32-E72D297353CC}">
              <c16:uniqueId val="{00000001-3DBF-473C-BF29-6B5BA69EC9CF}"/>
            </c:ext>
          </c:extLst>
        </c:ser>
        <c:ser>
          <c:idx val="2"/>
          <c:order val="2"/>
          <c:tx>
            <c:strRef>
              <c:f>'Q6 (2)'!$D$1</c:f>
              <c:strCache>
                <c:ptCount val="1"/>
                <c:pt idx="0">
                  <c:v>Disagree + Strongly Disagree</c:v>
                </c:pt>
              </c:strCache>
            </c:strRef>
          </c:tx>
          <c:spPr>
            <a:solidFill>
              <a:srgbClr val="00B0F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 (2)'!$A$2:$A$5</c:f>
              <c:strCache>
                <c:ptCount val="4"/>
                <c:pt idx="0">
                  <c:v>Academic Male</c:v>
                </c:pt>
                <c:pt idx="1">
                  <c:v>Academic Female</c:v>
                </c:pt>
                <c:pt idx="2">
                  <c:v>PSS Male</c:v>
                </c:pt>
                <c:pt idx="3">
                  <c:v>PSS Female</c:v>
                </c:pt>
              </c:strCache>
            </c:strRef>
          </c:cat>
          <c:val>
            <c:numRef>
              <c:f>'Q6 (2)'!$D$2:$D$5</c:f>
              <c:numCache>
                <c:formatCode>General</c:formatCode>
                <c:ptCount val="4"/>
                <c:pt idx="0">
                  <c:v>92</c:v>
                </c:pt>
                <c:pt idx="1">
                  <c:v>91</c:v>
                </c:pt>
                <c:pt idx="2">
                  <c:v>92</c:v>
                </c:pt>
                <c:pt idx="3">
                  <c:v>92</c:v>
                </c:pt>
              </c:numCache>
            </c:numRef>
          </c:val>
          <c:extLst>
            <c:ext xmlns:c16="http://schemas.microsoft.com/office/drawing/2014/chart" uri="{C3380CC4-5D6E-409C-BE32-E72D297353CC}">
              <c16:uniqueId val="{00000002-3DBF-473C-BF29-6B5BA69EC9CF}"/>
            </c:ext>
          </c:extLst>
        </c:ser>
        <c:dLbls>
          <c:dLblPos val="inEnd"/>
          <c:showLegendKey val="0"/>
          <c:showVal val="1"/>
          <c:showCatName val="0"/>
          <c:showSerName val="0"/>
          <c:showPercent val="0"/>
          <c:showBubbleSize val="0"/>
        </c:dLbls>
        <c:gapWidth val="150"/>
        <c:overlap val="100"/>
        <c:axId val="442650888"/>
        <c:axId val="442651216"/>
      </c:barChart>
      <c:catAx>
        <c:axId val="442650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442651216"/>
        <c:crosses val="autoZero"/>
        <c:auto val="1"/>
        <c:lblAlgn val="ctr"/>
        <c:lblOffset val="100"/>
        <c:noMultiLvlLbl val="0"/>
      </c:catAx>
      <c:valAx>
        <c:axId val="4426512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442650888"/>
        <c:crosses val="autoZero"/>
        <c:crossBetween val="between"/>
      </c:valAx>
      <c:spPr>
        <a:noFill/>
        <a:ln>
          <a:noFill/>
        </a:ln>
        <a:effectLst/>
      </c:spPr>
    </c:plotArea>
    <c:legend>
      <c:legendPos val="b"/>
      <c:layout>
        <c:manualLayout>
          <c:xMode val="edge"/>
          <c:yMode val="edge"/>
          <c:x val="0.10827234009885704"/>
          <c:y val="2.1214848569850262E-2"/>
          <c:w val="0.891727659901143"/>
          <c:h val="3.590311107127433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47947516446702"/>
          <c:y val="8.0806100217864926E-2"/>
          <c:w val="0.84667203505847666"/>
          <c:h val="0.81091108709450532"/>
        </c:manualLayout>
      </c:layout>
      <c:barChart>
        <c:barDir val="bar"/>
        <c:grouping val="percentStacked"/>
        <c:varyColors val="0"/>
        <c:ser>
          <c:idx val="0"/>
          <c:order val="0"/>
          <c:tx>
            <c:strRef>
              <c:f>'Q7 (2)'!$B$1</c:f>
              <c:strCache>
                <c:ptCount val="1"/>
                <c:pt idx="0">
                  <c:v>Strongly Agree + Agree</c:v>
                </c:pt>
              </c:strCache>
            </c:strRef>
          </c:tx>
          <c:spPr>
            <a:solidFill>
              <a:schemeClr val="accent1">
                <a:lumMod val="75000"/>
              </a:schemeClr>
            </a:solidFill>
            <a:ln>
              <a:noFill/>
            </a:ln>
            <a:effectLst/>
          </c:spPr>
          <c:invertIfNegative val="0"/>
          <c:dLbls>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 (2)'!$A$2:$A$5</c:f>
              <c:strCache>
                <c:ptCount val="4"/>
                <c:pt idx="0">
                  <c:v>Academic Male</c:v>
                </c:pt>
                <c:pt idx="1">
                  <c:v>Academic Female</c:v>
                </c:pt>
                <c:pt idx="2">
                  <c:v>PSS Male</c:v>
                </c:pt>
                <c:pt idx="3">
                  <c:v>PSS Female</c:v>
                </c:pt>
              </c:strCache>
            </c:strRef>
          </c:cat>
          <c:val>
            <c:numRef>
              <c:f>'Q7 (2)'!$B$2:$B$5</c:f>
              <c:numCache>
                <c:formatCode>General</c:formatCode>
                <c:ptCount val="4"/>
                <c:pt idx="0">
                  <c:v>79</c:v>
                </c:pt>
                <c:pt idx="1">
                  <c:v>82</c:v>
                </c:pt>
                <c:pt idx="2">
                  <c:v>75</c:v>
                </c:pt>
                <c:pt idx="3">
                  <c:v>56</c:v>
                </c:pt>
              </c:numCache>
            </c:numRef>
          </c:val>
          <c:extLst>
            <c:ext xmlns:c16="http://schemas.microsoft.com/office/drawing/2014/chart" uri="{C3380CC4-5D6E-409C-BE32-E72D297353CC}">
              <c16:uniqueId val="{00000000-5910-44C3-ADE3-975754F81733}"/>
            </c:ext>
          </c:extLst>
        </c:ser>
        <c:ser>
          <c:idx val="1"/>
          <c:order val="1"/>
          <c:tx>
            <c:strRef>
              <c:f>'Q7 (2)'!$C$1</c:f>
              <c:strCache>
                <c:ptCount val="1"/>
                <c:pt idx="0">
                  <c:v>Neither Agree/Nor Disagree</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 (2)'!$A$2:$A$5</c:f>
              <c:strCache>
                <c:ptCount val="4"/>
                <c:pt idx="0">
                  <c:v>Academic Male</c:v>
                </c:pt>
                <c:pt idx="1">
                  <c:v>Academic Female</c:v>
                </c:pt>
                <c:pt idx="2">
                  <c:v>PSS Male</c:v>
                </c:pt>
                <c:pt idx="3">
                  <c:v>PSS Female</c:v>
                </c:pt>
              </c:strCache>
            </c:strRef>
          </c:cat>
          <c:val>
            <c:numRef>
              <c:f>'Q7 (2)'!$C$2:$C$5</c:f>
              <c:numCache>
                <c:formatCode>General</c:formatCode>
                <c:ptCount val="4"/>
                <c:pt idx="0">
                  <c:v>18</c:v>
                </c:pt>
                <c:pt idx="1">
                  <c:v>8</c:v>
                </c:pt>
                <c:pt idx="2">
                  <c:v>17</c:v>
                </c:pt>
                <c:pt idx="3">
                  <c:v>35</c:v>
                </c:pt>
              </c:numCache>
            </c:numRef>
          </c:val>
          <c:extLst>
            <c:ext xmlns:c16="http://schemas.microsoft.com/office/drawing/2014/chart" uri="{C3380CC4-5D6E-409C-BE32-E72D297353CC}">
              <c16:uniqueId val="{00000001-5910-44C3-ADE3-975754F81733}"/>
            </c:ext>
          </c:extLst>
        </c:ser>
        <c:ser>
          <c:idx val="2"/>
          <c:order val="2"/>
          <c:tx>
            <c:strRef>
              <c:f>'Q7 (2)'!$D$1</c:f>
              <c:strCache>
                <c:ptCount val="1"/>
                <c:pt idx="0">
                  <c:v>Disagree + Strongly Disagree</c:v>
                </c:pt>
              </c:strCache>
            </c:strRef>
          </c:tx>
          <c:spPr>
            <a:solidFill>
              <a:srgbClr val="00B0F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 (2)'!$A$2:$A$5</c:f>
              <c:strCache>
                <c:ptCount val="4"/>
                <c:pt idx="0">
                  <c:v>Academic Male</c:v>
                </c:pt>
                <c:pt idx="1">
                  <c:v>Academic Female</c:v>
                </c:pt>
                <c:pt idx="2">
                  <c:v>PSS Male</c:v>
                </c:pt>
                <c:pt idx="3">
                  <c:v>PSS Female</c:v>
                </c:pt>
              </c:strCache>
            </c:strRef>
          </c:cat>
          <c:val>
            <c:numRef>
              <c:f>'Q7 (2)'!$D$2:$D$5</c:f>
              <c:numCache>
                <c:formatCode>General</c:formatCode>
                <c:ptCount val="4"/>
                <c:pt idx="0">
                  <c:v>3</c:v>
                </c:pt>
                <c:pt idx="1">
                  <c:v>10</c:v>
                </c:pt>
                <c:pt idx="2">
                  <c:v>8</c:v>
                </c:pt>
                <c:pt idx="3">
                  <c:v>10</c:v>
                </c:pt>
              </c:numCache>
            </c:numRef>
          </c:val>
          <c:extLst>
            <c:ext xmlns:c16="http://schemas.microsoft.com/office/drawing/2014/chart" uri="{C3380CC4-5D6E-409C-BE32-E72D297353CC}">
              <c16:uniqueId val="{00000002-5910-44C3-ADE3-975754F81733}"/>
            </c:ext>
          </c:extLst>
        </c:ser>
        <c:dLbls>
          <c:dLblPos val="inEnd"/>
          <c:showLegendKey val="0"/>
          <c:showVal val="1"/>
          <c:showCatName val="0"/>
          <c:showSerName val="0"/>
          <c:showPercent val="0"/>
          <c:showBubbleSize val="0"/>
        </c:dLbls>
        <c:gapWidth val="150"/>
        <c:overlap val="100"/>
        <c:axId val="442650888"/>
        <c:axId val="442651216"/>
      </c:barChart>
      <c:catAx>
        <c:axId val="442650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442651216"/>
        <c:crosses val="autoZero"/>
        <c:auto val="1"/>
        <c:lblAlgn val="ctr"/>
        <c:lblOffset val="100"/>
        <c:noMultiLvlLbl val="0"/>
      </c:catAx>
      <c:valAx>
        <c:axId val="4426512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442650888"/>
        <c:crosses val="autoZero"/>
        <c:crossBetween val="between"/>
      </c:valAx>
      <c:spPr>
        <a:noFill/>
        <a:ln>
          <a:noFill/>
        </a:ln>
        <a:effectLst/>
      </c:spPr>
    </c:plotArea>
    <c:legend>
      <c:legendPos val="b"/>
      <c:layout>
        <c:manualLayout>
          <c:xMode val="edge"/>
          <c:yMode val="edge"/>
          <c:x val="0.11032694700000521"/>
          <c:y val="2.1214848569850262E-2"/>
          <c:w val="0.88967305299999477"/>
          <c:h val="3.590311107127433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47947516446702"/>
          <c:y val="8.0806100217864926E-2"/>
          <c:w val="0.84667203505847666"/>
          <c:h val="0.81091108709450532"/>
        </c:manualLayout>
      </c:layout>
      <c:barChart>
        <c:barDir val="bar"/>
        <c:grouping val="percentStacked"/>
        <c:varyColors val="0"/>
        <c:ser>
          <c:idx val="0"/>
          <c:order val="0"/>
          <c:tx>
            <c:strRef>
              <c:f>'Q8 (2)'!$B$1</c:f>
              <c:strCache>
                <c:ptCount val="1"/>
                <c:pt idx="0">
                  <c:v>Strongly Agree + Agree</c:v>
                </c:pt>
              </c:strCache>
            </c:strRef>
          </c:tx>
          <c:spPr>
            <a:solidFill>
              <a:schemeClr val="accent1">
                <a:lumMod val="75000"/>
              </a:schemeClr>
            </a:solidFill>
            <a:ln>
              <a:noFill/>
            </a:ln>
            <a:effectLst/>
          </c:spPr>
          <c:invertIfNegative val="0"/>
          <c:dLbls>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 (2)'!$A$2:$A$5</c:f>
              <c:strCache>
                <c:ptCount val="4"/>
                <c:pt idx="0">
                  <c:v>Academic Male</c:v>
                </c:pt>
                <c:pt idx="1">
                  <c:v>Academic Female</c:v>
                </c:pt>
                <c:pt idx="2">
                  <c:v>PSS Male</c:v>
                </c:pt>
                <c:pt idx="3">
                  <c:v>PSS Female</c:v>
                </c:pt>
              </c:strCache>
            </c:strRef>
          </c:cat>
          <c:val>
            <c:numRef>
              <c:f>'Q8 (2)'!$B$2:$B$5</c:f>
              <c:numCache>
                <c:formatCode>General</c:formatCode>
                <c:ptCount val="4"/>
                <c:pt idx="0">
                  <c:v>79</c:v>
                </c:pt>
                <c:pt idx="1">
                  <c:v>83</c:v>
                </c:pt>
                <c:pt idx="2">
                  <c:v>92</c:v>
                </c:pt>
                <c:pt idx="3">
                  <c:v>74</c:v>
                </c:pt>
              </c:numCache>
            </c:numRef>
          </c:val>
          <c:extLst>
            <c:ext xmlns:c16="http://schemas.microsoft.com/office/drawing/2014/chart" uri="{C3380CC4-5D6E-409C-BE32-E72D297353CC}">
              <c16:uniqueId val="{00000000-40D0-4B97-8A48-9C4A1C8B88B2}"/>
            </c:ext>
          </c:extLst>
        </c:ser>
        <c:ser>
          <c:idx val="1"/>
          <c:order val="1"/>
          <c:tx>
            <c:strRef>
              <c:f>'Q8 (2)'!$C$1</c:f>
              <c:strCache>
                <c:ptCount val="1"/>
                <c:pt idx="0">
                  <c:v>Neither Agree/Nor Disagree</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 (2)'!$A$2:$A$5</c:f>
              <c:strCache>
                <c:ptCount val="4"/>
                <c:pt idx="0">
                  <c:v>Academic Male</c:v>
                </c:pt>
                <c:pt idx="1">
                  <c:v>Academic Female</c:v>
                </c:pt>
                <c:pt idx="2">
                  <c:v>PSS Male</c:v>
                </c:pt>
                <c:pt idx="3">
                  <c:v>PSS Female</c:v>
                </c:pt>
              </c:strCache>
            </c:strRef>
          </c:cat>
          <c:val>
            <c:numRef>
              <c:f>'Q8 (2)'!$C$2:$C$5</c:f>
              <c:numCache>
                <c:formatCode>General</c:formatCode>
                <c:ptCount val="4"/>
                <c:pt idx="0">
                  <c:v>18</c:v>
                </c:pt>
                <c:pt idx="1">
                  <c:v>8</c:v>
                </c:pt>
                <c:pt idx="3">
                  <c:v>15</c:v>
                </c:pt>
              </c:numCache>
            </c:numRef>
          </c:val>
          <c:extLst>
            <c:ext xmlns:c16="http://schemas.microsoft.com/office/drawing/2014/chart" uri="{C3380CC4-5D6E-409C-BE32-E72D297353CC}">
              <c16:uniqueId val="{00000001-40D0-4B97-8A48-9C4A1C8B88B2}"/>
            </c:ext>
          </c:extLst>
        </c:ser>
        <c:ser>
          <c:idx val="2"/>
          <c:order val="2"/>
          <c:tx>
            <c:strRef>
              <c:f>'Q8 (2)'!$D$1</c:f>
              <c:strCache>
                <c:ptCount val="1"/>
                <c:pt idx="0">
                  <c:v>Disagree + Strongly Disagree</c:v>
                </c:pt>
              </c:strCache>
            </c:strRef>
          </c:tx>
          <c:spPr>
            <a:solidFill>
              <a:srgbClr val="00B0F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 (2)'!$A$2:$A$5</c:f>
              <c:strCache>
                <c:ptCount val="4"/>
                <c:pt idx="0">
                  <c:v>Academic Male</c:v>
                </c:pt>
                <c:pt idx="1">
                  <c:v>Academic Female</c:v>
                </c:pt>
                <c:pt idx="2">
                  <c:v>PSS Male</c:v>
                </c:pt>
                <c:pt idx="3">
                  <c:v>PSS Female</c:v>
                </c:pt>
              </c:strCache>
            </c:strRef>
          </c:cat>
          <c:val>
            <c:numRef>
              <c:f>'Q8 (2)'!$D$2:$D$5</c:f>
              <c:numCache>
                <c:formatCode>General</c:formatCode>
                <c:ptCount val="4"/>
                <c:pt idx="0">
                  <c:v>3</c:v>
                </c:pt>
                <c:pt idx="1">
                  <c:v>8</c:v>
                </c:pt>
                <c:pt idx="2">
                  <c:v>8</c:v>
                </c:pt>
                <c:pt idx="3">
                  <c:v>11</c:v>
                </c:pt>
              </c:numCache>
            </c:numRef>
          </c:val>
          <c:extLst>
            <c:ext xmlns:c16="http://schemas.microsoft.com/office/drawing/2014/chart" uri="{C3380CC4-5D6E-409C-BE32-E72D297353CC}">
              <c16:uniqueId val="{00000002-40D0-4B97-8A48-9C4A1C8B88B2}"/>
            </c:ext>
          </c:extLst>
        </c:ser>
        <c:dLbls>
          <c:dLblPos val="inEnd"/>
          <c:showLegendKey val="0"/>
          <c:showVal val="1"/>
          <c:showCatName val="0"/>
          <c:showSerName val="0"/>
          <c:showPercent val="0"/>
          <c:showBubbleSize val="0"/>
        </c:dLbls>
        <c:gapWidth val="150"/>
        <c:overlap val="100"/>
        <c:axId val="442650888"/>
        <c:axId val="442651216"/>
      </c:barChart>
      <c:catAx>
        <c:axId val="442650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442651216"/>
        <c:crosses val="autoZero"/>
        <c:auto val="1"/>
        <c:lblAlgn val="ctr"/>
        <c:lblOffset val="100"/>
        <c:noMultiLvlLbl val="0"/>
      </c:catAx>
      <c:valAx>
        <c:axId val="4426512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442650888"/>
        <c:crosses val="autoZero"/>
        <c:crossBetween val="between"/>
      </c:valAx>
      <c:spPr>
        <a:noFill/>
        <a:ln>
          <a:noFill/>
        </a:ln>
        <a:effectLst/>
      </c:spPr>
    </c:plotArea>
    <c:legend>
      <c:legendPos val="b"/>
      <c:layout>
        <c:manualLayout>
          <c:xMode val="edge"/>
          <c:yMode val="edge"/>
          <c:x val="0.10895610406332709"/>
          <c:y val="2.1214848569850262E-2"/>
          <c:w val="0.89104389593667288"/>
          <c:h val="3.590311107127433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47947516446702"/>
          <c:y val="8.0806100217864926E-2"/>
          <c:w val="0.84667203505847666"/>
          <c:h val="0.81091108709450532"/>
        </c:manualLayout>
      </c:layout>
      <c:barChart>
        <c:barDir val="bar"/>
        <c:grouping val="percentStacked"/>
        <c:varyColors val="0"/>
        <c:ser>
          <c:idx val="0"/>
          <c:order val="0"/>
          <c:tx>
            <c:strRef>
              <c:f>'Q9 (2)'!$B$1</c:f>
              <c:strCache>
                <c:ptCount val="1"/>
                <c:pt idx="0">
                  <c:v>Strongly Agree + Agree</c:v>
                </c:pt>
              </c:strCache>
            </c:strRef>
          </c:tx>
          <c:spPr>
            <a:solidFill>
              <a:schemeClr val="accent1">
                <a:lumMod val="75000"/>
              </a:schemeClr>
            </a:solidFill>
            <a:ln>
              <a:noFill/>
            </a:ln>
            <a:effectLst/>
          </c:spPr>
          <c:invertIfNegative val="0"/>
          <c:dLbls>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 (2)'!$A$2:$A$5</c:f>
              <c:strCache>
                <c:ptCount val="4"/>
                <c:pt idx="0">
                  <c:v>Academic Male</c:v>
                </c:pt>
                <c:pt idx="1">
                  <c:v>Academic Female</c:v>
                </c:pt>
                <c:pt idx="2">
                  <c:v>PSS Male</c:v>
                </c:pt>
                <c:pt idx="3">
                  <c:v>PSS Female</c:v>
                </c:pt>
              </c:strCache>
            </c:strRef>
          </c:cat>
          <c:val>
            <c:numRef>
              <c:f>'Q9 (2)'!$B$2:$B$5</c:f>
              <c:numCache>
                <c:formatCode>General</c:formatCode>
                <c:ptCount val="4"/>
                <c:pt idx="0">
                  <c:v>68</c:v>
                </c:pt>
                <c:pt idx="1">
                  <c:v>70</c:v>
                </c:pt>
                <c:pt idx="2">
                  <c:v>75</c:v>
                </c:pt>
                <c:pt idx="3">
                  <c:v>57</c:v>
                </c:pt>
              </c:numCache>
            </c:numRef>
          </c:val>
          <c:extLst>
            <c:ext xmlns:c16="http://schemas.microsoft.com/office/drawing/2014/chart" uri="{C3380CC4-5D6E-409C-BE32-E72D297353CC}">
              <c16:uniqueId val="{00000000-8A9B-44FA-A433-8F08B57F5D9C}"/>
            </c:ext>
          </c:extLst>
        </c:ser>
        <c:ser>
          <c:idx val="1"/>
          <c:order val="1"/>
          <c:tx>
            <c:strRef>
              <c:f>'Q9 (2)'!$C$1</c:f>
              <c:strCache>
                <c:ptCount val="1"/>
                <c:pt idx="0">
                  <c:v>Neither Agree/Nor Disagree</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 (2)'!$A$2:$A$5</c:f>
              <c:strCache>
                <c:ptCount val="4"/>
                <c:pt idx="0">
                  <c:v>Academic Male</c:v>
                </c:pt>
                <c:pt idx="1">
                  <c:v>Academic Female</c:v>
                </c:pt>
                <c:pt idx="2">
                  <c:v>PSS Male</c:v>
                </c:pt>
                <c:pt idx="3">
                  <c:v>PSS Female</c:v>
                </c:pt>
              </c:strCache>
            </c:strRef>
          </c:cat>
          <c:val>
            <c:numRef>
              <c:f>'Q9 (2)'!$C$2:$C$5</c:f>
              <c:numCache>
                <c:formatCode>General</c:formatCode>
                <c:ptCount val="4"/>
                <c:pt idx="0">
                  <c:v>18</c:v>
                </c:pt>
                <c:pt idx="1">
                  <c:v>23</c:v>
                </c:pt>
                <c:pt idx="2">
                  <c:v>8</c:v>
                </c:pt>
                <c:pt idx="3">
                  <c:v>28</c:v>
                </c:pt>
              </c:numCache>
            </c:numRef>
          </c:val>
          <c:extLst>
            <c:ext xmlns:c16="http://schemas.microsoft.com/office/drawing/2014/chart" uri="{C3380CC4-5D6E-409C-BE32-E72D297353CC}">
              <c16:uniqueId val="{00000001-8A9B-44FA-A433-8F08B57F5D9C}"/>
            </c:ext>
          </c:extLst>
        </c:ser>
        <c:ser>
          <c:idx val="2"/>
          <c:order val="2"/>
          <c:tx>
            <c:strRef>
              <c:f>'Q9 (2)'!$D$1</c:f>
              <c:strCache>
                <c:ptCount val="1"/>
                <c:pt idx="0">
                  <c:v>Disagree + Strongly Disagree</c:v>
                </c:pt>
              </c:strCache>
            </c:strRef>
          </c:tx>
          <c:spPr>
            <a:solidFill>
              <a:srgbClr val="00B0F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 (2)'!$A$2:$A$5</c:f>
              <c:strCache>
                <c:ptCount val="4"/>
                <c:pt idx="0">
                  <c:v>Academic Male</c:v>
                </c:pt>
                <c:pt idx="1">
                  <c:v>Academic Female</c:v>
                </c:pt>
                <c:pt idx="2">
                  <c:v>PSS Male</c:v>
                </c:pt>
                <c:pt idx="3">
                  <c:v>PSS Female</c:v>
                </c:pt>
              </c:strCache>
            </c:strRef>
          </c:cat>
          <c:val>
            <c:numRef>
              <c:f>'Q9 (2)'!$D$2:$D$5</c:f>
              <c:numCache>
                <c:formatCode>General</c:formatCode>
                <c:ptCount val="4"/>
                <c:pt idx="0">
                  <c:v>13</c:v>
                </c:pt>
                <c:pt idx="1">
                  <c:v>7</c:v>
                </c:pt>
                <c:pt idx="2">
                  <c:v>17</c:v>
                </c:pt>
                <c:pt idx="3">
                  <c:v>15</c:v>
                </c:pt>
              </c:numCache>
            </c:numRef>
          </c:val>
          <c:extLst>
            <c:ext xmlns:c16="http://schemas.microsoft.com/office/drawing/2014/chart" uri="{C3380CC4-5D6E-409C-BE32-E72D297353CC}">
              <c16:uniqueId val="{00000002-8A9B-44FA-A433-8F08B57F5D9C}"/>
            </c:ext>
          </c:extLst>
        </c:ser>
        <c:dLbls>
          <c:dLblPos val="inEnd"/>
          <c:showLegendKey val="0"/>
          <c:showVal val="1"/>
          <c:showCatName val="0"/>
          <c:showSerName val="0"/>
          <c:showPercent val="0"/>
          <c:showBubbleSize val="0"/>
        </c:dLbls>
        <c:gapWidth val="150"/>
        <c:overlap val="100"/>
        <c:axId val="442650888"/>
        <c:axId val="442651216"/>
      </c:barChart>
      <c:catAx>
        <c:axId val="442650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442651216"/>
        <c:crosses val="autoZero"/>
        <c:auto val="1"/>
        <c:lblAlgn val="ctr"/>
        <c:lblOffset val="100"/>
        <c:noMultiLvlLbl val="0"/>
      </c:catAx>
      <c:valAx>
        <c:axId val="4426512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442650888"/>
        <c:crosses val="autoZero"/>
        <c:crossBetween val="between"/>
      </c:valAx>
      <c:spPr>
        <a:noFill/>
        <a:ln>
          <a:noFill/>
        </a:ln>
        <a:effectLst/>
      </c:spPr>
    </c:plotArea>
    <c:legend>
      <c:legendPos val="b"/>
      <c:layout>
        <c:manualLayout>
          <c:xMode val="edge"/>
          <c:yMode val="edge"/>
          <c:x val="0.10784086567065224"/>
          <c:y val="2.1214848569850262E-2"/>
          <c:w val="0.89215913432934779"/>
          <c:h val="3.590311107127433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libri" panose="020F0502020204030204" pitchFamily="34" charset="0"/>
          <a:cs typeface="Calibri" panose="020F050202020403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1969F5F-20F0-4A4D-AC96-8DBC38DBF1E6}" type="doc">
      <dgm:prSet loTypeId="urn:microsoft.com/office/officeart/2005/8/layout/hierarchy4" loCatId="hierarchy" qsTypeId="urn:microsoft.com/office/officeart/2005/8/quickstyle/simple1" qsCatId="simple" csTypeId="urn:microsoft.com/office/officeart/2005/8/colors/accent1_2" csCatId="accent1" phldr="1"/>
      <dgm:spPr/>
      <dgm:t>
        <a:bodyPr/>
        <a:lstStyle/>
        <a:p>
          <a:endParaRPr lang="en-GB"/>
        </a:p>
      </dgm:t>
    </dgm:pt>
    <dgm:pt modelId="{C3D2811D-BED2-4F10-8471-06089060B444}">
      <dgm:prSet phldrT="[Text]"/>
      <dgm:spPr>
        <a:xfrm>
          <a:off x="951" y="1720"/>
          <a:ext cx="5989322" cy="58991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University of Oxford</a:t>
          </a:r>
        </a:p>
      </dgm:t>
    </dgm:pt>
    <dgm:pt modelId="{C41243B5-CF79-4E21-A656-CE6EA888E8D9}" type="parTrans" cxnId="{15C6848D-CD9E-4CF9-97A0-8C79E6500F32}">
      <dgm:prSet/>
      <dgm:spPr/>
      <dgm:t>
        <a:bodyPr/>
        <a:lstStyle/>
        <a:p>
          <a:endParaRPr lang="en-GB"/>
        </a:p>
      </dgm:t>
    </dgm:pt>
    <dgm:pt modelId="{06DFA7BF-B4E9-4795-9066-6863AA462D91}" type="sibTrans" cxnId="{15C6848D-CD9E-4CF9-97A0-8C79E6500F32}">
      <dgm:prSet/>
      <dgm:spPr/>
      <dgm:t>
        <a:bodyPr/>
        <a:lstStyle/>
        <a:p>
          <a:endParaRPr lang="en-GB"/>
        </a:p>
      </dgm:t>
    </dgm:pt>
    <dgm:pt modelId="{0A8CE00C-A408-47CC-869C-4714CB971E0C}">
      <dgm:prSet phldrT="[Text]"/>
      <dgm:spPr>
        <a:xfrm>
          <a:off x="951" y="653480"/>
          <a:ext cx="4238559" cy="58991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Academic Divsions</a:t>
          </a:r>
        </a:p>
      </dgm:t>
    </dgm:pt>
    <dgm:pt modelId="{D6831C3B-7634-4901-9090-910F119399E3}" type="parTrans" cxnId="{F2BAE84E-D9C0-4B81-99AE-FE58348CFE02}">
      <dgm:prSet/>
      <dgm:spPr/>
      <dgm:t>
        <a:bodyPr/>
        <a:lstStyle/>
        <a:p>
          <a:endParaRPr lang="en-GB"/>
        </a:p>
      </dgm:t>
    </dgm:pt>
    <dgm:pt modelId="{147726C7-BBED-4A84-A07C-2ABEAC116A86}" type="sibTrans" cxnId="{F2BAE84E-D9C0-4B81-99AE-FE58348CFE02}">
      <dgm:prSet/>
      <dgm:spPr/>
      <dgm:t>
        <a:bodyPr/>
        <a:lstStyle/>
        <a:p>
          <a:endParaRPr lang="en-GB"/>
        </a:p>
      </dgm:t>
    </dgm:pt>
    <dgm:pt modelId="{7CCEC757-DB57-46D5-9295-FB98FC5157C3}">
      <dgm:prSet phldrT="[Text]"/>
      <dgm:spPr>
        <a:xfrm>
          <a:off x="951" y="1305241"/>
          <a:ext cx="1664295" cy="58991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Medical Sciences Division</a:t>
          </a:r>
        </a:p>
      </dgm:t>
    </dgm:pt>
    <dgm:pt modelId="{E2CC35F0-2F66-4080-A365-6F7CB133AF4B}" type="parTrans" cxnId="{9B52586F-7631-4D74-ADA9-835BDD247A58}">
      <dgm:prSet/>
      <dgm:spPr/>
      <dgm:t>
        <a:bodyPr/>
        <a:lstStyle/>
        <a:p>
          <a:endParaRPr lang="en-GB"/>
        </a:p>
      </dgm:t>
    </dgm:pt>
    <dgm:pt modelId="{B5C6831A-B925-4637-BB65-6DC09E0E1566}" type="sibTrans" cxnId="{9B52586F-7631-4D74-ADA9-835BDD247A58}">
      <dgm:prSet/>
      <dgm:spPr/>
      <dgm:t>
        <a:bodyPr/>
        <a:lstStyle/>
        <a:p>
          <a:endParaRPr lang="en-GB"/>
        </a:p>
      </dgm:t>
    </dgm:pt>
    <dgm:pt modelId="{1B0A37F8-5B6C-4D1A-9986-3CABD6BDF0E2}">
      <dgm:prSet phldrT="[Text]"/>
      <dgm:spPr>
        <a:xfrm>
          <a:off x="1699833" y="1305241"/>
          <a:ext cx="823500" cy="58991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Mathematical, Physical and Life Sciences</a:t>
          </a:r>
        </a:p>
      </dgm:t>
    </dgm:pt>
    <dgm:pt modelId="{3821B66C-DEF1-4309-8BA6-C5E5FEEE83B6}" type="parTrans" cxnId="{DDF89766-AC47-4F31-84EE-1051C852867C}">
      <dgm:prSet/>
      <dgm:spPr/>
      <dgm:t>
        <a:bodyPr/>
        <a:lstStyle/>
        <a:p>
          <a:endParaRPr lang="en-GB"/>
        </a:p>
      </dgm:t>
    </dgm:pt>
    <dgm:pt modelId="{3DA6F46A-884E-4529-9C88-34BF4B5F76FB}" type="sibTrans" cxnId="{DDF89766-AC47-4F31-84EE-1051C852867C}">
      <dgm:prSet/>
      <dgm:spPr/>
      <dgm:t>
        <a:bodyPr/>
        <a:lstStyle/>
        <a:p>
          <a:endParaRPr lang="en-GB"/>
        </a:p>
      </dgm:t>
    </dgm:pt>
    <dgm:pt modelId="{EC26A357-ACD2-4E3C-8305-C39318056983}">
      <dgm:prSet phldrT="[Text]"/>
      <dgm:spPr>
        <a:xfrm>
          <a:off x="4308684" y="653480"/>
          <a:ext cx="1681588" cy="58991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Non Academic Divisions</a:t>
          </a:r>
        </a:p>
      </dgm:t>
    </dgm:pt>
    <dgm:pt modelId="{501259A5-F105-4B88-95F4-2D129BF5986B}" type="parTrans" cxnId="{04D010EE-F49E-45D5-9030-D647C9BA8455}">
      <dgm:prSet/>
      <dgm:spPr/>
      <dgm:t>
        <a:bodyPr/>
        <a:lstStyle/>
        <a:p>
          <a:endParaRPr lang="en-GB"/>
        </a:p>
      </dgm:t>
    </dgm:pt>
    <dgm:pt modelId="{247368CE-D18D-48A7-819B-38446086BECB}" type="sibTrans" cxnId="{04D010EE-F49E-45D5-9030-D647C9BA8455}">
      <dgm:prSet/>
      <dgm:spPr/>
      <dgm:t>
        <a:bodyPr/>
        <a:lstStyle/>
        <a:p>
          <a:endParaRPr lang="en-GB"/>
        </a:p>
      </dgm:t>
    </dgm:pt>
    <dgm:pt modelId="{D11152C5-437A-4E60-A8B8-CE6EFA821507}">
      <dgm:prSet phldrT="[Text]"/>
      <dgm:spPr>
        <a:xfrm>
          <a:off x="4308684" y="1305241"/>
          <a:ext cx="823500" cy="58991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University Administrative Services</a:t>
          </a:r>
        </a:p>
      </dgm:t>
    </dgm:pt>
    <dgm:pt modelId="{DA74B92C-9D84-4672-8A9B-5A11940691D3}" type="parTrans" cxnId="{8535579F-EAA0-4B02-87C1-046AC53B64A7}">
      <dgm:prSet/>
      <dgm:spPr/>
      <dgm:t>
        <a:bodyPr/>
        <a:lstStyle/>
        <a:p>
          <a:endParaRPr lang="en-GB"/>
        </a:p>
      </dgm:t>
    </dgm:pt>
    <dgm:pt modelId="{4FEADBAE-8243-47B1-842E-DACAF9B6A4AC}" type="sibTrans" cxnId="{8535579F-EAA0-4B02-87C1-046AC53B64A7}">
      <dgm:prSet/>
      <dgm:spPr/>
      <dgm:t>
        <a:bodyPr/>
        <a:lstStyle/>
        <a:p>
          <a:endParaRPr lang="en-GB"/>
        </a:p>
      </dgm:t>
    </dgm:pt>
    <dgm:pt modelId="{7FE26B7D-ADF7-4A2B-AF88-6AB88E6C33D6}">
      <dgm:prSet/>
      <dgm:spPr>
        <a:xfrm>
          <a:off x="5166772" y="1305241"/>
          <a:ext cx="823500" cy="58991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Galleries, Libraries and Museums</a:t>
          </a:r>
        </a:p>
      </dgm:t>
    </dgm:pt>
    <dgm:pt modelId="{1E34FA6C-9762-4DE6-A750-C7194FBA9FF2}" type="parTrans" cxnId="{F8B49F87-F493-4571-9E5E-7B2F07308F46}">
      <dgm:prSet/>
      <dgm:spPr/>
      <dgm:t>
        <a:bodyPr/>
        <a:lstStyle/>
        <a:p>
          <a:endParaRPr lang="en-GB"/>
        </a:p>
      </dgm:t>
    </dgm:pt>
    <dgm:pt modelId="{F9582FED-F89A-47E8-B039-755FE6E340CE}" type="sibTrans" cxnId="{F8B49F87-F493-4571-9E5E-7B2F07308F46}">
      <dgm:prSet/>
      <dgm:spPr/>
      <dgm:t>
        <a:bodyPr/>
        <a:lstStyle/>
        <a:p>
          <a:endParaRPr lang="en-GB"/>
        </a:p>
      </dgm:t>
    </dgm:pt>
    <dgm:pt modelId="{138DEB5A-9AEA-4FB0-A531-B705249DDB9C}">
      <dgm:prSet/>
      <dgm:spPr>
        <a:xfrm>
          <a:off x="2557921" y="1305241"/>
          <a:ext cx="823500" cy="58991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Social Sciences Division</a:t>
          </a:r>
        </a:p>
      </dgm:t>
    </dgm:pt>
    <dgm:pt modelId="{F4EA0ED4-6DFE-49F9-87D5-2471987AFF91}" type="parTrans" cxnId="{C27E7954-E2D8-4E6A-BD7D-C3E5B13243EE}">
      <dgm:prSet/>
      <dgm:spPr/>
      <dgm:t>
        <a:bodyPr/>
        <a:lstStyle/>
        <a:p>
          <a:endParaRPr lang="en-GB"/>
        </a:p>
      </dgm:t>
    </dgm:pt>
    <dgm:pt modelId="{46DCD98E-AB98-4EA1-8B97-0614741B1EBD}" type="sibTrans" cxnId="{C27E7954-E2D8-4E6A-BD7D-C3E5B13243EE}">
      <dgm:prSet/>
      <dgm:spPr/>
      <dgm:t>
        <a:bodyPr/>
        <a:lstStyle/>
        <a:p>
          <a:endParaRPr lang="en-GB"/>
        </a:p>
      </dgm:t>
    </dgm:pt>
    <dgm:pt modelId="{ADABCB39-68DD-47CB-9203-C11853A70B28}">
      <dgm:prSet/>
      <dgm:spPr>
        <a:xfrm>
          <a:off x="3416009" y="1305241"/>
          <a:ext cx="823500" cy="58991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Humanities Division</a:t>
          </a:r>
        </a:p>
      </dgm:t>
    </dgm:pt>
    <dgm:pt modelId="{7DED2141-1620-4CFE-AABE-4573695371CB}" type="parTrans" cxnId="{26643E41-A331-4ABB-BAEE-6F880017508D}">
      <dgm:prSet/>
      <dgm:spPr/>
      <dgm:t>
        <a:bodyPr/>
        <a:lstStyle/>
        <a:p>
          <a:endParaRPr lang="en-GB"/>
        </a:p>
      </dgm:t>
    </dgm:pt>
    <dgm:pt modelId="{32B00044-58F6-4DCF-9251-ABEDAE67A9D2}" type="sibTrans" cxnId="{26643E41-A331-4ABB-BAEE-6F880017508D}">
      <dgm:prSet/>
      <dgm:spPr/>
      <dgm:t>
        <a:bodyPr/>
        <a:lstStyle/>
        <a:p>
          <a:endParaRPr lang="en-GB"/>
        </a:p>
      </dgm:t>
    </dgm:pt>
    <dgm:pt modelId="{A47E99E9-2B68-4425-BC70-D4AE8248F31E}">
      <dgm:prSet/>
      <dgm:spPr>
        <a:xfrm>
          <a:off x="951" y="1957001"/>
          <a:ext cx="823500" cy="58991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11 Clinical departments</a:t>
          </a:r>
        </a:p>
      </dgm:t>
    </dgm:pt>
    <dgm:pt modelId="{C780D509-5AD7-4EAD-9080-51A304548CCA}" type="parTrans" cxnId="{57B931DC-02E7-4955-8F42-7E1C3CE11A01}">
      <dgm:prSet/>
      <dgm:spPr/>
      <dgm:t>
        <a:bodyPr/>
        <a:lstStyle/>
        <a:p>
          <a:endParaRPr lang="en-GB"/>
        </a:p>
      </dgm:t>
    </dgm:pt>
    <dgm:pt modelId="{7EA62EEA-ED36-4197-BFCE-35F315A29F3B}" type="sibTrans" cxnId="{57B931DC-02E7-4955-8F42-7E1C3CE11A01}">
      <dgm:prSet/>
      <dgm:spPr/>
      <dgm:t>
        <a:bodyPr/>
        <a:lstStyle/>
        <a:p>
          <a:endParaRPr lang="en-GB"/>
        </a:p>
      </dgm:t>
    </dgm:pt>
    <dgm:pt modelId="{319A1FBE-4EE7-405F-9BF4-04A76318B778}">
      <dgm:prSet/>
      <dgm:spPr>
        <a:xfrm>
          <a:off x="841745" y="1957001"/>
          <a:ext cx="823500" cy="58991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4 pre-clinical departments</a:t>
          </a:r>
        </a:p>
      </dgm:t>
    </dgm:pt>
    <dgm:pt modelId="{DED5F4F3-F6E2-4A8E-A094-EC42B7132512}" type="parTrans" cxnId="{09245CFF-B2EA-40F7-B2CE-2F393A9FE183}">
      <dgm:prSet/>
      <dgm:spPr/>
      <dgm:t>
        <a:bodyPr/>
        <a:lstStyle/>
        <a:p>
          <a:endParaRPr lang="en-GB"/>
        </a:p>
      </dgm:t>
    </dgm:pt>
    <dgm:pt modelId="{8934912A-ACC7-4E96-9ADD-9D54A7A4E12A}" type="sibTrans" cxnId="{09245CFF-B2EA-40F7-B2CE-2F393A9FE183}">
      <dgm:prSet/>
      <dgm:spPr/>
      <dgm:t>
        <a:bodyPr/>
        <a:lstStyle/>
        <a:p>
          <a:endParaRPr lang="en-GB"/>
        </a:p>
      </dgm:t>
    </dgm:pt>
    <dgm:pt modelId="{2C003DD1-C6C3-43FF-9B4C-E65E5CDF8A23}">
      <dgm:prSet/>
      <dgm:spPr>
        <a:xfrm>
          <a:off x="951" y="2608762"/>
          <a:ext cx="823500" cy="58991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Department of Psychiatry</a:t>
          </a:r>
        </a:p>
      </dgm:t>
    </dgm:pt>
    <dgm:pt modelId="{AB0DE9C7-DFF8-4B89-AE66-7ABE846F8C56}" type="parTrans" cxnId="{9109BCEE-EB86-489F-9941-C7E64FFF8A36}">
      <dgm:prSet/>
      <dgm:spPr/>
      <dgm:t>
        <a:bodyPr/>
        <a:lstStyle/>
        <a:p>
          <a:endParaRPr lang="en-GB"/>
        </a:p>
      </dgm:t>
    </dgm:pt>
    <dgm:pt modelId="{6EE24A98-35F3-4762-BD50-96880C2DFE33}" type="sibTrans" cxnId="{9109BCEE-EB86-489F-9941-C7E64FFF8A36}">
      <dgm:prSet/>
      <dgm:spPr/>
      <dgm:t>
        <a:bodyPr/>
        <a:lstStyle/>
        <a:p>
          <a:endParaRPr lang="en-GB"/>
        </a:p>
      </dgm:t>
    </dgm:pt>
    <dgm:pt modelId="{793EAE12-1CF2-4A66-9472-5375B04EF126}" type="pres">
      <dgm:prSet presAssocID="{41969F5F-20F0-4A4D-AC96-8DBC38DBF1E6}" presName="Name0" presStyleCnt="0">
        <dgm:presLayoutVars>
          <dgm:chPref val="1"/>
          <dgm:dir/>
          <dgm:animOne val="branch"/>
          <dgm:animLvl val="lvl"/>
          <dgm:resizeHandles/>
        </dgm:presLayoutVars>
      </dgm:prSet>
      <dgm:spPr/>
    </dgm:pt>
    <dgm:pt modelId="{29B28223-2781-4168-AA83-2E6DE2569A78}" type="pres">
      <dgm:prSet presAssocID="{C3D2811D-BED2-4F10-8471-06089060B444}" presName="vertOne" presStyleCnt="0"/>
      <dgm:spPr/>
    </dgm:pt>
    <dgm:pt modelId="{6A122DA6-FFE8-4790-B192-F38DBB7BC736}" type="pres">
      <dgm:prSet presAssocID="{C3D2811D-BED2-4F10-8471-06089060B444}" presName="txOne" presStyleLbl="node0" presStyleIdx="0" presStyleCnt="1">
        <dgm:presLayoutVars>
          <dgm:chPref val="3"/>
        </dgm:presLayoutVars>
      </dgm:prSet>
      <dgm:spPr/>
    </dgm:pt>
    <dgm:pt modelId="{8A865425-7C5B-44BB-BD51-3FCF8BDF7718}" type="pres">
      <dgm:prSet presAssocID="{C3D2811D-BED2-4F10-8471-06089060B444}" presName="parTransOne" presStyleCnt="0"/>
      <dgm:spPr/>
    </dgm:pt>
    <dgm:pt modelId="{42AD2537-28DF-40BE-B541-4998027DD021}" type="pres">
      <dgm:prSet presAssocID="{C3D2811D-BED2-4F10-8471-06089060B444}" presName="horzOne" presStyleCnt="0"/>
      <dgm:spPr/>
    </dgm:pt>
    <dgm:pt modelId="{2F922E89-FE41-4A81-8CAF-EDAA631DD81B}" type="pres">
      <dgm:prSet presAssocID="{0A8CE00C-A408-47CC-869C-4714CB971E0C}" presName="vertTwo" presStyleCnt="0"/>
      <dgm:spPr/>
    </dgm:pt>
    <dgm:pt modelId="{2D5E15D2-2241-4656-9AE5-9D931C362729}" type="pres">
      <dgm:prSet presAssocID="{0A8CE00C-A408-47CC-869C-4714CB971E0C}" presName="txTwo" presStyleLbl="node2" presStyleIdx="0" presStyleCnt="2">
        <dgm:presLayoutVars>
          <dgm:chPref val="3"/>
        </dgm:presLayoutVars>
      </dgm:prSet>
      <dgm:spPr/>
    </dgm:pt>
    <dgm:pt modelId="{37E40BDE-E988-42C1-88D3-1219CB22C87E}" type="pres">
      <dgm:prSet presAssocID="{0A8CE00C-A408-47CC-869C-4714CB971E0C}" presName="parTransTwo" presStyleCnt="0"/>
      <dgm:spPr/>
    </dgm:pt>
    <dgm:pt modelId="{628DD880-930F-41D5-B5AA-75D2285D451A}" type="pres">
      <dgm:prSet presAssocID="{0A8CE00C-A408-47CC-869C-4714CB971E0C}" presName="horzTwo" presStyleCnt="0"/>
      <dgm:spPr/>
    </dgm:pt>
    <dgm:pt modelId="{BFF3398F-EA36-4EC8-8C22-CBCDBC898462}" type="pres">
      <dgm:prSet presAssocID="{7CCEC757-DB57-46D5-9295-FB98FC5157C3}" presName="vertThree" presStyleCnt="0"/>
      <dgm:spPr/>
    </dgm:pt>
    <dgm:pt modelId="{653385A5-974E-4F3A-9F63-66B575AC9A02}" type="pres">
      <dgm:prSet presAssocID="{7CCEC757-DB57-46D5-9295-FB98FC5157C3}" presName="txThree" presStyleLbl="node3" presStyleIdx="0" presStyleCnt="6">
        <dgm:presLayoutVars>
          <dgm:chPref val="3"/>
        </dgm:presLayoutVars>
      </dgm:prSet>
      <dgm:spPr/>
    </dgm:pt>
    <dgm:pt modelId="{E16D1BD5-2ABF-4CFA-9019-40E57C74CC74}" type="pres">
      <dgm:prSet presAssocID="{7CCEC757-DB57-46D5-9295-FB98FC5157C3}" presName="parTransThree" presStyleCnt="0"/>
      <dgm:spPr/>
    </dgm:pt>
    <dgm:pt modelId="{C1850A53-0550-4BC3-A030-0B214564A6F2}" type="pres">
      <dgm:prSet presAssocID="{7CCEC757-DB57-46D5-9295-FB98FC5157C3}" presName="horzThree" presStyleCnt="0"/>
      <dgm:spPr/>
    </dgm:pt>
    <dgm:pt modelId="{7CECC906-0476-4CBD-9F17-520769F13F04}" type="pres">
      <dgm:prSet presAssocID="{A47E99E9-2B68-4425-BC70-D4AE8248F31E}" presName="vertFour" presStyleCnt="0">
        <dgm:presLayoutVars>
          <dgm:chPref val="3"/>
        </dgm:presLayoutVars>
      </dgm:prSet>
      <dgm:spPr/>
    </dgm:pt>
    <dgm:pt modelId="{EE19F9AE-7C6F-4D5F-A420-46C00FFF6F35}" type="pres">
      <dgm:prSet presAssocID="{A47E99E9-2B68-4425-BC70-D4AE8248F31E}" presName="txFour" presStyleLbl="node4" presStyleIdx="0" presStyleCnt="3">
        <dgm:presLayoutVars>
          <dgm:chPref val="3"/>
        </dgm:presLayoutVars>
      </dgm:prSet>
      <dgm:spPr/>
    </dgm:pt>
    <dgm:pt modelId="{C5558F33-9C79-4320-9722-6D1EC5AC7CAB}" type="pres">
      <dgm:prSet presAssocID="{A47E99E9-2B68-4425-BC70-D4AE8248F31E}" presName="parTransFour" presStyleCnt="0"/>
      <dgm:spPr/>
    </dgm:pt>
    <dgm:pt modelId="{5F901034-D452-48B4-855B-23F58FE02F86}" type="pres">
      <dgm:prSet presAssocID="{A47E99E9-2B68-4425-BC70-D4AE8248F31E}" presName="horzFour" presStyleCnt="0"/>
      <dgm:spPr/>
    </dgm:pt>
    <dgm:pt modelId="{433030FB-CED1-4CF1-9DBD-490A479FCCBF}" type="pres">
      <dgm:prSet presAssocID="{2C003DD1-C6C3-43FF-9B4C-E65E5CDF8A23}" presName="vertFour" presStyleCnt="0">
        <dgm:presLayoutVars>
          <dgm:chPref val="3"/>
        </dgm:presLayoutVars>
      </dgm:prSet>
      <dgm:spPr/>
    </dgm:pt>
    <dgm:pt modelId="{D681C5C6-BFF8-467F-A3C7-15625F63EB24}" type="pres">
      <dgm:prSet presAssocID="{2C003DD1-C6C3-43FF-9B4C-E65E5CDF8A23}" presName="txFour" presStyleLbl="node4" presStyleIdx="1" presStyleCnt="3">
        <dgm:presLayoutVars>
          <dgm:chPref val="3"/>
        </dgm:presLayoutVars>
      </dgm:prSet>
      <dgm:spPr/>
    </dgm:pt>
    <dgm:pt modelId="{09E427EE-ED84-4DEA-BA4B-E7AB4B93CE20}" type="pres">
      <dgm:prSet presAssocID="{2C003DD1-C6C3-43FF-9B4C-E65E5CDF8A23}" presName="horzFour" presStyleCnt="0"/>
      <dgm:spPr/>
    </dgm:pt>
    <dgm:pt modelId="{A9474D70-0A03-4B7E-9D5B-E5ED67E68B9F}" type="pres">
      <dgm:prSet presAssocID="{7EA62EEA-ED36-4197-BFCE-35F315A29F3B}" presName="sibSpaceFour" presStyleCnt="0"/>
      <dgm:spPr/>
    </dgm:pt>
    <dgm:pt modelId="{6E854F5E-9913-43CA-91F7-8EA99EAAD26B}" type="pres">
      <dgm:prSet presAssocID="{319A1FBE-4EE7-405F-9BF4-04A76318B778}" presName="vertFour" presStyleCnt="0">
        <dgm:presLayoutVars>
          <dgm:chPref val="3"/>
        </dgm:presLayoutVars>
      </dgm:prSet>
      <dgm:spPr/>
    </dgm:pt>
    <dgm:pt modelId="{F1197494-CB40-46B3-AF2C-9F6E79C1F9CD}" type="pres">
      <dgm:prSet presAssocID="{319A1FBE-4EE7-405F-9BF4-04A76318B778}" presName="txFour" presStyleLbl="node4" presStyleIdx="2" presStyleCnt="3">
        <dgm:presLayoutVars>
          <dgm:chPref val="3"/>
        </dgm:presLayoutVars>
      </dgm:prSet>
      <dgm:spPr/>
    </dgm:pt>
    <dgm:pt modelId="{F9ABD9CA-BB5C-4FD1-AF74-17E5C93A1F88}" type="pres">
      <dgm:prSet presAssocID="{319A1FBE-4EE7-405F-9BF4-04A76318B778}" presName="horzFour" presStyleCnt="0"/>
      <dgm:spPr/>
    </dgm:pt>
    <dgm:pt modelId="{2FA09B62-0CAD-4889-AB9A-A3064212F32E}" type="pres">
      <dgm:prSet presAssocID="{B5C6831A-B925-4637-BB65-6DC09E0E1566}" presName="sibSpaceThree" presStyleCnt="0"/>
      <dgm:spPr/>
    </dgm:pt>
    <dgm:pt modelId="{4909CE64-2520-488B-B7FF-1055FAD596AB}" type="pres">
      <dgm:prSet presAssocID="{1B0A37F8-5B6C-4D1A-9986-3CABD6BDF0E2}" presName="vertThree" presStyleCnt="0"/>
      <dgm:spPr/>
    </dgm:pt>
    <dgm:pt modelId="{D31B479C-F7BA-4A91-92D2-7727612108BD}" type="pres">
      <dgm:prSet presAssocID="{1B0A37F8-5B6C-4D1A-9986-3CABD6BDF0E2}" presName="txThree" presStyleLbl="node3" presStyleIdx="1" presStyleCnt="6">
        <dgm:presLayoutVars>
          <dgm:chPref val="3"/>
        </dgm:presLayoutVars>
      </dgm:prSet>
      <dgm:spPr/>
    </dgm:pt>
    <dgm:pt modelId="{583F94B0-E0C6-49E0-A09B-C5D663F0E704}" type="pres">
      <dgm:prSet presAssocID="{1B0A37F8-5B6C-4D1A-9986-3CABD6BDF0E2}" presName="horzThree" presStyleCnt="0"/>
      <dgm:spPr/>
    </dgm:pt>
    <dgm:pt modelId="{A494401B-C93A-4689-AC0B-BD0937794057}" type="pres">
      <dgm:prSet presAssocID="{3DA6F46A-884E-4529-9C88-34BF4B5F76FB}" presName="sibSpaceThree" presStyleCnt="0"/>
      <dgm:spPr/>
    </dgm:pt>
    <dgm:pt modelId="{4E5971F5-8A6D-4540-B825-8F902A3A2C6E}" type="pres">
      <dgm:prSet presAssocID="{138DEB5A-9AEA-4FB0-A531-B705249DDB9C}" presName="vertThree" presStyleCnt="0"/>
      <dgm:spPr/>
    </dgm:pt>
    <dgm:pt modelId="{3FA22C81-7875-4C31-B6D9-43562A578D6A}" type="pres">
      <dgm:prSet presAssocID="{138DEB5A-9AEA-4FB0-A531-B705249DDB9C}" presName="txThree" presStyleLbl="node3" presStyleIdx="2" presStyleCnt="6">
        <dgm:presLayoutVars>
          <dgm:chPref val="3"/>
        </dgm:presLayoutVars>
      </dgm:prSet>
      <dgm:spPr/>
    </dgm:pt>
    <dgm:pt modelId="{A72C8037-D893-40FA-81D5-A152F6D1424D}" type="pres">
      <dgm:prSet presAssocID="{138DEB5A-9AEA-4FB0-A531-B705249DDB9C}" presName="horzThree" presStyleCnt="0"/>
      <dgm:spPr/>
    </dgm:pt>
    <dgm:pt modelId="{B5C69BED-5811-48B3-952B-3CD06631440F}" type="pres">
      <dgm:prSet presAssocID="{46DCD98E-AB98-4EA1-8B97-0614741B1EBD}" presName="sibSpaceThree" presStyleCnt="0"/>
      <dgm:spPr/>
    </dgm:pt>
    <dgm:pt modelId="{4466781B-9723-44F2-B114-E4F5A0CD8413}" type="pres">
      <dgm:prSet presAssocID="{ADABCB39-68DD-47CB-9203-C11853A70B28}" presName="vertThree" presStyleCnt="0"/>
      <dgm:spPr/>
    </dgm:pt>
    <dgm:pt modelId="{0F53A7A1-4D63-4AA5-889D-352B888D65B5}" type="pres">
      <dgm:prSet presAssocID="{ADABCB39-68DD-47CB-9203-C11853A70B28}" presName="txThree" presStyleLbl="node3" presStyleIdx="3" presStyleCnt="6">
        <dgm:presLayoutVars>
          <dgm:chPref val="3"/>
        </dgm:presLayoutVars>
      </dgm:prSet>
      <dgm:spPr/>
    </dgm:pt>
    <dgm:pt modelId="{490780F9-74EC-4C3B-AA04-5432A235188E}" type="pres">
      <dgm:prSet presAssocID="{ADABCB39-68DD-47CB-9203-C11853A70B28}" presName="horzThree" presStyleCnt="0"/>
      <dgm:spPr/>
    </dgm:pt>
    <dgm:pt modelId="{EB61B7BD-2EB2-4137-AD9F-25EA1CF9C0AA}" type="pres">
      <dgm:prSet presAssocID="{147726C7-BBED-4A84-A07C-2ABEAC116A86}" presName="sibSpaceTwo" presStyleCnt="0"/>
      <dgm:spPr/>
    </dgm:pt>
    <dgm:pt modelId="{945EABEE-5AB7-41C4-A78C-5FBD15576B2A}" type="pres">
      <dgm:prSet presAssocID="{EC26A357-ACD2-4E3C-8305-C39318056983}" presName="vertTwo" presStyleCnt="0"/>
      <dgm:spPr/>
    </dgm:pt>
    <dgm:pt modelId="{A359C668-9561-4F82-82FC-758F86B6898E}" type="pres">
      <dgm:prSet presAssocID="{EC26A357-ACD2-4E3C-8305-C39318056983}" presName="txTwo" presStyleLbl="node2" presStyleIdx="1" presStyleCnt="2">
        <dgm:presLayoutVars>
          <dgm:chPref val="3"/>
        </dgm:presLayoutVars>
      </dgm:prSet>
      <dgm:spPr/>
    </dgm:pt>
    <dgm:pt modelId="{B7784FD9-15D3-4F22-A89C-BCD556645BA5}" type="pres">
      <dgm:prSet presAssocID="{EC26A357-ACD2-4E3C-8305-C39318056983}" presName="parTransTwo" presStyleCnt="0"/>
      <dgm:spPr/>
    </dgm:pt>
    <dgm:pt modelId="{51C2E6C6-FC49-4BCB-BE94-FE0FAB710402}" type="pres">
      <dgm:prSet presAssocID="{EC26A357-ACD2-4E3C-8305-C39318056983}" presName="horzTwo" presStyleCnt="0"/>
      <dgm:spPr/>
    </dgm:pt>
    <dgm:pt modelId="{B74FD749-2924-4B6E-91EB-B842FA4834EE}" type="pres">
      <dgm:prSet presAssocID="{D11152C5-437A-4E60-A8B8-CE6EFA821507}" presName="vertThree" presStyleCnt="0"/>
      <dgm:spPr/>
    </dgm:pt>
    <dgm:pt modelId="{DF3B8180-0C6E-46DA-8F05-15A864F9B109}" type="pres">
      <dgm:prSet presAssocID="{D11152C5-437A-4E60-A8B8-CE6EFA821507}" presName="txThree" presStyleLbl="node3" presStyleIdx="4" presStyleCnt="6">
        <dgm:presLayoutVars>
          <dgm:chPref val="3"/>
        </dgm:presLayoutVars>
      </dgm:prSet>
      <dgm:spPr/>
    </dgm:pt>
    <dgm:pt modelId="{C2A4F0D6-27C3-4B4C-B36F-1DE4A787E367}" type="pres">
      <dgm:prSet presAssocID="{D11152C5-437A-4E60-A8B8-CE6EFA821507}" presName="horzThree" presStyleCnt="0"/>
      <dgm:spPr/>
    </dgm:pt>
    <dgm:pt modelId="{A81726FC-3513-4CFA-853A-9FDE8AE922E1}" type="pres">
      <dgm:prSet presAssocID="{4FEADBAE-8243-47B1-842E-DACAF9B6A4AC}" presName="sibSpaceThree" presStyleCnt="0"/>
      <dgm:spPr/>
    </dgm:pt>
    <dgm:pt modelId="{D6F5FA95-FC73-4407-B3A4-717CBDF855CC}" type="pres">
      <dgm:prSet presAssocID="{7FE26B7D-ADF7-4A2B-AF88-6AB88E6C33D6}" presName="vertThree" presStyleCnt="0"/>
      <dgm:spPr/>
    </dgm:pt>
    <dgm:pt modelId="{67D74164-AAAC-4E2B-BBE8-DA6597A522C5}" type="pres">
      <dgm:prSet presAssocID="{7FE26B7D-ADF7-4A2B-AF88-6AB88E6C33D6}" presName="txThree" presStyleLbl="node3" presStyleIdx="5" presStyleCnt="6">
        <dgm:presLayoutVars>
          <dgm:chPref val="3"/>
        </dgm:presLayoutVars>
      </dgm:prSet>
      <dgm:spPr/>
    </dgm:pt>
    <dgm:pt modelId="{9B9A6F9E-1627-4842-8CF4-9B0E1EB8DD42}" type="pres">
      <dgm:prSet presAssocID="{7FE26B7D-ADF7-4A2B-AF88-6AB88E6C33D6}" presName="horzThree" presStyleCnt="0"/>
      <dgm:spPr/>
    </dgm:pt>
  </dgm:ptLst>
  <dgm:cxnLst>
    <dgm:cxn modelId="{9A87E208-1470-4A60-B08E-A35CB1442E73}" type="presOf" srcId="{319A1FBE-4EE7-405F-9BF4-04A76318B778}" destId="{F1197494-CB40-46B3-AF2C-9F6E79C1F9CD}" srcOrd="0" destOrd="0" presId="urn:microsoft.com/office/officeart/2005/8/layout/hierarchy4"/>
    <dgm:cxn modelId="{26643E41-A331-4ABB-BAEE-6F880017508D}" srcId="{0A8CE00C-A408-47CC-869C-4714CB971E0C}" destId="{ADABCB39-68DD-47CB-9203-C11853A70B28}" srcOrd="3" destOrd="0" parTransId="{7DED2141-1620-4CFE-AABE-4573695371CB}" sibTransId="{32B00044-58F6-4DCF-9251-ABEDAE67A9D2}"/>
    <dgm:cxn modelId="{DDF89766-AC47-4F31-84EE-1051C852867C}" srcId="{0A8CE00C-A408-47CC-869C-4714CB971E0C}" destId="{1B0A37F8-5B6C-4D1A-9986-3CABD6BDF0E2}" srcOrd="1" destOrd="0" parTransId="{3821B66C-DEF1-4309-8BA6-C5E5FEEE83B6}" sibTransId="{3DA6F46A-884E-4529-9C88-34BF4B5F76FB}"/>
    <dgm:cxn modelId="{522CBB4B-DD55-400C-882B-8F52F5A71AFF}" type="presOf" srcId="{7FE26B7D-ADF7-4A2B-AF88-6AB88E6C33D6}" destId="{67D74164-AAAC-4E2B-BBE8-DA6597A522C5}" srcOrd="0" destOrd="0" presId="urn:microsoft.com/office/officeart/2005/8/layout/hierarchy4"/>
    <dgm:cxn modelId="{F2BAE84E-D9C0-4B81-99AE-FE58348CFE02}" srcId="{C3D2811D-BED2-4F10-8471-06089060B444}" destId="{0A8CE00C-A408-47CC-869C-4714CB971E0C}" srcOrd="0" destOrd="0" parTransId="{D6831C3B-7634-4901-9090-910F119399E3}" sibTransId="{147726C7-BBED-4A84-A07C-2ABEAC116A86}"/>
    <dgm:cxn modelId="{9B52586F-7631-4D74-ADA9-835BDD247A58}" srcId="{0A8CE00C-A408-47CC-869C-4714CB971E0C}" destId="{7CCEC757-DB57-46D5-9295-FB98FC5157C3}" srcOrd="0" destOrd="0" parTransId="{E2CC35F0-2F66-4080-A365-6F7CB133AF4B}" sibTransId="{B5C6831A-B925-4637-BB65-6DC09E0E1566}"/>
    <dgm:cxn modelId="{219D6873-B25F-4C21-A9F6-9C7EA7BF637F}" type="presOf" srcId="{ADABCB39-68DD-47CB-9203-C11853A70B28}" destId="{0F53A7A1-4D63-4AA5-889D-352B888D65B5}" srcOrd="0" destOrd="0" presId="urn:microsoft.com/office/officeart/2005/8/layout/hierarchy4"/>
    <dgm:cxn modelId="{C27E7954-E2D8-4E6A-BD7D-C3E5B13243EE}" srcId="{0A8CE00C-A408-47CC-869C-4714CB971E0C}" destId="{138DEB5A-9AEA-4FB0-A531-B705249DDB9C}" srcOrd="2" destOrd="0" parTransId="{F4EA0ED4-6DFE-49F9-87D5-2471987AFF91}" sibTransId="{46DCD98E-AB98-4EA1-8B97-0614741B1EBD}"/>
    <dgm:cxn modelId="{7BACA876-2730-4815-B787-44E3624FFC75}" type="presOf" srcId="{0A8CE00C-A408-47CC-869C-4714CB971E0C}" destId="{2D5E15D2-2241-4656-9AE5-9D931C362729}" srcOrd="0" destOrd="0" presId="urn:microsoft.com/office/officeart/2005/8/layout/hierarchy4"/>
    <dgm:cxn modelId="{ABF1B27B-E0B8-455C-8E73-9636F11F80DA}" type="presOf" srcId="{EC26A357-ACD2-4E3C-8305-C39318056983}" destId="{A359C668-9561-4F82-82FC-758F86B6898E}" srcOrd="0" destOrd="0" presId="urn:microsoft.com/office/officeart/2005/8/layout/hierarchy4"/>
    <dgm:cxn modelId="{F8B49F87-F493-4571-9E5E-7B2F07308F46}" srcId="{EC26A357-ACD2-4E3C-8305-C39318056983}" destId="{7FE26B7D-ADF7-4A2B-AF88-6AB88E6C33D6}" srcOrd="1" destOrd="0" parTransId="{1E34FA6C-9762-4DE6-A750-C7194FBA9FF2}" sibTransId="{F9582FED-F89A-47E8-B039-755FE6E340CE}"/>
    <dgm:cxn modelId="{15C6848D-CD9E-4CF9-97A0-8C79E6500F32}" srcId="{41969F5F-20F0-4A4D-AC96-8DBC38DBF1E6}" destId="{C3D2811D-BED2-4F10-8471-06089060B444}" srcOrd="0" destOrd="0" parTransId="{C41243B5-CF79-4E21-A656-CE6EA888E8D9}" sibTransId="{06DFA7BF-B4E9-4795-9066-6863AA462D91}"/>
    <dgm:cxn modelId="{97FEC891-F87F-4527-A0EE-42C1F2E60587}" type="presOf" srcId="{41969F5F-20F0-4A4D-AC96-8DBC38DBF1E6}" destId="{793EAE12-1CF2-4A66-9472-5375B04EF126}" srcOrd="0" destOrd="0" presId="urn:microsoft.com/office/officeart/2005/8/layout/hierarchy4"/>
    <dgm:cxn modelId="{8535579F-EAA0-4B02-87C1-046AC53B64A7}" srcId="{EC26A357-ACD2-4E3C-8305-C39318056983}" destId="{D11152C5-437A-4E60-A8B8-CE6EFA821507}" srcOrd="0" destOrd="0" parTransId="{DA74B92C-9D84-4672-8A9B-5A11940691D3}" sibTransId="{4FEADBAE-8243-47B1-842E-DACAF9B6A4AC}"/>
    <dgm:cxn modelId="{CCD9BAB8-43EB-4483-884F-CF1C020D8590}" type="presOf" srcId="{7CCEC757-DB57-46D5-9295-FB98FC5157C3}" destId="{653385A5-974E-4F3A-9F63-66B575AC9A02}" srcOrd="0" destOrd="0" presId="urn:microsoft.com/office/officeart/2005/8/layout/hierarchy4"/>
    <dgm:cxn modelId="{B51AD8BD-C870-45DA-AA94-F591E8FBE541}" type="presOf" srcId="{2C003DD1-C6C3-43FF-9B4C-E65E5CDF8A23}" destId="{D681C5C6-BFF8-467F-A3C7-15625F63EB24}" srcOrd="0" destOrd="0" presId="urn:microsoft.com/office/officeart/2005/8/layout/hierarchy4"/>
    <dgm:cxn modelId="{9F4E91C2-737C-4355-A6D6-7A557405F3EA}" type="presOf" srcId="{1B0A37F8-5B6C-4D1A-9986-3CABD6BDF0E2}" destId="{D31B479C-F7BA-4A91-92D2-7727612108BD}" srcOrd="0" destOrd="0" presId="urn:microsoft.com/office/officeart/2005/8/layout/hierarchy4"/>
    <dgm:cxn modelId="{B60FA3C2-C44D-4B19-8E54-D96B56346C97}" type="presOf" srcId="{138DEB5A-9AEA-4FB0-A531-B705249DDB9C}" destId="{3FA22C81-7875-4C31-B6D9-43562A578D6A}" srcOrd="0" destOrd="0" presId="urn:microsoft.com/office/officeart/2005/8/layout/hierarchy4"/>
    <dgm:cxn modelId="{A17F44C8-EBA0-4CB0-94A7-0A4FB25CC554}" type="presOf" srcId="{A47E99E9-2B68-4425-BC70-D4AE8248F31E}" destId="{EE19F9AE-7C6F-4D5F-A420-46C00FFF6F35}" srcOrd="0" destOrd="0" presId="urn:microsoft.com/office/officeart/2005/8/layout/hierarchy4"/>
    <dgm:cxn modelId="{57B931DC-02E7-4955-8F42-7E1C3CE11A01}" srcId="{7CCEC757-DB57-46D5-9295-FB98FC5157C3}" destId="{A47E99E9-2B68-4425-BC70-D4AE8248F31E}" srcOrd="0" destOrd="0" parTransId="{C780D509-5AD7-4EAD-9080-51A304548CCA}" sibTransId="{7EA62EEA-ED36-4197-BFCE-35F315A29F3B}"/>
    <dgm:cxn modelId="{196390DC-B9E6-452A-9784-167CECE0ED96}" type="presOf" srcId="{C3D2811D-BED2-4F10-8471-06089060B444}" destId="{6A122DA6-FFE8-4790-B192-F38DBB7BC736}" srcOrd="0" destOrd="0" presId="urn:microsoft.com/office/officeart/2005/8/layout/hierarchy4"/>
    <dgm:cxn modelId="{04D010EE-F49E-45D5-9030-D647C9BA8455}" srcId="{C3D2811D-BED2-4F10-8471-06089060B444}" destId="{EC26A357-ACD2-4E3C-8305-C39318056983}" srcOrd="1" destOrd="0" parTransId="{501259A5-F105-4B88-95F4-2D129BF5986B}" sibTransId="{247368CE-D18D-48A7-819B-38446086BECB}"/>
    <dgm:cxn modelId="{9109BCEE-EB86-489F-9941-C7E64FFF8A36}" srcId="{A47E99E9-2B68-4425-BC70-D4AE8248F31E}" destId="{2C003DD1-C6C3-43FF-9B4C-E65E5CDF8A23}" srcOrd="0" destOrd="0" parTransId="{AB0DE9C7-DFF8-4B89-AE66-7ABE846F8C56}" sibTransId="{6EE24A98-35F3-4762-BD50-96880C2DFE33}"/>
    <dgm:cxn modelId="{BC660CF4-E06C-4E18-8FDF-2E63C30469E7}" type="presOf" srcId="{D11152C5-437A-4E60-A8B8-CE6EFA821507}" destId="{DF3B8180-0C6E-46DA-8F05-15A864F9B109}" srcOrd="0" destOrd="0" presId="urn:microsoft.com/office/officeart/2005/8/layout/hierarchy4"/>
    <dgm:cxn modelId="{09245CFF-B2EA-40F7-B2CE-2F393A9FE183}" srcId="{7CCEC757-DB57-46D5-9295-FB98FC5157C3}" destId="{319A1FBE-4EE7-405F-9BF4-04A76318B778}" srcOrd="1" destOrd="0" parTransId="{DED5F4F3-F6E2-4A8E-A094-EC42B7132512}" sibTransId="{8934912A-ACC7-4E96-9ADD-9D54A7A4E12A}"/>
    <dgm:cxn modelId="{D3ED6AAF-63CB-4983-90E8-82BA755066B9}" type="presParOf" srcId="{793EAE12-1CF2-4A66-9472-5375B04EF126}" destId="{29B28223-2781-4168-AA83-2E6DE2569A78}" srcOrd="0" destOrd="0" presId="urn:microsoft.com/office/officeart/2005/8/layout/hierarchy4"/>
    <dgm:cxn modelId="{9B31EDFA-9AC4-4892-8139-6FD4E4C67173}" type="presParOf" srcId="{29B28223-2781-4168-AA83-2E6DE2569A78}" destId="{6A122DA6-FFE8-4790-B192-F38DBB7BC736}" srcOrd="0" destOrd="0" presId="urn:microsoft.com/office/officeart/2005/8/layout/hierarchy4"/>
    <dgm:cxn modelId="{3FC792BD-C901-4A00-AED6-3C41D14ECD5A}" type="presParOf" srcId="{29B28223-2781-4168-AA83-2E6DE2569A78}" destId="{8A865425-7C5B-44BB-BD51-3FCF8BDF7718}" srcOrd="1" destOrd="0" presId="urn:microsoft.com/office/officeart/2005/8/layout/hierarchy4"/>
    <dgm:cxn modelId="{B38A87C4-D970-48D3-A36A-B7C3CF4592F9}" type="presParOf" srcId="{29B28223-2781-4168-AA83-2E6DE2569A78}" destId="{42AD2537-28DF-40BE-B541-4998027DD021}" srcOrd="2" destOrd="0" presId="urn:microsoft.com/office/officeart/2005/8/layout/hierarchy4"/>
    <dgm:cxn modelId="{5149B968-D6C7-4260-AA90-9610FCE61D7B}" type="presParOf" srcId="{42AD2537-28DF-40BE-B541-4998027DD021}" destId="{2F922E89-FE41-4A81-8CAF-EDAA631DD81B}" srcOrd="0" destOrd="0" presId="urn:microsoft.com/office/officeart/2005/8/layout/hierarchy4"/>
    <dgm:cxn modelId="{F96E20BD-7921-4CC7-A883-C20DACB72C89}" type="presParOf" srcId="{2F922E89-FE41-4A81-8CAF-EDAA631DD81B}" destId="{2D5E15D2-2241-4656-9AE5-9D931C362729}" srcOrd="0" destOrd="0" presId="urn:microsoft.com/office/officeart/2005/8/layout/hierarchy4"/>
    <dgm:cxn modelId="{9394C049-0CD4-4148-BFB0-A8A2EEA98B3F}" type="presParOf" srcId="{2F922E89-FE41-4A81-8CAF-EDAA631DD81B}" destId="{37E40BDE-E988-42C1-88D3-1219CB22C87E}" srcOrd="1" destOrd="0" presId="urn:microsoft.com/office/officeart/2005/8/layout/hierarchy4"/>
    <dgm:cxn modelId="{81F1B0A4-529F-406D-9C47-A37635F4DF1E}" type="presParOf" srcId="{2F922E89-FE41-4A81-8CAF-EDAA631DD81B}" destId="{628DD880-930F-41D5-B5AA-75D2285D451A}" srcOrd="2" destOrd="0" presId="urn:microsoft.com/office/officeart/2005/8/layout/hierarchy4"/>
    <dgm:cxn modelId="{C581B03A-36B0-4036-95D8-3292DED6E193}" type="presParOf" srcId="{628DD880-930F-41D5-B5AA-75D2285D451A}" destId="{BFF3398F-EA36-4EC8-8C22-CBCDBC898462}" srcOrd="0" destOrd="0" presId="urn:microsoft.com/office/officeart/2005/8/layout/hierarchy4"/>
    <dgm:cxn modelId="{402443F8-BF29-4108-AC49-430A3640D6F3}" type="presParOf" srcId="{BFF3398F-EA36-4EC8-8C22-CBCDBC898462}" destId="{653385A5-974E-4F3A-9F63-66B575AC9A02}" srcOrd="0" destOrd="0" presId="urn:microsoft.com/office/officeart/2005/8/layout/hierarchy4"/>
    <dgm:cxn modelId="{467B25F6-0E82-4EE6-A82D-26B020FBEDF0}" type="presParOf" srcId="{BFF3398F-EA36-4EC8-8C22-CBCDBC898462}" destId="{E16D1BD5-2ABF-4CFA-9019-40E57C74CC74}" srcOrd="1" destOrd="0" presId="urn:microsoft.com/office/officeart/2005/8/layout/hierarchy4"/>
    <dgm:cxn modelId="{F43AA802-B103-482F-8BDB-2F49702D2DF3}" type="presParOf" srcId="{BFF3398F-EA36-4EC8-8C22-CBCDBC898462}" destId="{C1850A53-0550-4BC3-A030-0B214564A6F2}" srcOrd="2" destOrd="0" presId="urn:microsoft.com/office/officeart/2005/8/layout/hierarchy4"/>
    <dgm:cxn modelId="{3D27526A-9022-4F56-8C49-31F0DF1D658A}" type="presParOf" srcId="{C1850A53-0550-4BC3-A030-0B214564A6F2}" destId="{7CECC906-0476-4CBD-9F17-520769F13F04}" srcOrd="0" destOrd="0" presId="urn:microsoft.com/office/officeart/2005/8/layout/hierarchy4"/>
    <dgm:cxn modelId="{E4F54C8C-8CF1-4B43-A9C9-700DEB18999B}" type="presParOf" srcId="{7CECC906-0476-4CBD-9F17-520769F13F04}" destId="{EE19F9AE-7C6F-4D5F-A420-46C00FFF6F35}" srcOrd="0" destOrd="0" presId="urn:microsoft.com/office/officeart/2005/8/layout/hierarchy4"/>
    <dgm:cxn modelId="{DB007FD3-619B-4399-9795-559009A51BB1}" type="presParOf" srcId="{7CECC906-0476-4CBD-9F17-520769F13F04}" destId="{C5558F33-9C79-4320-9722-6D1EC5AC7CAB}" srcOrd="1" destOrd="0" presId="urn:microsoft.com/office/officeart/2005/8/layout/hierarchy4"/>
    <dgm:cxn modelId="{2788415E-DF6B-4968-9097-DA90C4A01A5E}" type="presParOf" srcId="{7CECC906-0476-4CBD-9F17-520769F13F04}" destId="{5F901034-D452-48B4-855B-23F58FE02F86}" srcOrd="2" destOrd="0" presId="urn:microsoft.com/office/officeart/2005/8/layout/hierarchy4"/>
    <dgm:cxn modelId="{B342D571-EC78-4757-9C82-3C4C9F8402A1}" type="presParOf" srcId="{5F901034-D452-48B4-855B-23F58FE02F86}" destId="{433030FB-CED1-4CF1-9DBD-490A479FCCBF}" srcOrd="0" destOrd="0" presId="urn:microsoft.com/office/officeart/2005/8/layout/hierarchy4"/>
    <dgm:cxn modelId="{D71E2B6B-F752-4DC2-93DA-2CFF759DC27B}" type="presParOf" srcId="{433030FB-CED1-4CF1-9DBD-490A479FCCBF}" destId="{D681C5C6-BFF8-467F-A3C7-15625F63EB24}" srcOrd="0" destOrd="0" presId="urn:microsoft.com/office/officeart/2005/8/layout/hierarchy4"/>
    <dgm:cxn modelId="{CAEFAC3A-1CE0-4226-871C-E039EB72BDEB}" type="presParOf" srcId="{433030FB-CED1-4CF1-9DBD-490A479FCCBF}" destId="{09E427EE-ED84-4DEA-BA4B-E7AB4B93CE20}" srcOrd="1" destOrd="0" presId="urn:microsoft.com/office/officeart/2005/8/layout/hierarchy4"/>
    <dgm:cxn modelId="{3B7DEEFC-2FA7-426D-8990-D99846DD5A56}" type="presParOf" srcId="{C1850A53-0550-4BC3-A030-0B214564A6F2}" destId="{A9474D70-0A03-4B7E-9D5B-E5ED67E68B9F}" srcOrd="1" destOrd="0" presId="urn:microsoft.com/office/officeart/2005/8/layout/hierarchy4"/>
    <dgm:cxn modelId="{DAFC19FF-1221-486B-9E38-8D61B09CA5FE}" type="presParOf" srcId="{C1850A53-0550-4BC3-A030-0B214564A6F2}" destId="{6E854F5E-9913-43CA-91F7-8EA99EAAD26B}" srcOrd="2" destOrd="0" presId="urn:microsoft.com/office/officeart/2005/8/layout/hierarchy4"/>
    <dgm:cxn modelId="{A2902E43-9C2D-483A-B40A-F598EF7DDA1B}" type="presParOf" srcId="{6E854F5E-9913-43CA-91F7-8EA99EAAD26B}" destId="{F1197494-CB40-46B3-AF2C-9F6E79C1F9CD}" srcOrd="0" destOrd="0" presId="urn:microsoft.com/office/officeart/2005/8/layout/hierarchy4"/>
    <dgm:cxn modelId="{4B32F50F-7998-49FB-AFBA-98A66F13FB53}" type="presParOf" srcId="{6E854F5E-9913-43CA-91F7-8EA99EAAD26B}" destId="{F9ABD9CA-BB5C-4FD1-AF74-17E5C93A1F88}" srcOrd="1" destOrd="0" presId="urn:microsoft.com/office/officeart/2005/8/layout/hierarchy4"/>
    <dgm:cxn modelId="{7FABDED1-BF09-4FFC-AD22-E16B9D44B2FA}" type="presParOf" srcId="{628DD880-930F-41D5-B5AA-75D2285D451A}" destId="{2FA09B62-0CAD-4889-AB9A-A3064212F32E}" srcOrd="1" destOrd="0" presId="urn:microsoft.com/office/officeart/2005/8/layout/hierarchy4"/>
    <dgm:cxn modelId="{3C8C84B3-7229-477D-BB66-70759E57A448}" type="presParOf" srcId="{628DD880-930F-41D5-B5AA-75D2285D451A}" destId="{4909CE64-2520-488B-B7FF-1055FAD596AB}" srcOrd="2" destOrd="0" presId="urn:microsoft.com/office/officeart/2005/8/layout/hierarchy4"/>
    <dgm:cxn modelId="{F370FC4F-B3D2-4C37-81EA-D0CB914CF646}" type="presParOf" srcId="{4909CE64-2520-488B-B7FF-1055FAD596AB}" destId="{D31B479C-F7BA-4A91-92D2-7727612108BD}" srcOrd="0" destOrd="0" presId="urn:microsoft.com/office/officeart/2005/8/layout/hierarchy4"/>
    <dgm:cxn modelId="{7F86AC2F-1BB9-4AE8-B052-777F4BF7F344}" type="presParOf" srcId="{4909CE64-2520-488B-B7FF-1055FAD596AB}" destId="{583F94B0-E0C6-49E0-A09B-C5D663F0E704}" srcOrd="1" destOrd="0" presId="urn:microsoft.com/office/officeart/2005/8/layout/hierarchy4"/>
    <dgm:cxn modelId="{3B2BF3D3-4D51-4128-92D1-F696BD3EA8C0}" type="presParOf" srcId="{628DD880-930F-41D5-B5AA-75D2285D451A}" destId="{A494401B-C93A-4689-AC0B-BD0937794057}" srcOrd="3" destOrd="0" presId="urn:microsoft.com/office/officeart/2005/8/layout/hierarchy4"/>
    <dgm:cxn modelId="{F6E085DB-F486-438D-A5A2-798BA8AA37A4}" type="presParOf" srcId="{628DD880-930F-41D5-B5AA-75D2285D451A}" destId="{4E5971F5-8A6D-4540-B825-8F902A3A2C6E}" srcOrd="4" destOrd="0" presId="urn:microsoft.com/office/officeart/2005/8/layout/hierarchy4"/>
    <dgm:cxn modelId="{DE28BE9C-7C30-42E9-993B-A98615CBDB99}" type="presParOf" srcId="{4E5971F5-8A6D-4540-B825-8F902A3A2C6E}" destId="{3FA22C81-7875-4C31-B6D9-43562A578D6A}" srcOrd="0" destOrd="0" presId="urn:microsoft.com/office/officeart/2005/8/layout/hierarchy4"/>
    <dgm:cxn modelId="{386C5FC0-A847-4EB7-8557-049552B3DE34}" type="presParOf" srcId="{4E5971F5-8A6D-4540-B825-8F902A3A2C6E}" destId="{A72C8037-D893-40FA-81D5-A152F6D1424D}" srcOrd="1" destOrd="0" presId="urn:microsoft.com/office/officeart/2005/8/layout/hierarchy4"/>
    <dgm:cxn modelId="{7483D56A-535A-4960-9815-3A0C77D5C314}" type="presParOf" srcId="{628DD880-930F-41D5-B5AA-75D2285D451A}" destId="{B5C69BED-5811-48B3-952B-3CD06631440F}" srcOrd="5" destOrd="0" presId="urn:microsoft.com/office/officeart/2005/8/layout/hierarchy4"/>
    <dgm:cxn modelId="{B2F63160-127D-4020-9D27-7BA64378A4BA}" type="presParOf" srcId="{628DD880-930F-41D5-B5AA-75D2285D451A}" destId="{4466781B-9723-44F2-B114-E4F5A0CD8413}" srcOrd="6" destOrd="0" presId="urn:microsoft.com/office/officeart/2005/8/layout/hierarchy4"/>
    <dgm:cxn modelId="{529D3D0D-D0AB-4165-946B-4555CA6F20C8}" type="presParOf" srcId="{4466781B-9723-44F2-B114-E4F5A0CD8413}" destId="{0F53A7A1-4D63-4AA5-889D-352B888D65B5}" srcOrd="0" destOrd="0" presId="urn:microsoft.com/office/officeart/2005/8/layout/hierarchy4"/>
    <dgm:cxn modelId="{66D72FAF-9E09-4844-BE99-8574FD26A32A}" type="presParOf" srcId="{4466781B-9723-44F2-B114-E4F5A0CD8413}" destId="{490780F9-74EC-4C3B-AA04-5432A235188E}" srcOrd="1" destOrd="0" presId="urn:microsoft.com/office/officeart/2005/8/layout/hierarchy4"/>
    <dgm:cxn modelId="{562B61D3-B1DA-481D-99CC-0736D593B6BE}" type="presParOf" srcId="{42AD2537-28DF-40BE-B541-4998027DD021}" destId="{EB61B7BD-2EB2-4137-AD9F-25EA1CF9C0AA}" srcOrd="1" destOrd="0" presId="urn:microsoft.com/office/officeart/2005/8/layout/hierarchy4"/>
    <dgm:cxn modelId="{75CF6073-F653-4657-A956-6312AAD78A66}" type="presParOf" srcId="{42AD2537-28DF-40BE-B541-4998027DD021}" destId="{945EABEE-5AB7-41C4-A78C-5FBD15576B2A}" srcOrd="2" destOrd="0" presId="urn:microsoft.com/office/officeart/2005/8/layout/hierarchy4"/>
    <dgm:cxn modelId="{EB018668-617A-4D9E-9AE6-73E18EDD8881}" type="presParOf" srcId="{945EABEE-5AB7-41C4-A78C-5FBD15576B2A}" destId="{A359C668-9561-4F82-82FC-758F86B6898E}" srcOrd="0" destOrd="0" presId="urn:microsoft.com/office/officeart/2005/8/layout/hierarchy4"/>
    <dgm:cxn modelId="{C2E2E7D4-243B-467A-99D2-D098CD353C80}" type="presParOf" srcId="{945EABEE-5AB7-41C4-A78C-5FBD15576B2A}" destId="{B7784FD9-15D3-4F22-A89C-BCD556645BA5}" srcOrd="1" destOrd="0" presId="urn:microsoft.com/office/officeart/2005/8/layout/hierarchy4"/>
    <dgm:cxn modelId="{E73CD096-FF9C-4DA4-9398-16BFA5283A0A}" type="presParOf" srcId="{945EABEE-5AB7-41C4-A78C-5FBD15576B2A}" destId="{51C2E6C6-FC49-4BCB-BE94-FE0FAB710402}" srcOrd="2" destOrd="0" presId="urn:microsoft.com/office/officeart/2005/8/layout/hierarchy4"/>
    <dgm:cxn modelId="{265DBC46-1AFC-44DE-B3B7-77236CE78F82}" type="presParOf" srcId="{51C2E6C6-FC49-4BCB-BE94-FE0FAB710402}" destId="{B74FD749-2924-4B6E-91EB-B842FA4834EE}" srcOrd="0" destOrd="0" presId="urn:microsoft.com/office/officeart/2005/8/layout/hierarchy4"/>
    <dgm:cxn modelId="{BFF57505-0C53-4B7A-934E-DFFE90CC312C}" type="presParOf" srcId="{B74FD749-2924-4B6E-91EB-B842FA4834EE}" destId="{DF3B8180-0C6E-46DA-8F05-15A864F9B109}" srcOrd="0" destOrd="0" presId="urn:microsoft.com/office/officeart/2005/8/layout/hierarchy4"/>
    <dgm:cxn modelId="{1DE9A6EF-B9DD-41AC-8623-2FB273DCC99E}" type="presParOf" srcId="{B74FD749-2924-4B6E-91EB-B842FA4834EE}" destId="{C2A4F0D6-27C3-4B4C-B36F-1DE4A787E367}" srcOrd="1" destOrd="0" presId="urn:microsoft.com/office/officeart/2005/8/layout/hierarchy4"/>
    <dgm:cxn modelId="{9730EA96-558F-46FE-8515-39059F2E2BD8}" type="presParOf" srcId="{51C2E6C6-FC49-4BCB-BE94-FE0FAB710402}" destId="{A81726FC-3513-4CFA-853A-9FDE8AE922E1}" srcOrd="1" destOrd="0" presId="urn:microsoft.com/office/officeart/2005/8/layout/hierarchy4"/>
    <dgm:cxn modelId="{1C47C697-C14B-42B0-9600-B0F06AB84B03}" type="presParOf" srcId="{51C2E6C6-FC49-4BCB-BE94-FE0FAB710402}" destId="{D6F5FA95-FC73-4407-B3A4-717CBDF855CC}" srcOrd="2" destOrd="0" presId="urn:microsoft.com/office/officeart/2005/8/layout/hierarchy4"/>
    <dgm:cxn modelId="{30CE41AC-4745-4378-9616-EAE337F17F72}" type="presParOf" srcId="{D6F5FA95-FC73-4407-B3A4-717CBDF855CC}" destId="{67D74164-AAAC-4E2B-BBE8-DA6597A522C5}" srcOrd="0" destOrd="0" presId="urn:microsoft.com/office/officeart/2005/8/layout/hierarchy4"/>
    <dgm:cxn modelId="{9CA03932-1D2F-46A6-A984-34FE20484FDD}" type="presParOf" srcId="{D6F5FA95-FC73-4407-B3A4-717CBDF855CC}" destId="{9B9A6F9E-1627-4842-8CF4-9B0E1EB8DD42}" srcOrd="1" destOrd="0" presId="urn:microsoft.com/office/officeart/2005/8/layout/hierarchy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122DA6-FFE8-4790-B192-F38DBB7BC736}">
      <dsp:nvSpPr>
        <dsp:cNvPr id="0" name=""/>
        <dsp:cNvSpPr/>
      </dsp:nvSpPr>
      <dsp:spPr>
        <a:xfrm>
          <a:off x="951" y="1720"/>
          <a:ext cx="5989322" cy="58991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95250" bIns="95250" numCol="1" spcCol="1270" anchor="ctr" anchorCtr="0">
          <a:noAutofit/>
        </a:bodyPr>
        <a:lstStyle/>
        <a:p>
          <a:pPr marL="0" lvl="0" indent="0" algn="ctr" defTabSz="1111250">
            <a:lnSpc>
              <a:spcPct val="90000"/>
            </a:lnSpc>
            <a:spcBef>
              <a:spcPct val="0"/>
            </a:spcBef>
            <a:spcAft>
              <a:spcPct val="35000"/>
            </a:spcAft>
            <a:buNone/>
          </a:pPr>
          <a:r>
            <a:rPr lang="en-GB" sz="2500" kern="1200">
              <a:solidFill>
                <a:sysClr val="window" lastClr="FFFFFF"/>
              </a:solidFill>
              <a:latin typeface="Calibri" panose="020F0502020204030204"/>
              <a:ea typeface="+mn-ea"/>
              <a:cs typeface="+mn-cs"/>
            </a:rPr>
            <a:t>University of Oxford</a:t>
          </a:r>
        </a:p>
      </dsp:txBody>
      <dsp:txXfrm>
        <a:off x="18229" y="18998"/>
        <a:ext cx="5954766" cy="555361"/>
      </dsp:txXfrm>
    </dsp:sp>
    <dsp:sp modelId="{2D5E15D2-2241-4656-9AE5-9D931C362729}">
      <dsp:nvSpPr>
        <dsp:cNvPr id="0" name=""/>
        <dsp:cNvSpPr/>
      </dsp:nvSpPr>
      <dsp:spPr>
        <a:xfrm>
          <a:off x="951" y="653480"/>
          <a:ext cx="4238559" cy="58991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GB" sz="1500" kern="1200">
              <a:solidFill>
                <a:sysClr val="window" lastClr="FFFFFF"/>
              </a:solidFill>
              <a:latin typeface="Calibri" panose="020F0502020204030204"/>
              <a:ea typeface="+mn-ea"/>
              <a:cs typeface="+mn-cs"/>
            </a:rPr>
            <a:t>Academic Divsions</a:t>
          </a:r>
        </a:p>
      </dsp:txBody>
      <dsp:txXfrm>
        <a:off x="18229" y="670758"/>
        <a:ext cx="4204003" cy="555361"/>
      </dsp:txXfrm>
    </dsp:sp>
    <dsp:sp modelId="{653385A5-974E-4F3A-9F63-66B575AC9A02}">
      <dsp:nvSpPr>
        <dsp:cNvPr id="0" name=""/>
        <dsp:cNvSpPr/>
      </dsp:nvSpPr>
      <dsp:spPr>
        <a:xfrm>
          <a:off x="951" y="1305241"/>
          <a:ext cx="1664295" cy="58991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 lastClr="FFFFFF"/>
              </a:solidFill>
              <a:latin typeface="Calibri" panose="020F0502020204030204"/>
              <a:ea typeface="+mn-ea"/>
              <a:cs typeface="+mn-cs"/>
            </a:rPr>
            <a:t>Medical Sciences Division</a:t>
          </a:r>
        </a:p>
      </dsp:txBody>
      <dsp:txXfrm>
        <a:off x="18229" y="1322519"/>
        <a:ext cx="1629739" cy="555361"/>
      </dsp:txXfrm>
    </dsp:sp>
    <dsp:sp modelId="{EE19F9AE-7C6F-4D5F-A420-46C00FFF6F35}">
      <dsp:nvSpPr>
        <dsp:cNvPr id="0" name=""/>
        <dsp:cNvSpPr/>
      </dsp:nvSpPr>
      <dsp:spPr>
        <a:xfrm>
          <a:off x="951" y="1957001"/>
          <a:ext cx="823500" cy="58991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 lastClr="FFFFFF"/>
              </a:solidFill>
              <a:latin typeface="Calibri" panose="020F0502020204030204"/>
              <a:ea typeface="+mn-ea"/>
              <a:cs typeface="+mn-cs"/>
            </a:rPr>
            <a:t>11 Clinical departments</a:t>
          </a:r>
        </a:p>
      </dsp:txBody>
      <dsp:txXfrm>
        <a:off x="18229" y="1974279"/>
        <a:ext cx="788944" cy="555361"/>
      </dsp:txXfrm>
    </dsp:sp>
    <dsp:sp modelId="{D681C5C6-BFF8-467F-A3C7-15625F63EB24}">
      <dsp:nvSpPr>
        <dsp:cNvPr id="0" name=""/>
        <dsp:cNvSpPr/>
      </dsp:nvSpPr>
      <dsp:spPr>
        <a:xfrm>
          <a:off x="951" y="2608762"/>
          <a:ext cx="823500" cy="58991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 lastClr="FFFFFF"/>
              </a:solidFill>
              <a:latin typeface="Calibri" panose="020F0502020204030204"/>
              <a:ea typeface="+mn-ea"/>
              <a:cs typeface="+mn-cs"/>
            </a:rPr>
            <a:t>Department of Psychiatry</a:t>
          </a:r>
        </a:p>
      </dsp:txBody>
      <dsp:txXfrm>
        <a:off x="18229" y="2626040"/>
        <a:ext cx="788944" cy="555361"/>
      </dsp:txXfrm>
    </dsp:sp>
    <dsp:sp modelId="{F1197494-CB40-46B3-AF2C-9F6E79C1F9CD}">
      <dsp:nvSpPr>
        <dsp:cNvPr id="0" name=""/>
        <dsp:cNvSpPr/>
      </dsp:nvSpPr>
      <dsp:spPr>
        <a:xfrm>
          <a:off x="841745" y="1957001"/>
          <a:ext cx="823500" cy="58991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 lastClr="FFFFFF"/>
              </a:solidFill>
              <a:latin typeface="Calibri" panose="020F0502020204030204"/>
              <a:ea typeface="+mn-ea"/>
              <a:cs typeface="+mn-cs"/>
            </a:rPr>
            <a:t>4 pre-clinical departments</a:t>
          </a:r>
        </a:p>
      </dsp:txBody>
      <dsp:txXfrm>
        <a:off x="859023" y="1974279"/>
        <a:ext cx="788944" cy="555361"/>
      </dsp:txXfrm>
    </dsp:sp>
    <dsp:sp modelId="{D31B479C-F7BA-4A91-92D2-7727612108BD}">
      <dsp:nvSpPr>
        <dsp:cNvPr id="0" name=""/>
        <dsp:cNvSpPr/>
      </dsp:nvSpPr>
      <dsp:spPr>
        <a:xfrm>
          <a:off x="1699833" y="1305241"/>
          <a:ext cx="823500" cy="58991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 lastClr="FFFFFF"/>
              </a:solidFill>
              <a:latin typeface="Calibri" panose="020F0502020204030204"/>
              <a:ea typeface="+mn-ea"/>
              <a:cs typeface="+mn-cs"/>
            </a:rPr>
            <a:t>Mathematical, Physical and Life Sciences</a:t>
          </a:r>
        </a:p>
      </dsp:txBody>
      <dsp:txXfrm>
        <a:off x="1717111" y="1322519"/>
        <a:ext cx="788944" cy="555361"/>
      </dsp:txXfrm>
    </dsp:sp>
    <dsp:sp modelId="{3FA22C81-7875-4C31-B6D9-43562A578D6A}">
      <dsp:nvSpPr>
        <dsp:cNvPr id="0" name=""/>
        <dsp:cNvSpPr/>
      </dsp:nvSpPr>
      <dsp:spPr>
        <a:xfrm>
          <a:off x="2557921" y="1305241"/>
          <a:ext cx="823500" cy="58991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 lastClr="FFFFFF"/>
              </a:solidFill>
              <a:latin typeface="Calibri" panose="020F0502020204030204"/>
              <a:ea typeface="+mn-ea"/>
              <a:cs typeface="+mn-cs"/>
            </a:rPr>
            <a:t>Social Sciences Division</a:t>
          </a:r>
        </a:p>
      </dsp:txBody>
      <dsp:txXfrm>
        <a:off x="2575199" y="1322519"/>
        <a:ext cx="788944" cy="555361"/>
      </dsp:txXfrm>
    </dsp:sp>
    <dsp:sp modelId="{0F53A7A1-4D63-4AA5-889D-352B888D65B5}">
      <dsp:nvSpPr>
        <dsp:cNvPr id="0" name=""/>
        <dsp:cNvSpPr/>
      </dsp:nvSpPr>
      <dsp:spPr>
        <a:xfrm>
          <a:off x="3416009" y="1305241"/>
          <a:ext cx="823500" cy="58991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 lastClr="FFFFFF"/>
              </a:solidFill>
              <a:latin typeface="Calibri" panose="020F0502020204030204"/>
              <a:ea typeface="+mn-ea"/>
              <a:cs typeface="+mn-cs"/>
            </a:rPr>
            <a:t>Humanities Division</a:t>
          </a:r>
        </a:p>
      </dsp:txBody>
      <dsp:txXfrm>
        <a:off x="3433287" y="1322519"/>
        <a:ext cx="788944" cy="555361"/>
      </dsp:txXfrm>
    </dsp:sp>
    <dsp:sp modelId="{A359C668-9561-4F82-82FC-758F86B6898E}">
      <dsp:nvSpPr>
        <dsp:cNvPr id="0" name=""/>
        <dsp:cNvSpPr/>
      </dsp:nvSpPr>
      <dsp:spPr>
        <a:xfrm>
          <a:off x="4308684" y="653480"/>
          <a:ext cx="1681588" cy="58991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GB" sz="1500" kern="1200">
              <a:solidFill>
                <a:sysClr val="window" lastClr="FFFFFF"/>
              </a:solidFill>
              <a:latin typeface="Calibri" panose="020F0502020204030204"/>
              <a:ea typeface="+mn-ea"/>
              <a:cs typeface="+mn-cs"/>
            </a:rPr>
            <a:t>Non Academic Divisions</a:t>
          </a:r>
        </a:p>
      </dsp:txBody>
      <dsp:txXfrm>
        <a:off x="4325962" y="670758"/>
        <a:ext cx="1647032" cy="555361"/>
      </dsp:txXfrm>
    </dsp:sp>
    <dsp:sp modelId="{DF3B8180-0C6E-46DA-8F05-15A864F9B109}">
      <dsp:nvSpPr>
        <dsp:cNvPr id="0" name=""/>
        <dsp:cNvSpPr/>
      </dsp:nvSpPr>
      <dsp:spPr>
        <a:xfrm>
          <a:off x="4308684" y="1305241"/>
          <a:ext cx="823500" cy="58991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 lastClr="FFFFFF"/>
              </a:solidFill>
              <a:latin typeface="Calibri" panose="020F0502020204030204"/>
              <a:ea typeface="+mn-ea"/>
              <a:cs typeface="+mn-cs"/>
            </a:rPr>
            <a:t>University Administrative Services</a:t>
          </a:r>
        </a:p>
      </dsp:txBody>
      <dsp:txXfrm>
        <a:off x="4325962" y="1322519"/>
        <a:ext cx="788944" cy="555361"/>
      </dsp:txXfrm>
    </dsp:sp>
    <dsp:sp modelId="{67D74164-AAAC-4E2B-BBE8-DA6597A522C5}">
      <dsp:nvSpPr>
        <dsp:cNvPr id="0" name=""/>
        <dsp:cNvSpPr/>
      </dsp:nvSpPr>
      <dsp:spPr>
        <a:xfrm>
          <a:off x="5166772" y="1305241"/>
          <a:ext cx="823500" cy="58991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 lastClr="FFFFFF"/>
              </a:solidFill>
              <a:latin typeface="Calibri" panose="020F0502020204030204"/>
              <a:ea typeface="+mn-ea"/>
              <a:cs typeface="+mn-cs"/>
            </a:rPr>
            <a:t>Galleries, Libraries and Museums</a:t>
          </a:r>
        </a:p>
      </dsp:txBody>
      <dsp:txXfrm>
        <a:off x="5184050" y="1322519"/>
        <a:ext cx="788944" cy="55536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43A33E-2859-4271-8C3D-A5CFC1225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101</Pages>
  <Words>25790</Words>
  <Characters>147006</Characters>
  <Application>Microsoft Office Word</Application>
  <DocSecurity>4</DocSecurity>
  <Lines>1225</Lines>
  <Paragraphs>344</Paragraphs>
  <ScaleCrop>false</ScaleCrop>
  <HeadingPairs>
    <vt:vector size="2" baseType="variant">
      <vt:variant>
        <vt:lpstr>Title</vt:lpstr>
      </vt:variant>
      <vt:variant>
        <vt:i4>1</vt:i4>
      </vt:variant>
    </vt:vector>
  </HeadingPairs>
  <TitlesOfParts>
    <vt:vector size="1" baseType="lpstr">
      <vt:lpstr/>
    </vt:vector>
  </TitlesOfParts>
  <Company>Advance HE</Company>
  <LinksUpToDate>false</LinksUpToDate>
  <CharactersWithSpaces>172452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Ahlberg</dc:creator>
  <cp:keywords/>
  <dc:description/>
  <cp:lastModifiedBy>Lisa Jones</cp:lastModifiedBy>
  <cp:revision>2</cp:revision>
  <cp:lastPrinted>2024-08-30T15:20:00Z</cp:lastPrinted>
  <dcterms:created xsi:type="dcterms:W3CDTF">2024-10-24T12:52:00Z</dcterms:created>
  <dcterms:modified xsi:type="dcterms:W3CDTF">2024-10-24T12:52:00Z</dcterms:modified>
</cp:coreProperties>
</file>