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FA99DF" w14:paraId="5E5787A5" wp14:textId="614EF47B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0CFA99DF" w:rsidR="05C3E225">
        <w:rPr>
          <w:b w:val="1"/>
          <w:bCs w:val="1"/>
          <w:sz w:val="28"/>
          <w:szCs w:val="28"/>
        </w:rPr>
        <w:t>Differentiating for younger students</w:t>
      </w:r>
      <w:r w:rsidRPr="0CFA99DF" w:rsidR="3706E06C">
        <w:rPr>
          <w:b w:val="1"/>
          <w:bCs w:val="1"/>
          <w:sz w:val="28"/>
          <w:szCs w:val="28"/>
        </w:rPr>
        <w:t xml:space="preserve"> or groups that need extra </w:t>
      </w:r>
      <w:proofErr w:type="gramStart"/>
      <w:r w:rsidRPr="0CFA99DF" w:rsidR="3706E06C">
        <w:rPr>
          <w:b w:val="1"/>
          <w:bCs w:val="1"/>
          <w:sz w:val="28"/>
          <w:szCs w:val="28"/>
        </w:rPr>
        <w:t>support</w:t>
      </w:r>
      <w:proofErr w:type="gramEnd"/>
    </w:p>
    <w:p w:rsidR="0CFA99DF" w:rsidP="0CFA99DF" w:rsidRDefault="0CFA99DF" w14:paraId="0D124DDE" w14:textId="75DC5FE1">
      <w:pPr>
        <w:pStyle w:val="Normal"/>
      </w:pPr>
    </w:p>
    <w:p w:rsidR="05C3E225" w:rsidP="484A8B56" w:rsidRDefault="05C3E225" w14:paraId="6E215964" w14:textId="1BB47740">
      <w:pPr>
        <w:pStyle w:val="Normal"/>
      </w:pPr>
      <w:r w:rsidR="3107F74F">
        <w:rPr/>
        <w:t>T</w:t>
      </w:r>
      <w:r w:rsidR="05C3E225">
        <w:rPr/>
        <w:t xml:space="preserve">he following suggestions </w:t>
      </w:r>
      <w:r w:rsidR="05460ECE">
        <w:rPr/>
        <w:t>for differentiation</w:t>
      </w:r>
      <w:r w:rsidR="4E68922B">
        <w:rPr/>
        <w:t xml:space="preserve"> have been put together to support younger classes e.g. some year 7 or groups that require extra support</w:t>
      </w:r>
      <w:r w:rsidR="368AE992">
        <w:rPr/>
        <w:t xml:space="preserve">. Please also see the </w:t>
      </w:r>
      <w:proofErr w:type="spellStart"/>
      <w:r w:rsidR="368AE992">
        <w:rPr/>
        <w:t>powerpoint</w:t>
      </w:r>
      <w:proofErr w:type="spellEnd"/>
      <w:r w:rsidR="368AE992">
        <w:rPr/>
        <w:t xml:space="preserve"> </w:t>
      </w:r>
      <w:r w:rsidR="5E0DD607">
        <w:rPr/>
        <w:t xml:space="preserve">“3 lessons reduced content to support differentiation”. </w:t>
      </w:r>
    </w:p>
    <w:p w:rsidR="62E904E2" w:rsidP="0CFA99DF" w:rsidRDefault="62E904E2" w14:paraId="754DB9AA" w14:textId="5E55D128">
      <w:pPr>
        <w:spacing w:after="160" w:line="259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0CFA99DF" w:rsidR="62E904E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Questionnaires:</w:t>
      </w:r>
    </w:p>
    <w:p w:rsidR="62E904E2" w:rsidP="0CFA99DF" w:rsidRDefault="62E904E2" w14:paraId="0A83279A" w14:textId="3C245612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2E904E2">
        <w:rPr/>
        <w:t xml:space="preserve">Completing the questionnaire on a device rather than paper is easier – students are guided as to which are compulsory, and where single/multiple options can be chosen. </w:t>
      </w:r>
    </w:p>
    <w:p w:rsidR="42478BC9" w:rsidP="0CFA99DF" w:rsidRDefault="42478BC9" w14:paraId="737F4503" w14:textId="22CCD1E8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CFA99DF" w:rsidR="42478BC9">
        <w:rPr>
          <w:rFonts w:ascii="Calibri" w:hAnsi="Calibri" w:eastAsia="Calibri" w:cs="Calibri"/>
          <w:noProof w:val="0"/>
          <w:lang w:val="en-GB"/>
        </w:rPr>
        <w:t>Questions can be read by a member of staff. It is worth reminding students when they can choose multiple options on the multiple-choice questions. IF students really have no idea, they can always select ‘I don’t know’.</w:t>
      </w:r>
    </w:p>
    <w:p w:rsidR="4B561EB0" w:rsidP="0CFA99DF" w:rsidRDefault="4B561EB0" w14:paraId="3DCB125A" w14:textId="1F5FC7AD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lang w:val="en-GB"/>
        </w:rPr>
      </w:pPr>
      <w:r w:rsidRPr="0CFA99DF" w:rsidR="4B561EB0">
        <w:rPr>
          <w:rFonts w:ascii="Calibri" w:hAnsi="Calibri" w:eastAsia="Calibri" w:cs="Calibri"/>
          <w:b w:val="1"/>
          <w:bCs w:val="1"/>
          <w:noProof w:val="0"/>
          <w:lang w:val="en-GB"/>
        </w:rPr>
        <w:t>Lesson 1:</w:t>
      </w:r>
    </w:p>
    <w:p w:rsidR="6D149F6A" w:rsidP="0CFA99DF" w:rsidRDefault="6D149F6A" w14:paraId="7F11D327" w14:textId="36127A49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CFA99DF" w:rsidR="6D149F6A">
        <w:rPr>
          <w:rFonts w:ascii="Calibri" w:hAnsi="Calibri" w:eastAsia="Calibri" w:cs="Calibri"/>
          <w:noProof w:val="0"/>
          <w:lang w:val="en-GB"/>
        </w:rPr>
        <w:t>U</w:t>
      </w:r>
      <w:r w:rsidRPr="0CFA99DF" w:rsidR="4B561EB0">
        <w:rPr>
          <w:rFonts w:ascii="Calibri" w:hAnsi="Calibri" w:eastAsia="Calibri" w:cs="Calibri"/>
          <w:noProof w:val="0"/>
          <w:lang w:val="en-GB"/>
        </w:rPr>
        <w:t xml:space="preserve">se </w:t>
      </w:r>
      <w:r w:rsidRPr="0CFA99DF" w:rsidR="6FFBE9FB">
        <w:rPr>
          <w:rFonts w:ascii="Calibri" w:hAnsi="Calibri" w:eastAsia="Calibri" w:cs="Calibri"/>
          <w:noProof w:val="0"/>
          <w:lang w:val="en-GB"/>
        </w:rPr>
        <w:t xml:space="preserve">just </w:t>
      </w:r>
      <w:r w:rsidRPr="0CFA99DF" w:rsidR="4B561EB0">
        <w:rPr>
          <w:rFonts w:ascii="Calibri" w:hAnsi="Calibri" w:eastAsia="Calibri" w:cs="Calibri"/>
          <w:noProof w:val="0"/>
          <w:lang w:val="en-GB"/>
        </w:rPr>
        <w:t>the UNICEF quiz to start the lesson</w:t>
      </w:r>
      <w:r w:rsidRPr="0CFA99DF" w:rsidR="68F62834">
        <w:rPr>
          <w:rFonts w:ascii="Calibri" w:hAnsi="Calibri" w:eastAsia="Calibri" w:cs="Calibri"/>
          <w:noProof w:val="0"/>
          <w:lang w:val="en-GB"/>
        </w:rPr>
        <w:t>,</w:t>
      </w:r>
      <w:r w:rsidRPr="0CFA99DF" w:rsidR="4B561EB0">
        <w:rPr>
          <w:rFonts w:ascii="Calibri" w:hAnsi="Calibri" w:eastAsia="Calibri" w:cs="Calibri"/>
          <w:noProof w:val="0"/>
          <w:lang w:val="en-GB"/>
        </w:rPr>
        <w:t xml:space="preserve"> along with a general discussion around what babies can </w:t>
      </w:r>
      <w:r w:rsidRPr="0CFA99DF" w:rsidR="4B561EB0">
        <w:rPr>
          <w:rFonts w:ascii="Calibri" w:hAnsi="Calibri" w:eastAsia="Calibri" w:cs="Calibri"/>
          <w:noProof w:val="0"/>
          <w:lang w:val="en-GB"/>
        </w:rPr>
        <w:t>do</w:t>
      </w:r>
      <w:r w:rsidRPr="0CFA99DF" w:rsidR="211A9C4F">
        <w:rPr>
          <w:rFonts w:ascii="Calibri" w:hAnsi="Calibri" w:eastAsia="Calibri" w:cs="Calibri"/>
          <w:noProof w:val="0"/>
          <w:lang w:val="en-GB"/>
        </w:rPr>
        <w:t>.</w:t>
      </w:r>
      <w:r w:rsidRPr="0CFA99DF" w:rsidR="4B561EB0">
        <w:rPr>
          <w:rFonts w:ascii="Calibri" w:hAnsi="Calibri" w:eastAsia="Calibri" w:cs="Calibri"/>
          <w:noProof w:val="0"/>
          <w:lang w:val="en-GB"/>
        </w:rPr>
        <w:t xml:space="preserve"> </w:t>
      </w:r>
      <w:r w:rsidRPr="0CFA99DF" w:rsidR="416A4591">
        <w:rPr>
          <w:rFonts w:ascii="Calibri" w:hAnsi="Calibri" w:eastAsia="Calibri" w:cs="Calibri"/>
          <w:noProof w:val="0"/>
          <w:lang w:val="en-GB"/>
        </w:rPr>
        <w:t>O</w:t>
      </w:r>
      <w:r w:rsidRPr="0CFA99DF" w:rsidR="4B561EB0">
        <w:rPr>
          <w:rFonts w:ascii="Calibri" w:hAnsi="Calibri" w:eastAsia="Calibri" w:cs="Calibri"/>
          <w:noProof w:val="0"/>
          <w:lang w:val="en-GB"/>
        </w:rPr>
        <w:t xml:space="preserve">r allow students to share their understanding of a baby </w:t>
      </w:r>
      <w:r w:rsidRPr="0CFA99DF" w:rsidR="78D0D8DF">
        <w:rPr>
          <w:rFonts w:ascii="Calibri" w:hAnsi="Calibri" w:eastAsia="Calibri" w:cs="Calibri"/>
          <w:noProof w:val="0"/>
          <w:lang w:val="en-GB"/>
        </w:rPr>
        <w:t>or</w:t>
      </w:r>
      <w:r w:rsidRPr="0CFA99DF" w:rsidR="4B561EB0">
        <w:rPr>
          <w:rFonts w:ascii="Calibri" w:hAnsi="Calibri" w:eastAsia="Calibri" w:cs="Calibri"/>
          <w:noProof w:val="0"/>
          <w:lang w:val="en-GB"/>
        </w:rPr>
        <w:t xml:space="preserve"> young child</w:t>
      </w:r>
      <w:r w:rsidRPr="0CFA99DF" w:rsidR="09FB03E2">
        <w:rPr>
          <w:rFonts w:ascii="Calibri" w:hAnsi="Calibri" w:eastAsia="Calibri" w:cs="Calibri"/>
          <w:noProof w:val="0"/>
          <w:lang w:val="en-GB"/>
        </w:rPr>
        <w:t xml:space="preserve"> they care for. </w:t>
      </w:r>
      <w:r w:rsidRPr="0CFA99DF" w:rsidR="3E0E0551">
        <w:rPr>
          <w:rFonts w:ascii="Calibri" w:hAnsi="Calibri" w:eastAsia="Calibri" w:cs="Calibri"/>
          <w:noProof w:val="0"/>
          <w:lang w:val="en-GB"/>
        </w:rPr>
        <w:t>Challenge the idea that they just cry, pooh, sleep lie there... and that this lesson they will learn that a great deal is going on in their heads!</w:t>
      </w:r>
    </w:p>
    <w:p w:rsidR="09FB03E2" w:rsidP="0CFA99DF" w:rsidRDefault="09FB03E2" w14:paraId="0ACEFA16" w14:textId="6D4B33AC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GB"/>
        </w:rPr>
      </w:pPr>
      <w:r w:rsidRPr="0CFA99DF" w:rsidR="09FB03E2">
        <w:rPr>
          <w:rFonts w:ascii="Calibri" w:hAnsi="Calibri" w:eastAsia="Calibri" w:cs="Calibri"/>
          <w:noProof w:val="0"/>
          <w:lang w:val="en-GB"/>
        </w:rPr>
        <w:t xml:space="preserve">See revised </w:t>
      </w:r>
      <w:proofErr w:type="spellStart"/>
      <w:r w:rsidRPr="0CFA99DF" w:rsidR="09FB03E2">
        <w:rPr>
          <w:rFonts w:ascii="Calibri" w:hAnsi="Calibri" w:eastAsia="Calibri" w:cs="Calibri"/>
          <w:noProof w:val="0"/>
          <w:lang w:val="en-GB"/>
        </w:rPr>
        <w:t>powerpoint</w:t>
      </w:r>
      <w:proofErr w:type="spellEnd"/>
      <w:r w:rsidRPr="0CFA99DF" w:rsidR="09FB03E2">
        <w:rPr>
          <w:rFonts w:ascii="Calibri" w:hAnsi="Calibri" w:eastAsia="Calibri" w:cs="Calibri"/>
          <w:noProof w:val="0"/>
          <w:lang w:val="en-GB"/>
        </w:rPr>
        <w:t xml:space="preserve"> for reduced slide content. </w:t>
      </w:r>
      <w:r w:rsidRPr="0CFA99DF" w:rsidR="13278F50">
        <w:rPr>
          <w:rFonts w:ascii="Calibri" w:hAnsi="Calibri" w:eastAsia="Calibri" w:cs="Calibri"/>
          <w:noProof w:val="0"/>
          <w:lang w:val="en-GB"/>
        </w:rPr>
        <w:t xml:space="preserve">Slides have been hidden so the teacher can still refer to the content if they need to. </w:t>
      </w:r>
    </w:p>
    <w:p w:rsidR="09FB03E2" w:rsidP="0CFA99DF" w:rsidRDefault="09FB03E2" w14:paraId="47FE8462" w14:textId="31A1EA89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GB"/>
        </w:rPr>
      </w:pPr>
      <w:r w:rsidRPr="0CFA99DF" w:rsidR="09FB03E2">
        <w:rPr>
          <w:rFonts w:ascii="Calibri" w:hAnsi="Calibri" w:eastAsia="Calibri" w:cs="Calibri"/>
          <w:noProof w:val="0"/>
          <w:lang w:val="en-GB"/>
        </w:rPr>
        <w:t xml:space="preserve">Use a fill the blanks activity rather than the questions on worksheet 1. Words can be given on the board to select from as further support. </w:t>
      </w:r>
    </w:p>
    <w:p w:rsidR="09B675A1" w:rsidP="0CFA99DF" w:rsidRDefault="09B675A1" w14:paraId="6805F763" w14:textId="36EA8972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GB"/>
        </w:rPr>
      </w:pPr>
      <w:r w:rsidRPr="0CFA99DF" w:rsidR="09B675A1">
        <w:rPr>
          <w:rFonts w:ascii="Calibri" w:hAnsi="Calibri" w:eastAsia="Calibri" w:cs="Calibri"/>
          <w:noProof w:val="0"/>
          <w:lang w:val="en-GB"/>
        </w:rPr>
        <w:t>Watch the neuroplasticity video bef</w:t>
      </w:r>
      <w:r w:rsidRPr="0CFA99DF" w:rsidR="2401D1FA">
        <w:rPr>
          <w:rFonts w:ascii="Calibri" w:hAnsi="Calibri" w:eastAsia="Calibri" w:cs="Calibri"/>
          <w:noProof w:val="0"/>
          <w:lang w:val="en-GB"/>
        </w:rPr>
        <w:t xml:space="preserve">ore ending the lesson </w:t>
      </w:r>
      <w:r w:rsidRPr="0CFA99DF" w:rsidR="09B675A1">
        <w:rPr>
          <w:rFonts w:ascii="Calibri" w:hAnsi="Calibri" w:eastAsia="Calibri" w:cs="Calibri"/>
          <w:noProof w:val="0"/>
          <w:lang w:val="en-GB"/>
        </w:rPr>
        <w:t xml:space="preserve">with a keyword and definition </w:t>
      </w:r>
      <w:r w:rsidRPr="0CFA99DF" w:rsidR="6977B0E3">
        <w:rPr>
          <w:rFonts w:ascii="Calibri" w:hAnsi="Calibri" w:eastAsia="Calibri" w:cs="Calibri"/>
          <w:noProof w:val="0"/>
          <w:lang w:val="en-GB"/>
        </w:rPr>
        <w:t xml:space="preserve">matching activity. This can always be screen shot and printed out if </w:t>
      </w:r>
      <w:proofErr w:type="gramStart"/>
      <w:r w:rsidRPr="0CFA99DF" w:rsidR="6977B0E3">
        <w:rPr>
          <w:rFonts w:ascii="Calibri" w:hAnsi="Calibri" w:eastAsia="Calibri" w:cs="Calibri"/>
          <w:noProof w:val="0"/>
          <w:lang w:val="en-GB"/>
        </w:rPr>
        <w:t>needed</w:t>
      </w:r>
      <w:r w:rsidRPr="0CFA99DF" w:rsidR="0614898C">
        <w:rPr>
          <w:rFonts w:ascii="Calibri" w:hAnsi="Calibri" w:eastAsia="Calibri" w:cs="Calibri"/>
          <w:noProof w:val="0"/>
          <w:lang w:val="en-GB"/>
        </w:rPr>
        <w:t>, or</w:t>
      </w:r>
      <w:proofErr w:type="gramEnd"/>
      <w:r w:rsidRPr="0CFA99DF" w:rsidR="0614898C">
        <w:rPr>
          <w:rFonts w:ascii="Calibri" w:hAnsi="Calibri" w:eastAsia="Calibri" w:cs="Calibri"/>
          <w:noProof w:val="0"/>
          <w:lang w:val="en-GB"/>
        </w:rPr>
        <w:t xml:space="preserve"> done as a class/group task</w:t>
      </w:r>
      <w:r w:rsidRPr="0CFA99DF" w:rsidR="6977B0E3">
        <w:rPr>
          <w:rFonts w:ascii="Calibri" w:hAnsi="Calibri" w:eastAsia="Calibri" w:cs="Calibri"/>
          <w:noProof w:val="0"/>
          <w:lang w:val="en-GB"/>
        </w:rPr>
        <w:t xml:space="preserve">. </w:t>
      </w:r>
    </w:p>
    <w:p w:rsidR="0B0BF735" w:rsidP="0CFA99DF" w:rsidRDefault="0B0BF735" w14:paraId="281267E0" w14:textId="0BF25CFB">
      <w:pPr>
        <w:pStyle w:val="Normal"/>
      </w:pPr>
      <w:r w:rsidR="0B0BF735">
        <w:rPr/>
        <w:t>Lesson 2:</w:t>
      </w:r>
    </w:p>
    <w:p w:rsidR="23A0B0B6" w:rsidP="0CFA99DF" w:rsidRDefault="23A0B0B6" w14:paraId="7D553E3B" w14:textId="5950AD97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3A0B0B6">
        <w:rPr/>
        <w:t xml:space="preserve">Start the lesson with a brief discussion on what a caregiver is (broad definition and may include babysitters / siblings) </w:t>
      </w:r>
      <w:r w:rsidR="29BFE77C">
        <w:rPr/>
        <w:t xml:space="preserve">and what they do to support healthy development. </w:t>
      </w:r>
    </w:p>
    <w:p w:rsidR="1E990B0C" w:rsidP="0CFA99DF" w:rsidRDefault="1E990B0C" w14:paraId="6670980B" w14:textId="6E6A4E0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1E990B0C">
        <w:rPr/>
        <w:t>Be explicit about the link between last lesson and this one. Brain development is impacted by genes and the environment. The infant’s environment is controlled by their carer... just like a plant’s can be affected by a gard</w:t>
      </w:r>
      <w:r w:rsidR="7DEB7DA4">
        <w:rPr/>
        <w:t xml:space="preserve">ener (it can be a useful analogy if the students have already learnt about plant growth). </w:t>
      </w:r>
    </w:p>
    <w:p w:rsidR="55E8A475" w:rsidP="0CFA99DF" w:rsidRDefault="55E8A475" w14:paraId="2812A2B7" w14:textId="40D62A2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55E8A475">
        <w:rPr/>
        <w:t xml:space="preserve">Watch the </w:t>
      </w:r>
      <w:r w:rsidR="4279FF2A">
        <w:rPr/>
        <w:t xml:space="preserve">3 </w:t>
      </w:r>
      <w:r w:rsidR="55E8A475">
        <w:rPr/>
        <w:t xml:space="preserve">films and </w:t>
      </w:r>
      <w:r w:rsidR="48D3E285">
        <w:rPr/>
        <w:t>after each one, ask the students what they have learnt that is new (they could have 1 min</w:t>
      </w:r>
      <w:r w:rsidR="599BF7E6">
        <w:rPr/>
        <w:t>u</w:t>
      </w:r>
      <w:r w:rsidR="48D3E285">
        <w:rPr/>
        <w:t xml:space="preserve">te to discuss in pairs or small groups) </w:t>
      </w:r>
      <w:r w:rsidR="55E8A475">
        <w:rPr/>
        <w:t xml:space="preserve">write a </w:t>
      </w:r>
      <w:r w:rsidR="55E8A475">
        <w:rPr/>
        <w:t>class top tips</w:t>
      </w:r>
      <w:r w:rsidR="55E8A475">
        <w:rPr/>
        <w:t xml:space="preserve"> </w:t>
      </w:r>
      <w:r w:rsidR="18D5C0FA">
        <w:rPr/>
        <w:t xml:space="preserve">on the board. </w:t>
      </w:r>
    </w:p>
    <w:p w:rsidR="07D9CC4A" w:rsidP="0CFA99DF" w:rsidRDefault="07D9CC4A" w14:paraId="7F7D70B7" w14:textId="491818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07D9CC4A">
        <w:rPr/>
        <w:t xml:space="preserve">If time, you could do the child observation worksheet. This could be done verbally – stopping the video at the set points and asking the class what the baby is thinking at that moment. </w:t>
      </w:r>
    </w:p>
    <w:p w:rsidR="11DA46B4" w:rsidP="0CFA99DF" w:rsidRDefault="11DA46B4" w14:paraId="1BA2AA80" w14:textId="787E405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11DA46B4">
        <w:rPr/>
        <w:t xml:space="preserve">End the lesson with “3 things I would do differently”. Add context – this could be looking after the young child they mentioned at the start of the lesson! </w:t>
      </w:r>
    </w:p>
    <w:p w:rsidR="11DA46B4" w:rsidP="0CFA99DF" w:rsidRDefault="11DA46B4" w14:paraId="0685968B" w14:textId="03968A2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11DA46B4">
        <w:rPr/>
        <w:t xml:space="preserve">The altered slides have less content. </w:t>
      </w:r>
    </w:p>
    <w:p w:rsidR="11DA46B4" w:rsidP="0CFA99DF" w:rsidRDefault="11DA46B4" w14:paraId="5688F415" w14:textId="0A97C7CD">
      <w:pPr>
        <w:pStyle w:val="Normal"/>
      </w:pPr>
      <w:r w:rsidR="11DA46B4">
        <w:rPr/>
        <w:t xml:space="preserve">Lesson 3: </w:t>
      </w:r>
    </w:p>
    <w:p w:rsidR="11DA46B4" w:rsidP="0CFA99DF" w:rsidRDefault="11DA46B4" w14:paraId="0D443696" w14:textId="086CE6A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1DA46B4">
        <w:rPr/>
        <w:t xml:space="preserve">We have received many comments back about this starter which requires data interpretations skills. A much </w:t>
      </w:r>
      <w:r w:rsidR="2BD3CA50">
        <w:rPr/>
        <w:t>simpler</w:t>
      </w:r>
      <w:r w:rsidR="11DA46B4">
        <w:rPr/>
        <w:t xml:space="preserve"> version is on the differentiated power point. The main point is to encourage students to recognise that what happens in a baby’s brain in the early years can have impacts </w:t>
      </w:r>
      <w:r w:rsidR="0F241117">
        <w:rPr/>
        <w:t xml:space="preserve">for the rest of life (mental health, physical health, life opportunities). This is very important, but </w:t>
      </w:r>
      <w:r w:rsidR="75D7453D">
        <w:rPr/>
        <w:t xml:space="preserve">it </w:t>
      </w:r>
      <w:r w:rsidR="0F241117">
        <w:rPr/>
        <w:t xml:space="preserve">isn’t the only thing! </w:t>
      </w:r>
    </w:p>
    <w:p w:rsidR="0F241117" w:rsidP="0CFA99DF" w:rsidRDefault="0F241117" w14:paraId="082AA2D1" w14:textId="7DC7B5C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="0F241117">
        <w:rPr/>
        <w:t>Link to the sensitive period of adolescence – stress that this is from 11-25 (</w:t>
      </w:r>
      <w:proofErr w:type="gramStart"/>
      <w:r w:rsidR="0F241117">
        <w:rPr/>
        <w:t>I.e.</w:t>
      </w:r>
      <w:proofErr w:type="gramEnd"/>
      <w:r w:rsidR="0F241117">
        <w:rPr/>
        <w:t xml:space="preserve"> much older than many realise). Watch the film, followed by a short class discussion. </w:t>
      </w:r>
      <w:r w:rsidR="6EFAB5D1">
        <w:rPr/>
        <w:t xml:space="preserve">Answer slide is hidden and available for teachers. </w:t>
      </w:r>
    </w:p>
    <w:p w:rsidR="6EFAB5D1" w:rsidP="0CFA99DF" w:rsidRDefault="6EFAB5D1" w14:paraId="7E17798F" w14:textId="288EF14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="6EFAB5D1">
        <w:rPr/>
        <w:t xml:space="preserve">Main take away from film: sensitive periods = 0-5 and 11-25. Resilience is affected </w:t>
      </w:r>
      <w:proofErr w:type="gramStart"/>
      <w:r w:rsidR="6EFAB5D1">
        <w:rPr/>
        <w:t>by:</w:t>
      </w:r>
      <w:proofErr w:type="gramEnd"/>
      <w:r w:rsidR="6EFAB5D1">
        <w:rPr/>
        <w:t xml:space="preserve"> </w:t>
      </w:r>
      <w:r w:rsidR="2B66672A">
        <w:rPr/>
        <w:t xml:space="preserve">genes and experiences (social support and networks, </w:t>
      </w:r>
      <w:r w:rsidR="788D7ADA">
        <w:rPr/>
        <w:t xml:space="preserve">a </w:t>
      </w:r>
      <w:r w:rsidR="2B66672A">
        <w:rPr/>
        <w:t>safe environment</w:t>
      </w:r>
      <w:r w:rsidR="1F71489F">
        <w:rPr/>
        <w:t xml:space="preserve"> whilst still</w:t>
      </w:r>
      <w:r w:rsidR="2B66672A">
        <w:rPr/>
        <w:t xml:space="preserve"> being exposed to challengin</w:t>
      </w:r>
      <w:r w:rsidR="205FF44B">
        <w:rPr/>
        <w:t>g or difficult</w:t>
      </w:r>
      <w:r w:rsidR="3C4200E5">
        <w:rPr/>
        <w:t xml:space="preserve"> situations).</w:t>
      </w:r>
    </w:p>
    <w:p w:rsidR="3C4200E5" w:rsidP="0CFA99DF" w:rsidRDefault="3C4200E5" w14:paraId="37DBE4A3" w14:textId="7A98E37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="3C4200E5">
        <w:rPr/>
        <w:t>Allow sufficient time for the final quiz – it is longer than the pre-quiz. Before the class run out of time, encourage students to complete and submit their data by entering a 0 in any responses they have not had time to do and click fin</w:t>
      </w:r>
      <w:r w:rsidR="313A9252">
        <w:rPr/>
        <w:t>ish on the final page. To keep students on track, a teacher could read the questions out and encourage students to answer their own in silence.</w:t>
      </w:r>
    </w:p>
    <w:p w:rsidR="0CFA99DF" w:rsidP="0CFA99DF" w:rsidRDefault="0CFA99DF" w14:paraId="6D4A6384" w14:textId="7AE626B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2730B1"/>
    <w:rsid w:val="000450B7"/>
    <w:rsid w:val="0482FA9F"/>
    <w:rsid w:val="04E266A1"/>
    <w:rsid w:val="0510A723"/>
    <w:rsid w:val="05460ECE"/>
    <w:rsid w:val="05C3E225"/>
    <w:rsid w:val="0614898C"/>
    <w:rsid w:val="068F2BDA"/>
    <w:rsid w:val="07D9CC4A"/>
    <w:rsid w:val="084847E5"/>
    <w:rsid w:val="09B675A1"/>
    <w:rsid w:val="09FB03E2"/>
    <w:rsid w:val="0A5D88D4"/>
    <w:rsid w:val="0B0BF735"/>
    <w:rsid w:val="0B6371DE"/>
    <w:rsid w:val="0B7FE8A7"/>
    <w:rsid w:val="0BCEDBDC"/>
    <w:rsid w:val="0BFC0D92"/>
    <w:rsid w:val="0CFA99DF"/>
    <w:rsid w:val="0D6FFD28"/>
    <w:rsid w:val="0D97DDF3"/>
    <w:rsid w:val="0F241117"/>
    <w:rsid w:val="1118DC3B"/>
    <w:rsid w:val="11DA46B4"/>
    <w:rsid w:val="12FE7CF8"/>
    <w:rsid w:val="12FFC9AE"/>
    <w:rsid w:val="13278F50"/>
    <w:rsid w:val="1379ABA5"/>
    <w:rsid w:val="13DE55BB"/>
    <w:rsid w:val="14F171C6"/>
    <w:rsid w:val="15592A09"/>
    <w:rsid w:val="15E82916"/>
    <w:rsid w:val="1795485E"/>
    <w:rsid w:val="18291288"/>
    <w:rsid w:val="187204BD"/>
    <w:rsid w:val="18BB8469"/>
    <w:rsid w:val="18D5C0FA"/>
    <w:rsid w:val="18E736F5"/>
    <w:rsid w:val="1A0DD51E"/>
    <w:rsid w:val="1B7CE414"/>
    <w:rsid w:val="1BE2FA83"/>
    <w:rsid w:val="1C6D9E9A"/>
    <w:rsid w:val="1E990B0C"/>
    <w:rsid w:val="1F363F48"/>
    <w:rsid w:val="1F71489F"/>
    <w:rsid w:val="205FF44B"/>
    <w:rsid w:val="20AD4593"/>
    <w:rsid w:val="211A9C4F"/>
    <w:rsid w:val="227FA9C3"/>
    <w:rsid w:val="23A0B0B6"/>
    <w:rsid w:val="2401D1FA"/>
    <w:rsid w:val="245F8822"/>
    <w:rsid w:val="2743A92C"/>
    <w:rsid w:val="28552FE2"/>
    <w:rsid w:val="28FBB5DF"/>
    <w:rsid w:val="29BFE77C"/>
    <w:rsid w:val="2B66672A"/>
    <w:rsid w:val="2BD3CA50"/>
    <w:rsid w:val="2D225C4A"/>
    <w:rsid w:val="2E6B7AAF"/>
    <w:rsid w:val="30DF4163"/>
    <w:rsid w:val="3107F74F"/>
    <w:rsid w:val="312FC4B0"/>
    <w:rsid w:val="313A9252"/>
    <w:rsid w:val="31411397"/>
    <w:rsid w:val="315A3BF4"/>
    <w:rsid w:val="32A24307"/>
    <w:rsid w:val="32CB9511"/>
    <w:rsid w:val="3419A922"/>
    <w:rsid w:val="34B55A16"/>
    <w:rsid w:val="368AE992"/>
    <w:rsid w:val="3706E06C"/>
    <w:rsid w:val="37A6F3BA"/>
    <w:rsid w:val="37AE1399"/>
    <w:rsid w:val="398FED7B"/>
    <w:rsid w:val="3A726187"/>
    <w:rsid w:val="3AE7F5DD"/>
    <w:rsid w:val="3BAD784E"/>
    <w:rsid w:val="3C2FFCF0"/>
    <w:rsid w:val="3C4200E5"/>
    <w:rsid w:val="3E0E0551"/>
    <w:rsid w:val="3E16353E"/>
    <w:rsid w:val="3E6728D7"/>
    <w:rsid w:val="3F6CCC61"/>
    <w:rsid w:val="3F98DD42"/>
    <w:rsid w:val="3FB2059F"/>
    <w:rsid w:val="3FE49F61"/>
    <w:rsid w:val="40FEE61F"/>
    <w:rsid w:val="41036E13"/>
    <w:rsid w:val="41573761"/>
    <w:rsid w:val="416A4591"/>
    <w:rsid w:val="418A31AD"/>
    <w:rsid w:val="42478BC9"/>
    <w:rsid w:val="4279FF2A"/>
    <w:rsid w:val="42FAF548"/>
    <w:rsid w:val="43CC3B17"/>
    <w:rsid w:val="46B4507C"/>
    <w:rsid w:val="484A8B56"/>
    <w:rsid w:val="485020DD"/>
    <w:rsid w:val="48D3E285"/>
    <w:rsid w:val="4B06072D"/>
    <w:rsid w:val="4B561EB0"/>
    <w:rsid w:val="4C1B14FB"/>
    <w:rsid w:val="4E1330AB"/>
    <w:rsid w:val="4E68922B"/>
    <w:rsid w:val="4E6E3BDE"/>
    <w:rsid w:val="4ED4CB1D"/>
    <w:rsid w:val="4F805E17"/>
    <w:rsid w:val="5043DF83"/>
    <w:rsid w:val="5208CCDC"/>
    <w:rsid w:val="55406D9E"/>
    <w:rsid w:val="55878409"/>
    <w:rsid w:val="55E8A475"/>
    <w:rsid w:val="56263016"/>
    <w:rsid w:val="56CCCC45"/>
    <w:rsid w:val="5835D417"/>
    <w:rsid w:val="590AC640"/>
    <w:rsid w:val="590E1800"/>
    <w:rsid w:val="599BF7E6"/>
    <w:rsid w:val="5A3DA982"/>
    <w:rsid w:val="5A9EBD2B"/>
    <w:rsid w:val="5C825C32"/>
    <w:rsid w:val="5DF2B28A"/>
    <w:rsid w:val="5E0DD607"/>
    <w:rsid w:val="5E42E179"/>
    <w:rsid w:val="5EBEB5CD"/>
    <w:rsid w:val="5EE0CA47"/>
    <w:rsid w:val="5F56C34F"/>
    <w:rsid w:val="5F81C17E"/>
    <w:rsid w:val="5FC58BF9"/>
    <w:rsid w:val="609FBF6C"/>
    <w:rsid w:val="62E904E2"/>
    <w:rsid w:val="645532A1"/>
    <w:rsid w:val="6573308F"/>
    <w:rsid w:val="678CD363"/>
    <w:rsid w:val="684E8602"/>
    <w:rsid w:val="68F62834"/>
    <w:rsid w:val="6907C1AD"/>
    <w:rsid w:val="6977B0E3"/>
    <w:rsid w:val="69BB0E61"/>
    <w:rsid w:val="6D149F6A"/>
    <w:rsid w:val="6EFAB5D1"/>
    <w:rsid w:val="6F6BDB4F"/>
    <w:rsid w:val="6FFBE9FB"/>
    <w:rsid w:val="712730B1"/>
    <w:rsid w:val="71BAF510"/>
    <w:rsid w:val="7255D7DF"/>
    <w:rsid w:val="72C12AE6"/>
    <w:rsid w:val="736FC5E6"/>
    <w:rsid w:val="73C741DB"/>
    <w:rsid w:val="745BC33B"/>
    <w:rsid w:val="750BBE2F"/>
    <w:rsid w:val="7528AECF"/>
    <w:rsid w:val="75D7453D"/>
    <w:rsid w:val="75FB92A5"/>
    <w:rsid w:val="775D561B"/>
    <w:rsid w:val="77C9F7CC"/>
    <w:rsid w:val="77EA44B8"/>
    <w:rsid w:val="7879F2C0"/>
    <w:rsid w:val="788D7ADA"/>
    <w:rsid w:val="78D0D8DF"/>
    <w:rsid w:val="7CD82211"/>
    <w:rsid w:val="7DEB7DA4"/>
    <w:rsid w:val="7EB4D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30B1"/>
  <w15:chartTrackingRefBased/>
  <w15:docId w15:val="{2b46cc9b-3dd6-4b22-b2f4-9fdc516a1d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b10c2b32dac47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2" ma:contentTypeDescription="Create a new document." ma:contentTypeScope="" ma:versionID="cc2fb08a63984f3f4bb7bfc1fb1fc41c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43d2e0db6d5c02aeaebaeddb80233bd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4EC80-9C58-4E4B-893E-45D7CC84A7EA}"/>
</file>

<file path=customXml/itemProps2.xml><?xml version="1.0" encoding="utf-8"?>
<ds:datastoreItem xmlns:ds="http://schemas.openxmlformats.org/officeDocument/2006/customXml" ds:itemID="{FA476977-77DF-426F-84A2-D9D603858322}"/>
</file>

<file path=customXml/itemProps3.xml><?xml version="1.0" encoding="utf-8"?>
<ds:datastoreItem xmlns:ds="http://schemas.openxmlformats.org/officeDocument/2006/customXml" ds:itemID="{4BC53686-0B0C-4438-9B58-679909D804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Aukland</dc:creator>
  <keywords/>
  <dc:description/>
  <lastModifiedBy>Louise Aukland</lastModifiedBy>
  <revision>3</revision>
  <dcterms:created xsi:type="dcterms:W3CDTF">2021-06-15T10:08:15.0000000Z</dcterms:created>
  <dcterms:modified xsi:type="dcterms:W3CDTF">2021-06-17T11:03:25.9279781Z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