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787A5" w14:textId="3FE071C2" w:rsidR="002000FC" w:rsidRDefault="1CED7221" w:rsidP="71D3AD8C">
      <w:pPr>
        <w:jc w:val="center"/>
        <w:rPr>
          <w:b/>
          <w:bCs/>
          <w:sz w:val="28"/>
          <w:szCs w:val="28"/>
        </w:rPr>
      </w:pPr>
      <w:r w:rsidRPr="7CEC766C">
        <w:rPr>
          <w:b/>
          <w:bCs/>
          <w:sz w:val="28"/>
          <w:szCs w:val="28"/>
        </w:rPr>
        <w:t xml:space="preserve">SEEN </w:t>
      </w:r>
      <w:r w:rsidR="54EDD139" w:rsidRPr="7CEC766C">
        <w:rPr>
          <w:b/>
          <w:bCs/>
          <w:sz w:val="28"/>
          <w:szCs w:val="28"/>
        </w:rPr>
        <w:t xml:space="preserve">Oxford </w:t>
      </w:r>
      <w:r w:rsidRPr="7CEC766C">
        <w:rPr>
          <w:b/>
          <w:bCs/>
          <w:sz w:val="28"/>
          <w:szCs w:val="28"/>
        </w:rPr>
        <w:t xml:space="preserve">– Secondary Education around Early Neurodevelopment. </w:t>
      </w:r>
    </w:p>
    <w:p w14:paraId="5569A3F6" w14:textId="1683192C" w:rsidR="71D3AD8C" w:rsidRDefault="1CED7221" w:rsidP="422EFCB4">
      <w:pPr>
        <w:jc w:val="center"/>
        <w:rPr>
          <w:b/>
          <w:bCs/>
          <w:sz w:val="28"/>
          <w:szCs w:val="28"/>
        </w:rPr>
      </w:pPr>
      <w:r w:rsidRPr="422EFCB4">
        <w:rPr>
          <w:b/>
          <w:bCs/>
          <w:sz w:val="28"/>
          <w:szCs w:val="28"/>
        </w:rPr>
        <w:t>Pre-pilot Teacher Pack</w:t>
      </w:r>
    </w:p>
    <w:p w14:paraId="7F32468C" w14:textId="0FD1D63A" w:rsidR="422EFCB4" w:rsidRDefault="422EFCB4" w:rsidP="422EFCB4">
      <w:pPr>
        <w:jc w:val="center"/>
        <w:rPr>
          <w:b/>
          <w:bCs/>
          <w:sz w:val="28"/>
          <w:szCs w:val="28"/>
        </w:rPr>
      </w:pPr>
    </w:p>
    <w:p w14:paraId="293B8DE6" w14:textId="68EFB414" w:rsidR="6DA6868C" w:rsidRPr="005F334A" w:rsidRDefault="6DA6868C" w:rsidP="422EFCB4">
      <w:pPr>
        <w:rPr>
          <w:rFonts w:cstheme="minorHAnsi"/>
          <w:b/>
          <w:bCs/>
          <w:sz w:val="28"/>
          <w:szCs w:val="28"/>
        </w:rPr>
      </w:pPr>
      <w:r w:rsidRPr="005F334A">
        <w:rPr>
          <w:rFonts w:cstheme="minorHAnsi"/>
          <w:b/>
          <w:bCs/>
          <w:sz w:val="28"/>
          <w:szCs w:val="28"/>
        </w:rPr>
        <w:t>Contents:</w:t>
      </w:r>
    </w:p>
    <w:p w14:paraId="1E2B040F" w14:textId="6B1DF5AB" w:rsidR="422EFCB4" w:rsidRPr="007A59C8" w:rsidRDefault="3768A4B0" w:rsidP="2DFD9CE3">
      <w:pPr>
        <w:ind w:firstLine="720"/>
        <w:rPr>
          <w:rFonts w:asciiTheme="majorHAnsi" w:hAnsiTheme="majorHAnsi" w:cstheme="majorHAnsi"/>
          <w:b/>
          <w:bCs/>
          <w:sz w:val="28"/>
          <w:szCs w:val="28"/>
        </w:rPr>
      </w:pPr>
      <w:r w:rsidRPr="007A59C8">
        <w:rPr>
          <w:rFonts w:asciiTheme="majorHAnsi" w:hAnsiTheme="majorHAnsi" w:cstheme="majorHAnsi"/>
          <w:b/>
          <w:bCs/>
          <w:sz w:val="28"/>
          <w:szCs w:val="28"/>
        </w:rPr>
        <w:t>Background</w:t>
      </w:r>
      <w:r w:rsidR="00AC1F68">
        <w:rPr>
          <w:rFonts w:asciiTheme="majorHAnsi" w:hAnsiTheme="majorHAnsi" w:cstheme="majorHAnsi"/>
          <w:b/>
          <w:bCs/>
          <w:sz w:val="28"/>
          <w:szCs w:val="28"/>
        </w:rPr>
        <w:t xml:space="preserve"> – </w:t>
      </w:r>
      <w:r w:rsidR="00AC1F68" w:rsidRPr="00F1787B">
        <w:rPr>
          <w:rFonts w:asciiTheme="majorHAnsi" w:hAnsiTheme="majorHAnsi" w:cstheme="majorHAnsi"/>
          <w:sz w:val="28"/>
          <w:szCs w:val="28"/>
        </w:rPr>
        <w:t>page 2</w:t>
      </w:r>
    </w:p>
    <w:p w14:paraId="744D19B0" w14:textId="3E59094A" w:rsidR="19B1DDE6" w:rsidRPr="007A59C8" w:rsidRDefault="3768A4B0" w:rsidP="2DFD9CE3">
      <w:pPr>
        <w:ind w:firstLine="720"/>
        <w:rPr>
          <w:rFonts w:asciiTheme="majorHAnsi" w:hAnsiTheme="majorHAnsi" w:cstheme="majorHAnsi"/>
          <w:b/>
          <w:bCs/>
          <w:sz w:val="28"/>
          <w:szCs w:val="28"/>
        </w:rPr>
      </w:pPr>
      <w:r w:rsidRPr="0F71DB46">
        <w:rPr>
          <w:rFonts w:asciiTheme="majorHAnsi" w:hAnsiTheme="majorHAnsi" w:cstheme="majorBidi"/>
          <w:b/>
          <w:bCs/>
          <w:sz w:val="28"/>
          <w:szCs w:val="28"/>
        </w:rPr>
        <w:t>Project rationale</w:t>
      </w:r>
      <w:r w:rsidR="00AC1F68" w:rsidRPr="0F71DB46">
        <w:rPr>
          <w:rFonts w:asciiTheme="majorHAnsi" w:hAnsiTheme="majorHAnsi" w:cstheme="majorBidi"/>
          <w:b/>
          <w:bCs/>
          <w:sz w:val="28"/>
          <w:szCs w:val="28"/>
        </w:rPr>
        <w:t xml:space="preserve"> – </w:t>
      </w:r>
      <w:r w:rsidR="00AC1F68" w:rsidRPr="0F71DB46">
        <w:rPr>
          <w:rFonts w:asciiTheme="majorHAnsi" w:hAnsiTheme="majorHAnsi" w:cstheme="majorBidi"/>
          <w:sz w:val="28"/>
          <w:szCs w:val="28"/>
        </w:rPr>
        <w:t>page 2</w:t>
      </w:r>
    </w:p>
    <w:p w14:paraId="3CFB19D5" w14:textId="7BD76807" w:rsidR="19B1DDE6" w:rsidRPr="007A59C8" w:rsidRDefault="0AA52148" w:rsidP="0F71DB46">
      <w:pPr>
        <w:ind w:firstLine="720"/>
        <w:rPr>
          <w:rFonts w:asciiTheme="majorHAnsi" w:hAnsiTheme="majorHAnsi" w:cstheme="majorBidi"/>
          <w:b/>
          <w:bCs/>
          <w:sz w:val="28"/>
          <w:szCs w:val="28"/>
        </w:rPr>
      </w:pPr>
      <w:r w:rsidRPr="0F71DB46">
        <w:rPr>
          <w:rFonts w:asciiTheme="majorHAnsi" w:hAnsiTheme="majorHAnsi" w:cstheme="majorBidi"/>
          <w:b/>
          <w:bCs/>
          <w:sz w:val="28"/>
          <w:szCs w:val="28"/>
        </w:rPr>
        <w:t xml:space="preserve">Teacher training – </w:t>
      </w:r>
      <w:r w:rsidRPr="0F71DB46">
        <w:rPr>
          <w:rFonts w:asciiTheme="majorHAnsi" w:hAnsiTheme="majorHAnsi" w:cstheme="majorBidi"/>
          <w:sz w:val="28"/>
          <w:szCs w:val="28"/>
        </w:rPr>
        <w:t>page 2</w:t>
      </w:r>
    </w:p>
    <w:p w14:paraId="534DE6F6" w14:textId="321DFE3E" w:rsidR="19B1DDE6" w:rsidRPr="007A59C8" w:rsidRDefault="3768A4B0" w:rsidP="0F71DB46">
      <w:pPr>
        <w:ind w:firstLine="720"/>
        <w:rPr>
          <w:rFonts w:asciiTheme="majorHAnsi" w:hAnsiTheme="majorHAnsi" w:cstheme="majorBidi"/>
          <w:b/>
          <w:bCs/>
          <w:sz w:val="28"/>
          <w:szCs w:val="28"/>
        </w:rPr>
      </w:pPr>
      <w:r w:rsidRPr="0F71DB46">
        <w:rPr>
          <w:rFonts w:asciiTheme="majorHAnsi" w:hAnsiTheme="majorHAnsi" w:cstheme="majorBidi"/>
          <w:b/>
          <w:bCs/>
          <w:sz w:val="28"/>
          <w:szCs w:val="28"/>
        </w:rPr>
        <w:t>Core content</w:t>
      </w:r>
      <w:r w:rsidR="00AC1F68" w:rsidRPr="0F71DB46">
        <w:rPr>
          <w:rFonts w:asciiTheme="majorHAnsi" w:hAnsiTheme="majorHAnsi" w:cstheme="majorBidi"/>
          <w:b/>
          <w:bCs/>
          <w:sz w:val="28"/>
          <w:szCs w:val="28"/>
        </w:rPr>
        <w:t xml:space="preserve"> – </w:t>
      </w:r>
      <w:r w:rsidR="00AC1F68" w:rsidRPr="0F71DB46">
        <w:rPr>
          <w:rFonts w:asciiTheme="majorHAnsi" w:hAnsiTheme="majorHAnsi" w:cstheme="majorBidi"/>
          <w:sz w:val="28"/>
          <w:szCs w:val="28"/>
        </w:rPr>
        <w:t>page 2</w:t>
      </w:r>
    </w:p>
    <w:p w14:paraId="16BCA230" w14:textId="05470568" w:rsidR="19B1DDE6" w:rsidRPr="007A59C8" w:rsidRDefault="3768A4B0" w:rsidP="2DFD9CE3">
      <w:pPr>
        <w:ind w:firstLine="720"/>
        <w:rPr>
          <w:rFonts w:asciiTheme="majorHAnsi" w:hAnsiTheme="majorHAnsi" w:cstheme="majorHAnsi"/>
          <w:b/>
          <w:bCs/>
          <w:sz w:val="28"/>
          <w:szCs w:val="28"/>
        </w:rPr>
      </w:pPr>
      <w:r w:rsidRPr="007A59C8">
        <w:rPr>
          <w:rFonts w:asciiTheme="majorHAnsi" w:hAnsiTheme="majorHAnsi" w:cstheme="majorHAnsi"/>
          <w:b/>
          <w:bCs/>
          <w:sz w:val="28"/>
          <w:szCs w:val="28"/>
        </w:rPr>
        <w:t>Lesson outlines</w:t>
      </w:r>
      <w:r w:rsidR="00AC1F68">
        <w:rPr>
          <w:rFonts w:asciiTheme="majorHAnsi" w:hAnsiTheme="majorHAnsi" w:cstheme="majorHAnsi"/>
          <w:b/>
          <w:bCs/>
          <w:sz w:val="28"/>
          <w:szCs w:val="28"/>
        </w:rPr>
        <w:t xml:space="preserve"> – </w:t>
      </w:r>
      <w:r w:rsidR="00AC1F68" w:rsidRPr="00F1787B">
        <w:rPr>
          <w:rFonts w:asciiTheme="majorHAnsi" w:hAnsiTheme="majorHAnsi" w:cstheme="majorHAnsi"/>
          <w:sz w:val="28"/>
          <w:szCs w:val="28"/>
        </w:rPr>
        <w:t>page 3</w:t>
      </w:r>
    </w:p>
    <w:p w14:paraId="00EC2E7F" w14:textId="0590515C" w:rsidR="19B1DDE6" w:rsidRPr="007A59C8" w:rsidRDefault="3768A4B0" w:rsidP="2DFD9CE3">
      <w:pPr>
        <w:ind w:firstLine="720"/>
        <w:rPr>
          <w:rFonts w:asciiTheme="majorHAnsi" w:hAnsiTheme="majorHAnsi" w:cstheme="majorHAnsi"/>
          <w:b/>
          <w:bCs/>
          <w:sz w:val="28"/>
          <w:szCs w:val="28"/>
        </w:rPr>
      </w:pPr>
      <w:r w:rsidRPr="0F71DB46">
        <w:rPr>
          <w:rFonts w:asciiTheme="majorHAnsi" w:hAnsiTheme="majorHAnsi" w:cstheme="majorBidi"/>
          <w:b/>
          <w:bCs/>
          <w:sz w:val="28"/>
          <w:szCs w:val="28"/>
        </w:rPr>
        <w:t>Lesson resources</w:t>
      </w:r>
      <w:r w:rsidR="00AC1F68" w:rsidRPr="0F71DB46">
        <w:rPr>
          <w:rFonts w:asciiTheme="majorHAnsi" w:hAnsiTheme="majorHAnsi" w:cstheme="majorBidi"/>
          <w:b/>
          <w:bCs/>
          <w:sz w:val="28"/>
          <w:szCs w:val="28"/>
        </w:rPr>
        <w:t xml:space="preserve"> – </w:t>
      </w:r>
      <w:r w:rsidR="00AC1F68" w:rsidRPr="0F71DB46">
        <w:rPr>
          <w:rFonts w:asciiTheme="majorHAnsi" w:hAnsiTheme="majorHAnsi" w:cstheme="majorBidi"/>
          <w:sz w:val="28"/>
          <w:szCs w:val="28"/>
        </w:rPr>
        <w:t>page 4</w:t>
      </w:r>
    </w:p>
    <w:p w14:paraId="6DC558B2" w14:textId="06D6C567" w:rsidR="19B1DDE6" w:rsidRPr="007A59C8" w:rsidRDefault="3768A4B0" w:rsidP="2DFD9CE3">
      <w:pPr>
        <w:ind w:firstLine="720"/>
        <w:rPr>
          <w:rFonts w:asciiTheme="majorHAnsi" w:hAnsiTheme="majorHAnsi" w:cstheme="majorHAnsi"/>
          <w:b/>
          <w:bCs/>
          <w:sz w:val="28"/>
          <w:szCs w:val="28"/>
        </w:rPr>
      </w:pPr>
      <w:r w:rsidRPr="007A59C8">
        <w:rPr>
          <w:rFonts w:asciiTheme="majorHAnsi" w:hAnsiTheme="majorHAnsi" w:cstheme="majorHAnsi"/>
          <w:b/>
          <w:bCs/>
          <w:sz w:val="28"/>
          <w:szCs w:val="28"/>
        </w:rPr>
        <w:t>Specific research project requirements</w:t>
      </w:r>
      <w:r w:rsidR="00AC1F68">
        <w:rPr>
          <w:rFonts w:asciiTheme="majorHAnsi" w:hAnsiTheme="majorHAnsi" w:cstheme="majorHAnsi"/>
          <w:b/>
          <w:bCs/>
          <w:sz w:val="28"/>
          <w:szCs w:val="28"/>
        </w:rPr>
        <w:t xml:space="preserve"> – </w:t>
      </w:r>
      <w:r w:rsidR="00AC1F68" w:rsidRPr="00F1787B">
        <w:rPr>
          <w:rFonts w:asciiTheme="majorHAnsi" w:hAnsiTheme="majorHAnsi" w:cstheme="majorHAnsi"/>
          <w:sz w:val="28"/>
          <w:szCs w:val="28"/>
        </w:rPr>
        <w:t xml:space="preserve">page </w:t>
      </w:r>
      <w:r w:rsidR="003A0711">
        <w:rPr>
          <w:rFonts w:asciiTheme="majorHAnsi" w:hAnsiTheme="majorHAnsi" w:cstheme="majorHAnsi"/>
          <w:sz w:val="28"/>
          <w:szCs w:val="28"/>
        </w:rPr>
        <w:t>5</w:t>
      </w:r>
    </w:p>
    <w:p w14:paraId="7C40E9EA" w14:textId="09D8B1A0" w:rsidR="5FDABC70" w:rsidRPr="007A59C8" w:rsidRDefault="58225478" w:rsidP="2DFD9CE3">
      <w:pPr>
        <w:ind w:firstLine="720"/>
        <w:rPr>
          <w:rFonts w:asciiTheme="majorHAnsi" w:hAnsiTheme="majorHAnsi" w:cstheme="majorHAnsi"/>
          <w:b/>
          <w:bCs/>
          <w:sz w:val="28"/>
          <w:szCs w:val="28"/>
        </w:rPr>
      </w:pPr>
      <w:r w:rsidRPr="007A59C8">
        <w:rPr>
          <w:rFonts w:asciiTheme="majorHAnsi" w:hAnsiTheme="majorHAnsi" w:cstheme="majorHAnsi"/>
          <w:b/>
          <w:bCs/>
          <w:sz w:val="28"/>
          <w:szCs w:val="28"/>
        </w:rPr>
        <w:t>Lesson 1: Brain development in the early years</w:t>
      </w:r>
      <w:r w:rsidR="00AC1F68">
        <w:rPr>
          <w:rFonts w:asciiTheme="majorHAnsi" w:hAnsiTheme="majorHAnsi" w:cstheme="majorHAnsi"/>
          <w:b/>
          <w:bCs/>
          <w:sz w:val="28"/>
          <w:szCs w:val="28"/>
        </w:rPr>
        <w:t xml:space="preserve"> – </w:t>
      </w:r>
      <w:r w:rsidR="00AC1F68" w:rsidRPr="00F1787B">
        <w:rPr>
          <w:rFonts w:asciiTheme="majorHAnsi" w:hAnsiTheme="majorHAnsi" w:cstheme="majorHAnsi"/>
          <w:sz w:val="28"/>
          <w:szCs w:val="28"/>
        </w:rPr>
        <w:t xml:space="preserve">page </w:t>
      </w:r>
      <w:r w:rsidR="003A0711">
        <w:rPr>
          <w:rFonts w:asciiTheme="majorHAnsi" w:hAnsiTheme="majorHAnsi" w:cstheme="majorHAnsi"/>
          <w:sz w:val="28"/>
          <w:szCs w:val="28"/>
        </w:rPr>
        <w:t>6</w:t>
      </w:r>
    </w:p>
    <w:p w14:paraId="09FE5EBE" w14:textId="10FDB015" w:rsidR="5FDABC70" w:rsidRPr="007A59C8" w:rsidRDefault="58225478" w:rsidP="2DFD9CE3">
      <w:pPr>
        <w:ind w:firstLine="720"/>
        <w:rPr>
          <w:rFonts w:asciiTheme="majorHAnsi" w:hAnsiTheme="majorHAnsi" w:cstheme="majorHAnsi"/>
          <w:b/>
          <w:bCs/>
          <w:sz w:val="28"/>
          <w:szCs w:val="28"/>
        </w:rPr>
      </w:pPr>
      <w:r w:rsidRPr="007A59C8">
        <w:rPr>
          <w:rFonts w:asciiTheme="majorHAnsi" w:hAnsiTheme="majorHAnsi" w:cstheme="majorHAnsi"/>
          <w:b/>
          <w:bCs/>
          <w:sz w:val="28"/>
          <w:szCs w:val="28"/>
        </w:rPr>
        <w:t xml:space="preserve">Lesson 2: </w:t>
      </w:r>
      <w:r w:rsidR="395427F5" w:rsidRPr="007A59C8">
        <w:rPr>
          <w:rFonts w:asciiTheme="majorHAnsi" w:hAnsiTheme="majorHAnsi" w:cstheme="majorHAnsi"/>
          <w:b/>
          <w:bCs/>
          <w:sz w:val="28"/>
          <w:szCs w:val="28"/>
        </w:rPr>
        <w:t>C</w:t>
      </w:r>
      <w:r w:rsidRPr="007A59C8">
        <w:rPr>
          <w:rFonts w:asciiTheme="majorHAnsi" w:hAnsiTheme="majorHAnsi" w:cstheme="majorHAnsi"/>
          <w:b/>
          <w:bCs/>
          <w:sz w:val="28"/>
          <w:szCs w:val="28"/>
        </w:rPr>
        <w:t>aregivers</w:t>
      </w:r>
      <w:r w:rsidR="3A8F883C" w:rsidRPr="007A59C8">
        <w:rPr>
          <w:rFonts w:asciiTheme="majorHAnsi" w:hAnsiTheme="majorHAnsi" w:cstheme="majorHAnsi"/>
          <w:b/>
          <w:bCs/>
          <w:sz w:val="28"/>
          <w:szCs w:val="28"/>
        </w:rPr>
        <w:t xml:space="preserve"> and the early years</w:t>
      </w:r>
      <w:r w:rsidRPr="007A59C8">
        <w:rPr>
          <w:rFonts w:asciiTheme="majorHAnsi" w:hAnsiTheme="majorHAnsi" w:cstheme="majorHAnsi"/>
          <w:b/>
          <w:bCs/>
          <w:sz w:val="28"/>
          <w:szCs w:val="28"/>
        </w:rPr>
        <w:t xml:space="preserve"> </w:t>
      </w:r>
      <w:r w:rsidR="00AC1F68">
        <w:rPr>
          <w:rFonts w:asciiTheme="majorHAnsi" w:hAnsiTheme="majorHAnsi" w:cstheme="majorHAnsi"/>
          <w:b/>
          <w:bCs/>
          <w:sz w:val="28"/>
          <w:szCs w:val="28"/>
        </w:rPr>
        <w:t xml:space="preserve">– </w:t>
      </w:r>
      <w:r w:rsidR="00AC1F68" w:rsidRPr="00F1787B">
        <w:rPr>
          <w:rFonts w:asciiTheme="majorHAnsi" w:hAnsiTheme="majorHAnsi" w:cstheme="majorHAnsi"/>
          <w:sz w:val="28"/>
          <w:szCs w:val="28"/>
        </w:rPr>
        <w:t>page 8</w:t>
      </w:r>
    </w:p>
    <w:p w14:paraId="7E82ACE8" w14:textId="2D936BEA" w:rsidR="5FDABC70" w:rsidRPr="007A59C8" w:rsidRDefault="499434E2" w:rsidP="1AEB53C7">
      <w:pPr>
        <w:ind w:firstLine="720"/>
        <w:rPr>
          <w:rFonts w:asciiTheme="majorHAnsi" w:hAnsiTheme="majorHAnsi" w:cstheme="majorBidi"/>
          <w:b/>
          <w:bCs/>
          <w:sz w:val="28"/>
          <w:szCs w:val="28"/>
        </w:rPr>
      </w:pPr>
      <w:r w:rsidRPr="1AEB53C7">
        <w:rPr>
          <w:rFonts w:asciiTheme="majorHAnsi" w:hAnsiTheme="majorHAnsi" w:cstheme="majorBidi"/>
          <w:b/>
          <w:bCs/>
          <w:sz w:val="28"/>
          <w:szCs w:val="28"/>
        </w:rPr>
        <w:t xml:space="preserve">Lesson 3: </w:t>
      </w:r>
      <w:r w:rsidR="46FCC3C1" w:rsidRPr="1AEB53C7">
        <w:rPr>
          <w:rFonts w:asciiTheme="majorHAnsi" w:hAnsiTheme="majorHAnsi" w:cstheme="majorBidi"/>
          <w:b/>
          <w:bCs/>
          <w:sz w:val="28"/>
          <w:szCs w:val="28"/>
        </w:rPr>
        <w:t xml:space="preserve">Brain development throughout life </w:t>
      </w:r>
      <w:r w:rsidR="432D9E7E" w:rsidRPr="1AEB53C7">
        <w:rPr>
          <w:rFonts w:asciiTheme="majorHAnsi" w:hAnsiTheme="majorHAnsi" w:cstheme="majorBidi"/>
          <w:b/>
          <w:bCs/>
          <w:sz w:val="28"/>
          <w:szCs w:val="28"/>
        </w:rPr>
        <w:t xml:space="preserve">– </w:t>
      </w:r>
      <w:r w:rsidR="432D9E7E" w:rsidRPr="1AEB53C7">
        <w:rPr>
          <w:rFonts w:asciiTheme="majorHAnsi" w:hAnsiTheme="majorHAnsi" w:cstheme="majorBidi"/>
          <w:sz w:val="28"/>
          <w:szCs w:val="28"/>
        </w:rPr>
        <w:t>page 1</w:t>
      </w:r>
      <w:r w:rsidR="6C82C1BC" w:rsidRPr="1AEB53C7">
        <w:rPr>
          <w:rFonts w:asciiTheme="majorHAnsi" w:hAnsiTheme="majorHAnsi" w:cstheme="majorBidi"/>
          <w:sz w:val="28"/>
          <w:szCs w:val="28"/>
        </w:rPr>
        <w:t>1</w:t>
      </w:r>
    </w:p>
    <w:p w14:paraId="278B9310" w14:textId="30789AA6" w:rsidR="24E1A3E4" w:rsidRDefault="24E1A3E4" w:rsidP="1A1CB72D">
      <w:pPr>
        <w:ind w:firstLine="720"/>
        <w:rPr>
          <w:rFonts w:asciiTheme="majorHAnsi" w:hAnsiTheme="majorHAnsi" w:cstheme="majorBidi"/>
          <w:b/>
          <w:bCs/>
          <w:sz w:val="28"/>
          <w:szCs w:val="28"/>
        </w:rPr>
      </w:pPr>
      <w:r w:rsidRPr="1A1CB72D">
        <w:rPr>
          <w:rFonts w:asciiTheme="majorHAnsi" w:hAnsiTheme="majorHAnsi" w:cstheme="majorBidi"/>
          <w:b/>
          <w:bCs/>
          <w:sz w:val="28"/>
          <w:szCs w:val="28"/>
        </w:rPr>
        <w:t xml:space="preserve">Teacher </w:t>
      </w:r>
      <w:r w:rsidR="50EB79B8" w:rsidRPr="1A1CB72D">
        <w:rPr>
          <w:rFonts w:asciiTheme="majorHAnsi" w:hAnsiTheme="majorHAnsi" w:cstheme="majorBidi"/>
          <w:b/>
          <w:bCs/>
          <w:sz w:val="28"/>
          <w:szCs w:val="28"/>
        </w:rPr>
        <w:t>questionnaire</w:t>
      </w:r>
      <w:r w:rsidR="00AC1F68">
        <w:rPr>
          <w:rFonts w:asciiTheme="majorHAnsi" w:hAnsiTheme="majorHAnsi" w:cstheme="majorBidi"/>
          <w:b/>
          <w:bCs/>
          <w:sz w:val="28"/>
          <w:szCs w:val="28"/>
        </w:rPr>
        <w:t xml:space="preserve"> – </w:t>
      </w:r>
      <w:r w:rsidR="00AC1F68" w:rsidRPr="00F1787B">
        <w:rPr>
          <w:rFonts w:asciiTheme="majorHAnsi" w:hAnsiTheme="majorHAnsi" w:cstheme="majorBidi"/>
          <w:sz w:val="28"/>
          <w:szCs w:val="28"/>
        </w:rPr>
        <w:t>page 1</w:t>
      </w:r>
      <w:r w:rsidR="003A0711">
        <w:rPr>
          <w:rFonts w:asciiTheme="majorHAnsi" w:hAnsiTheme="majorHAnsi" w:cstheme="majorBidi"/>
          <w:sz w:val="28"/>
          <w:szCs w:val="28"/>
        </w:rPr>
        <w:t>4</w:t>
      </w:r>
    </w:p>
    <w:p w14:paraId="6D822F74" w14:textId="6114003E" w:rsidR="3B57481C" w:rsidRDefault="3B57481C" w:rsidP="1A1CB72D">
      <w:pPr>
        <w:ind w:firstLine="720"/>
        <w:rPr>
          <w:rFonts w:asciiTheme="majorHAnsi" w:hAnsiTheme="majorHAnsi" w:cstheme="majorBidi"/>
          <w:b/>
          <w:bCs/>
          <w:sz w:val="28"/>
          <w:szCs w:val="28"/>
        </w:rPr>
      </w:pPr>
      <w:r w:rsidRPr="1A1CB72D">
        <w:rPr>
          <w:rFonts w:asciiTheme="majorHAnsi" w:hAnsiTheme="majorHAnsi" w:cstheme="majorBidi"/>
          <w:b/>
          <w:bCs/>
          <w:sz w:val="28"/>
          <w:szCs w:val="28"/>
        </w:rPr>
        <w:t>Safeguarding young people</w:t>
      </w:r>
      <w:r w:rsidR="00AC1F68">
        <w:rPr>
          <w:rFonts w:asciiTheme="majorHAnsi" w:hAnsiTheme="majorHAnsi" w:cstheme="majorBidi"/>
          <w:b/>
          <w:bCs/>
          <w:sz w:val="28"/>
          <w:szCs w:val="28"/>
        </w:rPr>
        <w:t xml:space="preserve"> – </w:t>
      </w:r>
      <w:r w:rsidR="00AC1F68" w:rsidRPr="00F1787B">
        <w:rPr>
          <w:rFonts w:asciiTheme="majorHAnsi" w:hAnsiTheme="majorHAnsi" w:cstheme="majorBidi"/>
          <w:sz w:val="28"/>
          <w:szCs w:val="28"/>
        </w:rPr>
        <w:t>page 1</w:t>
      </w:r>
      <w:r w:rsidR="0016339B">
        <w:rPr>
          <w:rFonts w:asciiTheme="majorHAnsi" w:hAnsiTheme="majorHAnsi" w:cstheme="majorBidi"/>
          <w:sz w:val="28"/>
          <w:szCs w:val="28"/>
        </w:rPr>
        <w:t>4</w:t>
      </w:r>
    </w:p>
    <w:p w14:paraId="7C1BDB27" w14:textId="39C4435A" w:rsidR="2DF2D927" w:rsidRPr="007A59C8" w:rsidRDefault="47688B59" w:rsidP="2DFD9CE3">
      <w:pPr>
        <w:ind w:firstLine="720"/>
        <w:rPr>
          <w:rFonts w:asciiTheme="majorHAnsi" w:hAnsiTheme="majorHAnsi" w:cstheme="majorHAnsi"/>
          <w:b/>
          <w:bCs/>
          <w:sz w:val="28"/>
          <w:szCs w:val="28"/>
        </w:rPr>
      </w:pPr>
      <w:r w:rsidRPr="007A59C8">
        <w:rPr>
          <w:rFonts w:asciiTheme="majorHAnsi" w:hAnsiTheme="majorHAnsi" w:cstheme="majorHAnsi"/>
          <w:b/>
          <w:bCs/>
          <w:sz w:val="28"/>
          <w:szCs w:val="28"/>
        </w:rPr>
        <w:t>Keyword glossary</w:t>
      </w:r>
      <w:r w:rsidR="00AC1F68">
        <w:rPr>
          <w:rFonts w:asciiTheme="majorHAnsi" w:hAnsiTheme="majorHAnsi" w:cstheme="majorHAnsi"/>
          <w:b/>
          <w:bCs/>
          <w:sz w:val="28"/>
          <w:szCs w:val="28"/>
        </w:rPr>
        <w:t xml:space="preserve"> – </w:t>
      </w:r>
      <w:r w:rsidR="00AC1F68" w:rsidRPr="00F1787B">
        <w:rPr>
          <w:rFonts w:asciiTheme="majorHAnsi" w:hAnsiTheme="majorHAnsi" w:cstheme="majorHAnsi"/>
          <w:sz w:val="28"/>
          <w:szCs w:val="28"/>
        </w:rPr>
        <w:t>page 1</w:t>
      </w:r>
      <w:r w:rsidR="0016339B">
        <w:rPr>
          <w:rFonts w:asciiTheme="majorHAnsi" w:hAnsiTheme="majorHAnsi" w:cstheme="majorHAnsi"/>
          <w:sz w:val="28"/>
          <w:szCs w:val="28"/>
        </w:rPr>
        <w:t>5</w:t>
      </w:r>
    </w:p>
    <w:p w14:paraId="42B7FC27" w14:textId="5B6F0C5D" w:rsidR="2DF2D927" w:rsidRPr="007A59C8" w:rsidRDefault="47688B59" w:rsidP="2DFD9CE3">
      <w:pPr>
        <w:ind w:firstLine="720"/>
        <w:rPr>
          <w:rFonts w:asciiTheme="majorHAnsi" w:hAnsiTheme="majorHAnsi" w:cstheme="majorHAnsi"/>
          <w:b/>
          <w:bCs/>
          <w:sz w:val="28"/>
          <w:szCs w:val="28"/>
        </w:rPr>
      </w:pPr>
      <w:r w:rsidRPr="007A59C8">
        <w:rPr>
          <w:rFonts w:asciiTheme="majorHAnsi" w:hAnsiTheme="majorHAnsi" w:cstheme="majorHAnsi"/>
          <w:b/>
          <w:bCs/>
          <w:sz w:val="28"/>
          <w:szCs w:val="28"/>
        </w:rPr>
        <w:t>Links to other curriculum areas</w:t>
      </w:r>
      <w:r w:rsidR="00AC1F68">
        <w:rPr>
          <w:rFonts w:asciiTheme="majorHAnsi" w:hAnsiTheme="majorHAnsi" w:cstheme="majorHAnsi"/>
          <w:b/>
          <w:bCs/>
          <w:sz w:val="28"/>
          <w:szCs w:val="28"/>
        </w:rPr>
        <w:t xml:space="preserve"> – </w:t>
      </w:r>
      <w:r w:rsidR="00AC1F68" w:rsidRPr="00F1787B">
        <w:rPr>
          <w:rFonts w:asciiTheme="majorHAnsi" w:hAnsiTheme="majorHAnsi" w:cstheme="majorHAnsi"/>
          <w:sz w:val="28"/>
          <w:szCs w:val="28"/>
        </w:rPr>
        <w:t>page 1</w:t>
      </w:r>
      <w:r w:rsidR="003A0711">
        <w:rPr>
          <w:rFonts w:asciiTheme="majorHAnsi" w:hAnsiTheme="majorHAnsi" w:cstheme="majorHAnsi"/>
          <w:sz w:val="28"/>
          <w:szCs w:val="28"/>
        </w:rPr>
        <w:t>6</w:t>
      </w:r>
      <w:bookmarkStart w:id="0" w:name="_GoBack"/>
      <w:bookmarkEnd w:id="0"/>
    </w:p>
    <w:p w14:paraId="214780EA" w14:textId="276C00AE" w:rsidR="2DF2D927" w:rsidRPr="007A59C8" w:rsidRDefault="47688B59" w:rsidP="2DFD9CE3">
      <w:pPr>
        <w:ind w:firstLine="720"/>
        <w:rPr>
          <w:rFonts w:asciiTheme="majorHAnsi" w:hAnsiTheme="majorHAnsi" w:cstheme="majorHAnsi"/>
          <w:b/>
          <w:bCs/>
          <w:sz w:val="28"/>
          <w:szCs w:val="28"/>
        </w:rPr>
      </w:pPr>
      <w:r w:rsidRPr="007A59C8">
        <w:rPr>
          <w:rFonts w:asciiTheme="majorHAnsi" w:hAnsiTheme="majorHAnsi" w:cstheme="majorHAnsi"/>
          <w:b/>
          <w:bCs/>
          <w:sz w:val="28"/>
          <w:szCs w:val="28"/>
        </w:rPr>
        <w:t>Additional information sources</w:t>
      </w:r>
      <w:r w:rsidR="00AC1F68">
        <w:rPr>
          <w:rFonts w:asciiTheme="majorHAnsi" w:hAnsiTheme="majorHAnsi" w:cstheme="majorHAnsi"/>
          <w:b/>
          <w:bCs/>
          <w:sz w:val="28"/>
          <w:szCs w:val="28"/>
        </w:rPr>
        <w:t xml:space="preserve"> – </w:t>
      </w:r>
      <w:r w:rsidR="00AC1F68" w:rsidRPr="00F1787B">
        <w:rPr>
          <w:rFonts w:asciiTheme="majorHAnsi" w:hAnsiTheme="majorHAnsi" w:cstheme="majorHAnsi"/>
          <w:sz w:val="28"/>
          <w:szCs w:val="28"/>
        </w:rPr>
        <w:t>page 1</w:t>
      </w:r>
      <w:r w:rsidR="003A0711">
        <w:rPr>
          <w:rFonts w:asciiTheme="majorHAnsi" w:hAnsiTheme="majorHAnsi" w:cstheme="majorHAnsi"/>
          <w:sz w:val="28"/>
          <w:szCs w:val="28"/>
        </w:rPr>
        <w:t>7</w:t>
      </w:r>
    </w:p>
    <w:p w14:paraId="66D9F352" w14:textId="550EBFFC" w:rsidR="236E8E8A" w:rsidRDefault="236E8E8A" w:rsidP="236E8E8A">
      <w:pPr>
        <w:rPr>
          <w:b/>
          <w:bCs/>
          <w:sz w:val="28"/>
          <w:szCs w:val="28"/>
        </w:rPr>
      </w:pPr>
    </w:p>
    <w:p w14:paraId="08B791E7" w14:textId="05650943" w:rsidR="00013F94" w:rsidRDefault="00013F94">
      <w:pPr>
        <w:rPr>
          <w:b/>
          <w:bCs/>
          <w:sz w:val="28"/>
          <w:szCs w:val="28"/>
        </w:rPr>
      </w:pPr>
    </w:p>
    <w:p w14:paraId="1021079D" w14:textId="5E2DD552" w:rsidR="00013F94" w:rsidRDefault="00013F94">
      <w:pPr>
        <w:rPr>
          <w:b/>
          <w:bCs/>
          <w:sz w:val="28"/>
          <w:szCs w:val="28"/>
        </w:rPr>
      </w:pPr>
    </w:p>
    <w:p w14:paraId="1F5D88FA" w14:textId="625C9EA8" w:rsidR="00013F94" w:rsidRDefault="00013F94">
      <w:pPr>
        <w:rPr>
          <w:b/>
          <w:bCs/>
          <w:sz w:val="28"/>
          <w:szCs w:val="28"/>
        </w:rPr>
      </w:pPr>
    </w:p>
    <w:p w14:paraId="163F89F2" w14:textId="1E9BC682" w:rsidR="00013F94" w:rsidRDefault="00013F94">
      <w:pPr>
        <w:rPr>
          <w:b/>
          <w:bCs/>
          <w:sz w:val="28"/>
          <w:szCs w:val="28"/>
        </w:rPr>
      </w:pPr>
    </w:p>
    <w:p w14:paraId="591B288A" w14:textId="77777777" w:rsidR="00013F94" w:rsidRDefault="00013F94"/>
    <w:p w14:paraId="36EDE117" w14:textId="0BFE826A" w:rsidR="422EFCB4" w:rsidRDefault="422EFCB4" w:rsidP="00013F94">
      <w:pPr>
        <w:rPr>
          <w:b/>
          <w:bCs/>
          <w:sz w:val="28"/>
          <w:szCs w:val="28"/>
        </w:rPr>
      </w:pPr>
    </w:p>
    <w:p w14:paraId="0D440CB1" w14:textId="3A8C6C4C" w:rsidR="1CED7221" w:rsidRPr="007A59C8" w:rsidRDefault="1CED7221" w:rsidP="1A1CB72D">
      <w:pPr>
        <w:pStyle w:val="ListParagraph"/>
        <w:numPr>
          <w:ilvl w:val="0"/>
          <w:numId w:val="10"/>
        </w:numPr>
        <w:rPr>
          <w:rFonts w:asciiTheme="majorHAnsi" w:eastAsiaTheme="minorEastAsia" w:hAnsiTheme="majorHAnsi" w:cstheme="majorBidi"/>
          <w:b/>
          <w:bCs/>
          <w:sz w:val="28"/>
          <w:szCs w:val="28"/>
        </w:rPr>
      </w:pPr>
      <w:r w:rsidRPr="1A1CB72D">
        <w:rPr>
          <w:rFonts w:asciiTheme="majorHAnsi" w:hAnsiTheme="majorHAnsi" w:cstheme="majorBidi"/>
          <w:b/>
          <w:bCs/>
          <w:sz w:val="28"/>
          <w:szCs w:val="28"/>
        </w:rPr>
        <w:lastRenderedPageBreak/>
        <w:t>Background:</w:t>
      </w:r>
    </w:p>
    <w:p w14:paraId="7FA7EE1D" w14:textId="28DCFD3C" w:rsidR="3A0751F1" w:rsidRDefault="3A0751F1" w:rsidP="422EFCB4">
      <w:r>
        <w:t xml:space="preserve">Thank you for showing an interest in taking part in the SEEN </w:t>
      </w:r>
      <w:r w:rsidR="004F175E">
        <w:t xml:space="preserve">Oxford </w:t>
      </w:r>
      <w:r>
        <w:t>pre-pilot. SEEN is a 1-year research project run by</w:t>
      </w:r>
      <w:r w:rsidR="0C1DCF18">
        <w:t xml:space="preserve"> the University of </w:t>
      </w:r>
      <w:r>
        <w:t>Oxford</w:t>
      </w:r>
      <w:r w:rsidR="235A002F">
        <w:t>’s</w:t>
      </w:r>
      <w:r w:rsidR="550B779B">
        <w:t xml:space="preserve"> Psychiatry Department (Child and Adolescent Psychiatry Group). The project</w:t>
      </w:r>
      <w:r w:rsidR="08C25F89">
        <w:t xml:space="preserve"> is funded by Kindred</w:t>
      </w:r>
      <w:r w:rsidR="08C25F89" w:rsidRPr="1A1CB72D">
        <w:rPr>
          <w:vertAlign w:val="superscript"/>
        </w:rPr>
        <w:t>2</w:t>
      </w:r>
      <w:r w:rsidR="27419BE5" w:rsidRPr="1A1CB72D">
        <w:rPr>
          <w:vertAlign w:val="superscript"/>
        </w:rPr>
        <w:t xml:space="preserve"> </w:t>
      </w:r>
      <w:r w:rsidR="6C8EEE81">
        <w:t xml:space="preserve">. It </w:t>
      </w:r>
      <w:r w:rsidR="550B779B">
        <w:t>aims to:</w:t>
      </w:r>
    </w:p>
    <w:p w14:paraId="39C88EAC" w14:textId="208EB6B1" w:rsidR="71D3AD8C" w:rsidRDefault="69E065B8" w:rsidP="422EFCB4">
      <w:pPr>
        <w:pStyle w:val="ListParagraph"/>
        <w:numPr>
          <w:ilvl w:val="0"/>
          <w:numId w:val="33"/>
        </w:numPr>
        <w:rPr>
          <w:rFonts w:eastAsiaTheme="minorEastAsia"/>
        </w:rPr>
      </w:pPr>
      <w:r w:rsidRPr="422EFCB4">
        <w:rPr>
          <w:rFonts w:ascii="Calibri" w:eastAsia="Calibri" w:hAnsi="Calibri" w:cs="Calibri"/>
          <w:color w:val="000000" w:themeColor="text1"/>
        </w:rPr>
        <w:t>Embed knowledge and understanding about why early child development is important through the delivery of curriculum materials</w:t>
      </w:r>
      <w:r w:rsidRPr="422EFCB4">
        <w:t xml:space="preserve"> </w:t>
      </w:r>
      <w:r w:rsidR="6724AAC7" w:rsidRPr="422EFCB4">
        <w:t>around neuroscie</w:t>
      </w:r>
      <w:r w:rsidR="2DB0DD69" w:rsidRPr="422EFCB4">
        <w:t>n</w:t>
      </w:r>
      <w:r w:rsidR="6724AAC7" w:rsidRPr="422EFCB4">
        <w:t xml:space="preserve">ce and early child development </w:t>
      </w:r>
      <w:r w:rsidR="1EF285E1" w:rsidRPr="422EFCB4">
        <w:t>in</w:t>
      </w:r>
      <w:r w:rsidR="6724AAC7" w:rsidRPr="422EFCB4">
        <w:t xml:space="preserve"> secondary schools</w:t>
      </w:r>
      <w:r w:rsidR="4A3917C9" w:rsidRPr="422EFCB4">
        <w:t xml:space="preserve">. </w:t>
      </w:r>
    </w:p>
    <w:p w14:paraId="35EAC319" w14:textId="007FFAD9" w:rsidR="71D3AD8C" w:rsidRDefault="550B779B" w:rsidP="422EFCB4">
      <w:pPr>
        <w:pStyle w:val="ListParagraph"/>
        <w:numPr>
          <w:ilvl w:val="0"/>
          <w:numId w:val="33"/>
        </w:numPr>
      </w:pPr>
      <w:r w:rsidRPr="77B14898">
        <w:t>Determine the feasibility</w:t>
      </w:r>
      <w:r w:rsidR="62A4D639" w:rsidRPr="77B14898">
        <w:t xml:space="preserve"> and </w:t>
      </w:r>
      <w:r w:rsidR="24E96BD0" w:rsidRPr="77B14898">
        <w:t>acceptability</w:t>
      </w:r>
      <w:r w:rsidRPr="77B14898">
        <w:t xml:space="preserve"> of teaching </w:t>
      </w:r>
      <w:r w:rsidR="1D43CCBD" w:rsidRPr="77B14898">
        <w:t>the</w:t>
      </w:r>
      <w:r w:rsidRPr="77B14898">
        <w:t xml:space="preserve"> materials </w:t>
      </w:r>
      <w:r w:rsidR="727C5580" w:rsidRPr="77B14898">
        <w:t>in</w:t>
      </w:r>
      <w:r w:rsidRPr="77B14898">
        <w:t xml:space="preserve"> secondary school</w:t>
      </w:r>
      <w:r w:rsidR="5FCCC476" w:rsidRPr="77B14898">
        <w:t>s</w:t>
      </w:r>
      <w:r w:rsidR="23F413C3" w:rsidRPr="77B14898">
        <w:t>.</w:t>
      </w:r>
    </w:p>
    <w:p w14:paraId="1E402456" w14:textId="5A69D754" w:rsidR="550B779B" w:rsidRDefault="550B779B" w:rsidP="422EFCB4">
      <w:pPr>
        <w:pStyle w:val="ListParagraph"/>
        <w:numPr>
          <w:ilvl w:val="0"/>
          <w:numId w:val="33"/>
        </w:numPr>
      </w:pPr>
      <w:r w:rsidRPr="422EFCB4">
        <w:t xml:space="preserve">Make recommendations relating to the </w:t>
      </w:r>
      <w:r w:rsidR="75E6DF69" w:rsidRPr="422EFCB4">
        <w:t xml:space="preserve">teaching of neuroscience around child development for policy makers. </w:t>
      </w:r>
    </w:p>
    <w:p w14:paraId="691739C6" w14:textId="599330D4" w:rsidR="422EFCB4" w:rsidRDefault="422EFCB4" w:rsidP="422EFCB4"/>
    <w:p w14:paraId="640093F4" w14:textId="22C5E0EA" w:rsidR="1CED7221" w:rsidRPr="007A59C8" w:rsidRDefault="1CED7221" w:rsidP="1A1CB72D">
      <w:pPr>
        <w:pStyle w:val="ListParagraph"/>
        <w:numPr>
          <w:ilvl w:val="0"/>
          <w:numId w:val="10"/>
        </w:numPr>
        <w:rPr>
          <w:rFonts w:asciiTheme="majorHAnsi" w:eastAsiaTheme="minorEastAsia" w:hAnsiTheme="majorHAnsi" w:cstheme="majorBidi"/>
          <w:b/>
          <w:bCs/>
          <w:sz w:val="28"/>
          <w:szCs w:val="28"/>
        </w:rPr>
      </w:pPr>
      <w:r w:rsidRPr="1A1CB72D">
        <w:rPr>
          <w:rFonts w:asciiTheme="majorHAnsi" w:hAnsiTheme="majorHAnsi" w:cstheme="majorBidi"/>
          <w:b/>
          <w:bCs/>
          <w:sz w:val="28"/>
          <w:szCs w:val="28"/>
        </w:rPr>
        <w:t>Project rationale:</w:t>
      </w:r>
    </w:p>
    <w:p w14:paraId="083B297C" w14:textId="2DD25721" w:rsidR="71D3AD8C" w:rsidRDefault="393CD2CD" w:rsidP="422EFCB4">
      <w:pPr>
        <w:jc w:val="both"/>
        <w:rPr>
          <w:rFonts w:ascii="Calibri" w:eastAsia="Calibri" w:hAnsi="Calibri" w:cs="Calibri"/>
          <w:color w:val="000000" w:themeColor="text1"/>
        </w:rPr>
      </w:pPr>
      <w:r w:rsidRPr="1A1CB72D">
        <w:rPr>
          <w:rFonts w:ascii="Calibri" w:eastAsia="Calibri" w:hAnsi="Calibri" w:cs="Calibri"/>
          <w:color w:val="000000" w:themeColor="text1"/>
        </w:rPr>
        <w:t>The first 1001 days (pregnancy and the first two years of a child's life) is</w:t>
      </w:r>
      <w:r w:rsidR="3610A428" w:rsidRPr="1A1CB72D">
        <w:rPr>
          <w:rFonts w:ascii="Calibri" w:eastAsia="Calibri" w:hAnsi="Calibri" w:cs="Calibri"/>
          <w:color w:val="000000" w:themeColor="text1"/>
        </w:rPr>
        <w:t xml:space="preserve"> </w:t>
      </w:r>
      <w:r w:rsidR="00AE77CD" w:rsidRPr="1A1CB72D">
        <w:rPr>
          <w:rFonts w:ascii="Calibri" w:eastAsia="Calibri" w:hAnsi="Calibri" w:cs="Calibri"/>
          <w:color w:val="000000" w:themeColor="text1"/>
        </w:rPr>
        <w:t xml:space="preserve">a </w:t>
      </w:r>
      <w:r w:rsidRPr="1A1CB72D">
        <w:rPr>
          <w:rFonts w:ascii="Calibri" w:eastAsia="Calibri" w:hAnsi="Calibri" w:cs="Calibri"/>
          <w:color w:val="000000" w:themeColor="text1"/>
        </w:rPr>
        <w:t xml:space="preserve">critically important period for development that significantly influences a child’s long-term health, well-being, learning and earnings potential. It provides the foundation for children’s nascent emotional wellbeing, resilience and adaptability. </w:t>
      </w:r>
    </w:p>
    <w:p w14:paraId="55E8E7E8" w14:textId="01007921" w:rsidR="71D3AD8C" w:rsidRDefault="393CD2CD" w:rsidP="422EFCB4">
      <w:pPr>
        <w:jc w:val="both"/>
        <w:rPr>
          <w:rFonts w:ascii="Calibri" w:eastAsia="Calibri" w:hAnsi="Calibri" w:cs="Calibri"/>
          <w:color w:val="000000" w:themeColor="text1"/>
        </w:rPr>
      </w:pPr>
      <w:r w:rsidRPr="77B14898">
        <w:rPr>
          <w:rFonts w:ascii="Calibri" w:eastAsia="Calibri" w:hAnsi="Calibri" w:cs="Calibri"/>
          <w:color w:val="000000" w:themeColor="text1"/>
        </w:rPr>
        <w:t xml:space="preserve">Sensitive and responsive parent-infant relationships have been shown to be pivotal for the development of infants’ social, emotional, behavioural and cognitive outcomes. It is therefore essential to equip future parents with the knowledge and understanding of how their behaviour/parenting contributes to their child’s future outcomes. </w:t>
      </w:r>
    </w:p>
    <w:p w14:paraId="003DA7B8" w14:textId="3B24E4B4" w:rsidR="71D3AD8C" w:rsidRDefault="393CD2CD" w:rsidP="422EFCB4">
      <w:pPr>
        <w:jc w:val="both"/>
        <w:rPr>
          <w:rFonts w:ascii="Calibri" w:eastAsia="Calibri" w:hAnsi="Calibri" w:cs="Calibri"/>
          <w:color w:val="000000" w:themeColor="text1"/>
        </w:rPr>
      </w:pPr>
      <w:r w:rsidRPr="716365D5">
        <w:rPr>
          <w:rFonts w:ascii="Calibri" w:eastAsia="Calibri" w:hAnsi="Calibri" w:cs="Calibri"/>
          <w:color w:val="000000" w:themeColor="text1"/>
        </w:rPr>
        <w:t>In addition to the human level/cost, there is also a compelling economic argument for investing in early childhood</w:t>
      </w:r>
      <w:r w:rsidR="52479FFE" w:rsidRPr="716365D5">
        <w:rPr>
          <w:rFonts w:ascii="Calibri" w:eastAsia="Calibri" w:hAnsi="Calibri" w:cs="Calibri"/>
          <w:color w:val="000000" w:themeColor="text1"/>
        </w:rPr>
        <w:t>:</w:t>
      </w:r>
      <w:r w:rsidRPr="716365D5">
        <w:rPr>
          <w:rFonts w:ascii="Calibri" w:eastAsia="Calibri" w:hAnsi="Calibri" w:cs="Calibri"/>
          <w:color w:val="000000" w:themeColor="text1"/>
        </w:rPr>
        <w:t xml:space="preserve"> James Heckman’s Nobel prize winning work demonstrates that the earlier the intervention, the greater the benefit on children’s lives. Thus, if learners begin to be equipped for parenting </w:t>
      </w:r>
      <w:r w:rsidRPr="716365D5">
        <w:rPr>
          <w:rFonts w:ascii="Calibri" w:eastAsia="Calibri" w:hAnsi="Calibri" w:cs="Calibri"/>
          <w:i/>
          <w:iCs/>
          <w:color w:val="000000" w:themeColor="text1"/>
        </w:rPr>
        <w:t xml:space="preserve">pre-conception </w:t>
      </w:r>
      <w:r w:rsidRPr="716365D5">
        <w:rPr>
          <w:rFonts w:ascii="Calibri" w:eastAsia="Calibri" w:hAnsi="Calibri" w:cs="Calibri"/>
          <w:color w:val="000000" w:themeColor="text1"/>
        </w:rPr>
        <w:t xml:space="preserve">this has the potential for enormous benefit. Prioritising the opportunities for maximising children’s development during the first 1001 days is therefore </w:t>
      </w:r>
      <w:r w:rsidR="00AE77CD" w:rsidRPr="716365D5">
        <w:rPr>
          <w:rFonts w:ascii="Calibri" w:eastAsia="Calibri" w:hAnsi="Calibri" w:cs="Calibri"/>
          <w:color w:val="000000" w:themeColor="text1"/>
        </w:rPr>
        <w:t>beneficial</w:t>
      </w:r>
      <w:r w:rsidRPr="716365D5">
        <w:rPr>
          <w:rFonts w:ascii="Calibri" w:eastAsia="Calibri" w:hAnsi="Calibri" w:cs="Calibri"/>
          <w:color w:val="000000" w:themeColor="text1"/>
        </w:rPr>
        <w:t xml:space="preserve"> to governments, businesses, communities, parents, caregivers and children alike.</w:t>
      </w:r>
    </w:p>
    <w:p w14:paraId="0C643906" w14:textId="5F7847D0" w:rsidR="422EFCB4" w:rsidRDefault="422EFCB4" w:rsidP="0F71DB46"/>
    <w:p w14:paraId="2B92DDDE" w14:textId="235F1548" w:rsidR="422EFCB4" w:rsidRDefault="71E23447" w:rsidP="0F71DB46">
      <w:pPr>
        <w:pStyle w:val="ListParagraph"/>
        <w:numPr>
          <w:ilvl w:val="0"/>
          <w:numId w:val="10"/>
        </w:numPr>
        <w:rPr>
          <w:rFonts w:asciiTheme="majorHAnsi" w:eastAsiaTheme="minorEastAsia" w:hAnsiTheme="majorHAnsi" w:cstheme="majorBidi"/>
          <w:b/>
          <w:bCs/>
          <w:sz w:val="28"/>
          <w:szCs w:val="28"/>
        </w:rPr>
      </w:pPr>
      <w:r w:rsidRPr="0F71DB46">
        <w:rPr>
          <w:rFonts w:asciiTheme="majorHAnsi" w:hAnsiTheme="majorHAnsi" w:cstheme="majorBidi"/>
          <w:b/>
          <w:bCs/>
          <w:sz w:val="28"/>
          <w:szCs w:val="28"/>
        </w:rPr>
        <w:t>Teacher training:</w:t>
      </w:r>
    </w:p>
    <w:p w14:paraId="0A8CDD28" w14:textId="12AB8928" w:rsidR="422EFCB4" w:rsidRDefault="71E23447" w:rsidP="0F71DB46">
      <w:r>
        <w:t xml:space="preserve">The lessons have been designed for teachers to deliver in a facilitating role. Subject knowledge is not essential. However, feedback from teachers </w:t>
      </w:r>
      <w:r w:rsidR="01FB7CFE">
        <w:t>who participated in</w:t>
      </w:r>
      <w:r>
        <w:t xml:space="preserve"> the pre-pilot indicated that training would have been useful. This pack, in combination with a </w:t>
      </w:r>
      <w:r w:rsidR="494A0679">
        <w:t>pre-</w:t>
      </w:r>
      <w:r>
        <w:t xml:space="preserve">recorded online training session, should be </w:t>
      </w:r>
      <w:r w:rsidR="34E573B8">
        <w:t xml:space="preserve">used by all staff to give background to the content and support lesson planning. </w:t>
      </w:r>
      <w:r w:rsidR="3A9BF7E3">
        <w:t>Alternatively,</w:t>
      </w:r>
      <w:r w:rsidR="34E573B8">
        <w:t xml:space="preserve"> teachers can opt </w:t>
      </w:r>
      <w:r w:rsidR="28AED103">
        <w:t>into</w:t>
      </w:r>
      <w:r w:rsidR="34E573B8">
        <w:t xml:space="preserve"> some live online t</w:t>
      </w:r>
      <w:r w:rsidR="2F030F76">
        <w:t xml:space="preserve">raining (details have been sent to all schools who have contacted SEEN). </w:t>
      </w:r>
    </w:p>
    <w:p w14:paraId="4FCD37D3" w14:textId="286B09C9" w:rsidR="422EFCB4" w:rsidRDefault="2F030F76" w:rsidP="0F71DB46">
      <w:r>
        <w:t>T</w:t>
      </w:r>
      <w:r w:rsidR="71E23447">
        <w:t xml:space="preserve">he SEEN Oxford team are happy to run </w:t>
      </w:r>
      <w:r w:rsidR="58BF2FC4">
        <w:t xml:space="preserve">bespoke </w:t>
      </w:r>
      <w:r w:rsidR="71E23447">
        <w:t>online teacher training or question and answer session</w:t>
      </w:r>
      <w:r w:rsidR="276102B1">
        <w:t>s</w:t>
      </w:r>
      <w:r w:rsidR="71E23447">
        <w:t xml:space="preserve"> for staff. Please contact </w:t>
      </w:r>
      <w:hyperlink r:id="rId10">
        <w:r w:rsidR="71E23447" w:rsidRPr="716365D5">
          <w:rPr>
            <w:rStyle w:val="Hyperlink"/>
          </w:rPr>
          <w:t>seen@psych.ox.ac.uk</w:t>
        </w:r>
      </w:hyperlink>
      <w:r w:rsidR="71E23447">
        <w:t xml:space="preserve">  for more information.</w:t>
      </w:r>
    </w:p>
    <w:p w14:paraId="27B05736" w14:textId="52EEE7A3" w:rsidR="422EFCB4" w:rsidRDefault="71E23447" w:rsidP="422EFCB4">
      <w:pPr>
        <w:jc w:val="both"/>
        <w:rPr>
          <w:rFonts w:ascii="Calibri" w:eastAsia="Calibri" w:hAnsi="Calibri" w:cs="Calibri"/>
          <w:color w:val="000000" w:themeColor="text1"/>
        </w:rPr>
      </w:pPr>
      <w:r w:rsidRPr="0F71DB46">
        <w:rPr>
          <w:rFonts w:ascii="Calibri" w:eastAsia="Calibri" w:hAnsi="Calibri" w:cs="Calibri"/>
          <w:color w:val="000000" w:themeColor="text1"/>
        </w:rPr>
        <w:t xml:space="preserve"> </w:t>
      </w:r>
    </w:p>
    <w:p w14:paraId="72A7E424" w14:textId="79AEC14B" w:rsidR="1CED7221" w:rsidRPr="007A59C8" w:rsidRDefault="1CED7221" w:rsidP="0F71DB46">
      <w:pPr>
        <w:pStyle w:val="ListParagraph"/>
        <w:numPr>
          <w:ilvl w:val="0"/>
          <w:numId w:val="10"/>
        </w:numPr>
        <w:rPr>
          <w:rFonts w:asciiTheme="majorHAnsi" w:eastAsiaTheme="minorEastAsia" w:hAnsiTheme="majorHAnsi" w:cstheme="majorBidi"/>
          <w:b/>
          <w:bCs/>
          <w:sz w:val="28"/>
          <w:szCs w:val="28"/>
        </w:rPr>
      </w:pPr>
      <w:r w:rsidRPr="0F71DB46">
        <w:rPr>
          <w:rFonts w:asciiTheme="majorHAnsi" w:hAnsiTheme="majorHAnsi" w:cstheme="majorBidi"/>
          <w:b/>
          <w:bCs/>
          <w:sz w:val="28"/>
          <w:szCs w:val="28"/>
        </w:rPr>
        <w:t>Core content:</w:t>
      </w:r>
    </w:p>
    <w:p w14:paraId="6AFF90DE" w14:textId="19E528BC" w:rsidR="7EBAF181" w:rsidRDefault="7EBAF181" w:rsidP="422EFCB4">
      <w:r>
        <w:t>In collaboration with an expert advisory group from the field</w:t>
      </w:r>
      <w:r w:rsidR="1F7FBA37">
        <w:t>s</w:t>
      </w:r>
      <w:r>
        <w:t xml:space="preserve"> of child psychiatry, child development and</w:t>
      </w:r>
      <w:r w:rsidR="54FED133">
        <w:t xml:space="preserve"> the early years, a list of core curricular content </w:t>
      </w:r>
      <w:r w:rsidR="512FF359">
        <w:t>has been</w:t>
      </w:r>
      <w:r w:rsidR="54FED133">
        <w:t xml:space="preserve"> devised.</w:t>
      </w:r>
      <w:r w:rsidR="017F6039">
        <w:t xml:space="preserve"> This core content forms the basis of the lesson</w:t>
      </w:r>
      <w:r w:rsidR="519EBC03">
        <w:t xml:space="preserve">s and the knowledge and understanding about why early child development is important. </w:t>
      </w:r>
      <w:r w:rsidR="2ACEA1ED">
        <w:t xml:space="preserve">Italics are </w:t>
      </w:r>
      <w:r w:rsidR="2ACEA1ED">
        <w:lastRenderedPageBreak/>
        <w:t xml:space="preserve">used to indicate extension materials for more able students or where more time is available. </w:t>
      </w:r>
      <w:r w:rsidR="5BE44069">
        <w:t>The team are also working with an expert advisory group from the field of education</w:t>
      </w:r>
      <w:r w:rsidR="7FBDFC75">
        <w:t xml:space="preserve"> (</w:t>
      </w:r>
      <w:r w:rsidR="5BE44069">
        <w:t xml:space="preserve">teachers, </w:t>
      </w:r>
      <w:r w:rsidR="584C7835">
        <w:t>school leaders</w:t>
      </w:r>
      <w:r w:rsidR="6B5969B4">
        <w:t>,</w:t>
      </w:r>
      <w:r w:rsidR="22287E9E">
        <w:t xml:space="preserve"> curriculum develop</w:t>
      </w:r>
      <w:r w:rsidR="7064F0E3">
        <w:t>ment</w:t>
      </w:r>
      <w:r w:rsidR="4CE7820B">
        <w:t xml:space="preserve"> specialists and education advisors) to devise teaching and learning resource</w:t>
      </w:r>
      <w:r w:rsidR="44C9780B">
        <w:t>s around this content</w:t>
      </w:r>
      <w:r w:rsidR="4CE7820B">
        <w:t>.</w:t>
      </w:r>
    </w:p>
    <w:p w14:paraId="526933A4" w14:textId="527E115F" w:rsidR="72A2C797" w:rsidRPr="007A59C8" w:rsidRDefault="72A2C797" w:rsidP="422EFCB4">
      <w:pPr>
        <w:pStyle w:val="ListParagraph"/>
        <w:numPr>
          <w:ilvl w:val="0"/>
          <w:numId w:val="31"/>
        </w:numPr>
        <w:rPr>
          <w:rFonts w:eastAsiaTheme="minorEastAsia"/>
        </w:rPr>
      </w:pPr>
      <w:r w:rsidRPr="007A59C8">
        <w:rPr>
          <w:rFonts w:ascii="Calibri" w:eastAsia="Calibri" w:hAnsi="Calibri" w:cs="Calibri"/>
        </w:rPr>
        <w:t>The brain is made up of billions of interconnected neurons.</w:t>
      </w:r>
    </w:p>
    <w:p w14:paraId="0D018D23" w14:textId="44429898" w:rsidR="72A2C797" w:rsidRPr="007A59C8" w:rsidRDefault="72A2C797" w:rsidP="422EFCB4">
      <w:pPr>
        <w:pStyle w:val="ListParagraph"/>
        <w:numPr>
          <w:ilvl w:val="0"/>
          <w:numId w:val="31"/>
        </w:numPr>
        <w:rPr>
          <w:rFonts w:eastAsiaTheme="minorEastAsia"/>
        </w:rPr>
      </w:pPr>
      <w:r w:rsidRPr="007A59C8">
        <w:rPr>
          <w:rFonts w:ascii="Calibri" w:eastAsia="Calibri" w:hAnsi="Calibri" w:cs="Calibri"/>
        </w:rPr>
        <w:t>Genetics and environment both have a role to play in brain development;</w:t>
      </w:r>
      <w:r w:rsidRPr="007A59C8">
        <w:rPr>
          <w:rFonts w:ascii="Calibri" w:eastAsia="Calibri" w:hAnsi="Calibri" w:cs="Calibri"/>
          <w:i/>
          <w:iCs/>
        </w:rPr>
        <w:t xml:space="preserve"> epigenetics means that even the genes aren’t fixed</w:t>
      </w:r>
      <w:r w:rsidRPr="007A59C8">
        <w:rPr>
          <w:rFonts w:ascii="Calibri" w:eastAsia="Calibri" w:hAnsi="Calibri" w:cs="Calibri"/>
        </w:rPr>
        <w:t xml:space="preserve">. </w:t>
      </w:r>
    </w:p>
    <w:p w14:paraId="4CCC2568" w14:textId="10A0B4A1" w:rsidR="72A2C797" w:rsidRPr="007A59C8" w:rsidRDefault="72A2C797" w:rsidP="422EFCB4">
      <w:pPr>
        <w:pStyle w:val="ListParagraph"/>
        <w:numPr>
          <w:ilvl w:val="0"/>
          <w:numId w:val="31"/>
        </w:numPr>
        <w:rPr>
          <w:rFonts w:eastAsiaTheme="minorEastAsia"/>
        </w:rPr>
      </w:pPr>
      <w:r w:rsidRPr="007A59C8">
        <w:rPr>
          <w:rFonts w:ascii="Calibri" w:eastAsia="Calibri" w:hAnsi="Calibri" w:cs="Calibri"/>
        </w:rPr>
        <w:t xml:space="preserve">New experiences can lead to new neural </w:t>
      </w:r>
      <w:r w:rsidR="4160648E" w:rsidRPr="007A59C8">
        <w:rPr>
          <w:rFonts w:ascii="Calibri" w:eastAsia="Calibri" w:hAnsi="Calibri" w:cs="Calibri"/>
        </w:rPr>
        <w:t xml:space="preserve">circuits </w:t>
      </w:r>
      <w:r w:rsidRPr="007A59C8">
        <w:rPr>
          <w:rFonts w:ascii="Calibri" w:eastAsia="Calibri" w:hAnsi="Calibri" w:cs="Calibri"/>
        </w:rPr>
        <w:t xml:space="preserve">being formed. </w:t>
      </w:r>
    </w:p>
    <w:p w14:paraId="1CC43FE6" w14:textId="0E40C459" w:rsidR="72A2C797" w:rsidRPr="007A59C8" w:rsidRDefault="407CB293" w:rsidP="422EFCB4">
      <w:pPr>
        <w:pStyle w:val="ListParagraph"/>
        <w:numPr>
          <w:ilvl w:val="0"/>
          <w:numId w:val="31"/>
        </w:numPr>
        <w:rPr>
          <w:rFonts w:eastAsiaTheme="minorEastAsia"/>
        </w:rPr>
      </w:pPr>
      <w:r w:rsidRPr="007A59C8">
        <w:rPr>
          <w:rFonts w:ascii="Calibri" w:eastAsia="Calibri" w:hAnsi="Calibri" w:cs="Calibri"/>
        </w:rPr>
        <w:t>Circuits</w:t>
      </w:r>
      <w:r w:rsidR="72A2C797" w:rsidRPr="007A59C8">
        <w:rPr>
          <w:rFonts w:ascii="Calibri" w:eastAsia="Calibri" w:hAnsi="Calibri" w:cs="Calibri"/>
        </w:rPr>
        <w:t xml:space="preserve"> can be strengthened and weakened by individual experiences.</w:t>
      </w:r>
    </w:p>
    <w:p w14:paraId="0C528FFC" w14:textId="58AB6D8F" w:rsidR="72A2C797" w:rsidRPr="007A59C8" w:rsidRDefault="72A2C797" w:rsidP="422EFCB4">
      <w:pPr>
        <w:pStyle w:val="ListParagraph"/>
        <w:numPr>
          <w:ilvl w:val="0"/>
          <w:numId w:val="31"/>
        </w:numPr>
        <w:rPr>
          <w:rFonts w:eastAsiaTheme="minorEastAsia"/>
        </w:rPr>
      </w:pPr>
      <w:r w:rsidRPr="007A59C8">
        <w:rPr>
          <w:rFonts w:ascii="Calibri" w:eastAsia="Calibri" w:hAnsi="Calibri" w:cs="Calibri"/>
        </w:rPr>
        <w:t xml:space="preserve">The ability of the brain to change throughout a person’s life is called neuroplasticity. </w:t>
      </w:r>
    </w:p>
    <w:p w14:paraId="7BB6848F" w14:textId="11D68979" w:rsidR="72A2C797" w:rsidRPr="007A59C8" w:rsidRDefault="72A2C797" w:rsidP="422EFCB4">
      <w:pPr>
        <w:pStyle w:val="ListParagraph"/>
        <w:numPr>
          <w:ilvl w:val="0"/>
          <w:numId w:val="31"/>
        </w:numPr>
        <w:rPr>
          <w:rFonts w:eastAsiaTheme="minorEastAsia"/>
        </w:rPr>
      </w:pPr>
      <w:r w:rsidRPr="007A59C8">
        <w:rPr>
          <w:rFonts w:ascii="Calibri" w:eastAsia="Calibri" w:hAnsi="Calibri" w:cs="Calibri"/>
        </w:rPr>
        <w:t>The brain is particularly plastic, and therefore sensitive to experiences, in the early years (0-5) and adolescence (11-25).</w:t>
      </w:r>
    </w:p>
    <w:p w14:paraId="762C678E" w14:textId="2FEFB122" w:rsidR="4C6F2A20" w:rsidRPr="007A59C8" w:rsidRDefault="4C6F2A20" w:rsidP="422EFCB4">
      <w:pPr>
        <w:pStyle w:val="ListParagraph"/>
        <w:numPr>
          <w:ilvl w:val="0"/>
          <w:numId w:val="31"/>
        </w:numPr>
        <w:rPr>
          <w:rFonts w:eastAsiaTheme="minorEastAsia"/>
        </w:rPr>
      </w:pPr>
      <w:r w:rsidRPr="007A59C8">
        <w:rPr>
          <w:rFonts w:ascii="Calibri" w:eastAsia="Calibri" w:hAnsi="Calibri" w:cs="Calibri"/>
        </w:rPr>
        <w:t>Essenti</w:t>
      </w:r>
      <w:r w:rsidR="422992B8" w:rsidRPr="007A59C8">
        <w:rPr>
          <w:rFonts w:ascii="Calibri" w:eastAsia="Calibri" w:hAnsi="Calibri" w:cs="Calibri"/>
        </w:rPr>
        <w:t>al</w:t>
      </w:r>
      <w:r w:rsidR="72A2C797" w:rsidRPr="007A59C8">
        <w:rPr>
          <w:rFonts w:ascii="Calibri" w:eastAsia="Calibri" w:hAnsi="Calibri" w:cs="Calibri"/>
        </w:rPr>
        <w:t xml:space="preserve"> neural pathways are developed in the uterus and throughout the early years.</w:t>
      </w:r>
    </w:p>
    <w:p w14:paraId="31FC75ED" w14:textId="09632DBB" w:rsidR="72A2C797" w:rsidRPr="007A59C8" w:rsidRDefault="72A2C797" w:rsidP="422EFCB4">
      <w:pPr>
        <w:pStyle w:val="ListParagraph"/>
        <w:numPr>
          <w:ilvl w:val="0"/>
          <w:numId w:val="31"/>
        </w:numPr>
        <w:rPr>
          <w:rFonts w:eastAsiaTheme="minorEastAsia"/>
        </w:rPr>
      </w:pPr>
      <w:r w:rsidRPr="007A59C8">
        <w:rPr>
          <w:rFonts w:ascii="Calibri" w:eastAsia="Calibri" w:hAnsi="Calibri" w:cs="Calibri"/>
        </w:rPr>
        <w:t>Babies are able to perceive and discriminate environmental stimuli in the uterus and throughout the early years.</w:t>
      </w:r>
    </w:p>
    <w:p w14:paraId="1AF523D6" w14:textId="25886D80" w:rsidR="72A2C797" w:rsidRPr="007A59C8" w:rsidRDefault="72A2C797" w:rsidP="422EFCB4">
      <w:pPr>
        <w:pStyle w:val="ListParagraph"/>
        <w:numPr>
          <w:ilvl w:val="0"/>
          <w:numId w:val="31"/>
        </w:numPr>
        <w:rPr>
          <w:rFonts w:eastAsiaTheme="minorEastAsia"/>
        </w:rPr>
      </w:pPr>
      <w:r w:rsidRPr="007A59C8">
        <w:rPr>
          <w:rFonts w:ascii="Calibri" w:eastAsia="Calibri" w:hAnsi="Calibri" w:cs="Calibri"/>
        </w:rPr>
        <w:t>Caregivers can improve long-term health outcomes by supporting brain development in the early years through</w:t>
      </w:r>
      <w:r w:rsidR="3B272766" w:rsidRPr="007A59C8">
        <w:rPr>
          <w:rFonts w:ascii="Calibri" w:eastAsia="Calibri" w:hAnsi="Calibri" w:cs="Calibri"/>
        </w:rPr>
        <w:t>:</w:t>
      </w:r>
    </w:p>
    <w:p w14:paraId="11C1D46E" w14:textId="3A1868A5" w:rsidR="72A2C797" w:rsidRPr="007A59C8" w:rsidRDefault="464D4B64" w:rsidP="422EFCB4">
      <w:pPr>
        <w:pStyle w:val="ListParagraph"/>
        <w:numPr>
          <w:ilvl w:val="1"/>
          <w:numId w:val="31"/>
        </w:numPr>
      </w:pPr>
      <w:r w:rsidRPr="007A59C8">
        <w:rPr>
          <w:rFonts w:ascii="Calibri" w:eastAsia="Calibri" w:hAnsi="Calibri" w:cs="Calibri"/>
        </w:rPr>
        <w:t>Responsive, reciprocal c</w:t>
      </w:r>
      <w:r w:rsidR="6B386C2F" w:rsidRPr="007A59C8">
        <w:rPr>
          <w:rFonts w:ascii="Calibri" w:eastAsia="Calibri" w:hAnsi="Calibri" w:cs="Calibri"/>
        </w:rPr>
        <w:t xml:space="preserve">aregiver-child </w:t>
      </w:r>
      <w:r w:rsidR="72A2C797" w:rsidRPr="007A59C8">
        <w:rPr>
          <w:rFonts w:ascii="Calibri" w:eastAsia="Calibri" w:hAnsi="Calibri" w:cs="Calibri"/>
        </w:rPr>
        <w:t>interactions</w:t>
      </w:r>
      <w:r w:rsidR="78982A50" w:rsidRPr="007A59C8">
        <w:rPr>
          <w:rFonts w:ascii="Calibri" w:eastAsia="Calibri" w:hAnsi="Calibri" w:cs="Calibri"/>
        </w:rPr>
        <w:t xml:space="preserve"> (</w:t>
      </w:r>
      <w:r w:rsidR="44B6B78B" w:rsidRPr="007A59C8">
        <w:rPr>
          <w:rFonts w:ascii="Calibri" w:eastAsia="Calibri" w:hAnsi="Calibri" w:cs="Calibri"/>
        </w:rPr>
        <w:t>S</w:t>
      </w:r>
      <w:r w:rsidR="78982A50" w:rsidRPr="007A59C8">
        <w:rPr>
          <w:rFonts w:ascii="Calibri" w:eastAsia="Calibri" w:hAnsi="Calibri" w:cs="Calibri"/>
        </w:rPr>
        <w:t xml:space="preserve">erve and </w:t>
      </w:r>
      <w:r w:rsidR="0A868D23" w:rsidRPr="007A59C8">
        <w:rPr>
          <w:rFonts w:ascii="Calibri" w:eastAsia="Calibri" w:hAnsi="Calibri" w:cs="Calibri"/>
        </w:rPr>
        <w:t>R</w:t>
      </w:r>
      <w:r w:rsidR="78982A50" w:rsidRPr="007A59C8">
        <w:rPr>
          <w:rFonts w:ascii="Calibri" w:eastAsia="Calibri" w:hAnsi="Calibri" w:cs="Calibri"/>
        </w:rPr>
        <w:t>eturn)</w:t>
      </w:r>
      <w:r w:rsidR="72A2C797" w:rsidRPr="007A59C8">
        <w:rPr>
          <w:rFonts w:ascii="Calibri" w:eastAsia="Calibri" w:hAnsi="Calibri" w:cs="Calibri"/>
        </w:rPr>
        <w:t xml:space="preserve">, </w:t>
      </w:r>
    </w:p>
    <w:p w14:paraId="6767A471" w14:textId="3998B722" w:rsidR="72A2C797" w:rsidRPr="007A59C8" w:rsidRDefault="72A2C797" w:rsidP="422EFCB4">
      <w:pPr>
        <w:pStyle w:val="ListParagraph"/>
        <w:numPr>
          <w:ilvl w:val="1"/>
          <w:numId w:val="31"/>
        </w:numPr>
      </w:pPr>
      <w:r w:rsidRPr="007A59C8">
        <w:rPr>
          <w:rFonts w:ascii="Calibri" w:eastAsia="Calibri" w:hAnsi="Calibri" w:cs="Calibri"/>
        </w:rPr>
        <w:t xml:space="preserve">baby talk, </w:t>
      </w:r>
    </w:p>
    <w:p w14:paraId="1753DA04" w14:textId="55C02987" w:rsidR="72A2C797" w:rsidRPr="007A59C8" w:rsidRDefault="72A2C797" w:rsidP="422EFCB4">
      <w:pPr>
        <w:pStyle w:val="ListParagraph"/>
        <w:numPr>
          <w:ilvl w:val="1"/>
          <w:numId w:val="31"/>
        </w:numPr>
      </w:pPr>
      <w:r w:rsidRPr="007A59C8">
        <w:rPr>
          <w:rFonts w:ascii="Calibri" w:eastAsia="Calibri" w:hAnsi="Calibri" w:cs="Calibri"/>
        </w:rPr>
        <w:t xml:space="preserve">playful learning, </w:t>
      </w:r>
    </w:p>
    <w:p w14:paraId="01F201E5" w14:textId="28BE86CC" w:rsidR="72A2C797" w:rsidRPr="007A59C8" w:rsidRDefault="72A2C797" w:rsidP="77B14898">
      <w:pPr>
        <w:pStyle w:val="ListParagraph"/>
        <w:numPr>
          <w:ilvl w:val="1"/>
          <w:numId w:val="31"/>
        </w:numPr>
        <w:rPr>
          <w:i/>
          <w:iCs/>
        </w:rPr>
      </w:pPr>
      <w:r w:rsidRPr="007A59C8">
        <w:rPr>
          <w:rFonts w:ascii="Calibri" w:eastAsia="Calibri" w:hAnsi="Calibri" w:cs="Calibri"/>
          <w:i/>
          <w:iCs/>
        </w:rPr>
        <w:t xml:space="preserve">developing executive function skills. </w:t>
      </w:r>
    </w:p>
    <w:p w14:paraId="31B16FDD" w14:textId="68753E7D" w:rsidR="72A2C797" w:rsidRPr="007A59C8" w:rsidRDefault="72A2C797" w:rsidP="1A1CB72D">
      <w:pPr>
        <w:pStyle w:val="ListParagraph"/>
        <w:numPr>
          <w:ilvl w:val="0"/>
          <w:numId w:val="31"/>
        </w:numPr>
        <w:rPr>
          <w:rFonts w:eastAsiaTheme="minorEastAsia"/>
        </w:rPr>
      </w:pPr>
      <w:r w:rsidRPr="1A1CB72D">
        <w:rPr>
          <w:rFonts w:ascii="Calibri" w:eastAsia="Calibri" w:hAnsi="Calibri" w:cs="Calibri"/>
        </w:rPr>
        <w:t xml:space="preserve">The early years </w:t>
      </w:r>
      <w:r w:rsidR="00861102" w:rsidRPr="1A1CB72D">
        <w:rPr>
          <w:rFonts w:ascii="Calibri" w:eastAsia="Calibri" w:hAnsi="Calibri" w:cs="Calibri"/>
        </w:rPr>
        <w:t>period is</w:t>
      </w:r>
      <w:r w:rsidRPr="1A1CB72D">
        <w:rPr>
          <w:rFonts w:ascii="Calibri" w:eastAsia="Calibri" w:hAnsi="Calibri" w:cs="Calibri"/>
        </w:rPr>
        <w:t xml:space="preserve"> a foundation for long term physical and mental health. </w:t>
      </w:r>
    </w:p>
    <w:p w14:paraId="5AA016FB" w14:textId="72BB004E" w:rsidR="72A2C797" w:rsidRPr="007A59C8" w:rsidRDefault="72A2C797" w:rsidP="422EFCB4">
      <w:pPr>
        <w:pStyle w:val="ListParagraph"/>
        <w:numPr>
          <w:ilvl w:val="0"/>
          <w:numId w:val="31"/>
        </w:numPr>
        <w:rPr>
          <w:rFonts w:eastAsiaTheme="minorEastAsia"/>
        </w:rPr>
      </w:pPr>
      <w:r w:rsidRPr="007A59C8">
        <w:rPr>
          <w:rFonts w:ascii="Calibri" w:eastAsia="Calibri" w:hAnsi="Calibri" w:cs="Calibri"/>
        </w:rPr>
        <w:t xml:space="preserve">What happens in the early years is not deterministic. </w:t>
      </w:r>
    </w:p>
    <w:p w14:paraId="247434FD" w14:textId="482A5461" w:rsidR="72A2C797" w:rsidRPr="007A59C8" w:rsidRDefault="72A2C797" w:rsidP="422EFCB4">
      <w:pPr>
        <w:pStyle w:val="ListParagraph"/>
        <w:numPr>
          <w:ilvl w:val="0"/>
          <w:numId w:val="31"/>
        </w:numPr>
        <w:rPr>
          <w:rFonts w:eastAsiaTheme="minorEastAsia"/>
        </w:rPr>
      </w:pPr>
      <w:r w:rsidRPr="007A59C8">
        <w:rPr>
          <w:rFonts w:ascii="Calibri" w:eastAsia="Calibri" w:hAnsi="Calibri" w:cs="Calibri"/>
        </w:rPr>
        <w:t>Resilience is dependent on supportive relationships and developing skills.</w:t>
      </w:r>
    </w:p>
    <w:p w14:paraId="3259086A" w14:textId="598D7AAE" w:rsidR="422EFCB4" w:rsidRDefault="422EFCB4" w:rsidP="422EFCB4">
      <w:pPr>
        <w:rPr>
          <w:rFonts w:ascii="Calibri" w:eastAsia="Calibri" w:hAnsi="Calibri" w:cs="Calibri"/>
          <w:sz w:val="24"/>
          <w:szCs w:val="24"/>
        </w:rPr>
      </w:pPr>
    </w:p>
    <w:p w14:paraId="46AAF6DC" w14:textId="63522142" w:rsidR="1CED7221" w:rsidRPr="007A59C8" w:rsidRDefault="1CED7221" w:rsidP="0F71DB46">
      <w:pPr>
        <w:pStyle w:val="ListParagraph"/>
        <w:numPr>
          <w:ilvl w:val="0"/>
          <w:numId w:val="10"/>
        </w:numPr>
        <w:rPr>
          <w:rFonts w:asciiTheme="majorHAnsi" w:eastAsiaTheme="minorEastAsia" w:hAnsiTheme="majorHAnsi" w:cstheme="majorBidi"/>
          <w:b/>
          <w:bCs/>
          <w:sz w:val="28"/>
          <w:szCs w:val="28"/>
        </w:rPr>
      </w:pPr>
      <w:r w:rsidRPr="0F71DB46">
        <w:rPr>
          <w:rFonts w:asciiTheme="majorHAnsi" w:hAnsiTheme="majorHAnsi" w:cstheme="majorBidi"/>
          <w:b/>
          <w:bCs/>
          <w:sz w:val="28"/>
          <w:szCs w:val="28"/>
        </w:rPr>
        <w:t>Lesson outlines:</w:t>
      </w:r>
    </w:p>
    <w:p w14:paraId="56CCAF48" w14:textId="0A0D0646" w:rsidR="71D3AD8C" w:rsidRPr="007A59C8" w:rsidRDefault="174D6B5A" w:rsidP="52A07AB6">
      <w:pPr>
        <w:rPr>
          <w:b/>
          <w:bCs/>
          <w:color w:val="000000" w:themeColor="text1"/>
          <w:sz w:val="28"/>
          <w:szCs w:val="28"/>
        </w:rPr>
      </w:pPr>
      <w:r w:rsidRPr="0F71DB46">
        <w:rPr>
          <w:color w:val="000000" w:themeColor="text1"/>
        </w:rPr>
        <w:t>The content has been developed into 3 lessons, with an optional fourth lesson or homework task</w:t>
      </w:r>
      <w:r w:rsidR="758E46D2" w:rsidRPr="0F71DB46">
        <w:rPr>
          <w:color w:val="000000" w:themeColor="text1"/>
        </w:rPr>
        <w:t>s</w:t>
      </w:r>
      <w:r w:rsidRPr="0F71DB46">
        <w:rPr>
          <w:color w:val="000000" w:themeColor="text1"/>
        </w:rPr>
        <w:t xml:space="preserve"> to reinforce learning. </w:t>
      </w:r>
      <w:r w:rsidR="25430A29" w:rsidRPr="0F71DB46">
        <w:rPr>
          <w:rFonts w:ascii="Calibri" w:eastAsia="Calibri" w:hAnsi="Calibri" w:cs="Calibri"/>
        </w:rPr>
        <w:t xml:space="preserve"> </w:t>
      </w:r>
    </w:p>
    <w:p w14:paraId="1453FB1B" w14:textId="20C2B2D7" w:rsidR="12178A11" w:rsidRDefault="12178A11" w:rsidP="52A07AB6">
      <w:pPr>
        <w:ind w:firstLine="720"/>
        <w:rPr>
          <w:rFonts w:ascii="Calibri" w:eastAsia="Calibri" w:hAnsi="Calibri" w:cs="Calibri"/>
          <w:sz w:val="21"/>
          <w:szCs w:val="21"/>
        </w:rPr>
      </w:pPr>
      <w:r w:rsidRPr="52A07AB6">
        <w:rPr>
          <w:b/>
          <w:bCs/>
        </w:rPr>
        <w:t>Lesson 1 – Brain development in the early years</w:t>
      </w:r>
      <w:r w:rsidR="3BFB656B">
        <w:t xml:space="preserve"> (recorded lesson: </w:t>
      </w:r>
      <w:hyperlink r:id="rId11">
        <w:r w:rsidR="0922791C" w:rsidRPr="52A07AB6">
          <w:rPr>
            <w:rStyle w:val="Hyperlink"/>
            <w:rFonts w:ascii="Calibri" w:eastAsia="Calibri" w:hAnsi="Calibri" w:cs="Calibri"/>
            <w:sz w:val="21"/>
            <w:szCs w:val="21"/>
          </w:rPr>
          <w:t>https://youtu.be/H8yoGSUKh70</w:t>
        </w:r>
      </w:hyperlink>
      <w:r w:rsidR="0922791C" w:rsidRPr="52A07AB6">
        <w:rPr>
          <w:rFonts w:ascii="Calibri" w:eastAsia="Calibri" w:hAnsi="Calibri" w:cs="Calibri"/>
          <w:sz w:val="21"/>
          <w:szCs w:val="21"/>
        </w:rPr>
        <w:t>)</w:t>
      </w:r>
    </w:p>
    <w:p w14:paraId="45C37D26" w14:textId="314A8170" w:rsidR="06F4E5E1" w:rsidRDefault="06F4E5E1" w:rsidP="422EFCB4">
      <w:pPr>
        <w:ind w:left="720"/>
      </w:pPr>
      <w:r>
        <w:t xml:space="preserve">This lesson </w:t>
      </w:r>
      <w:r w:rsidR="3D0839EF">
        <w:t>introduces</w:t>
      </w:r>
      <w:r>
        <w:t xml:space="preserve"> the neuroscience that underpins child development. It covers the</w:t>
      </w:r>
      <w:r w:rsidR="485000AF">
        <w:t xml:space="preserve"> rapid</w:t>
      </w:r>
      <w:r w:rsidR="00861102">
        <w:t xml:space="preserve"> </w:t>
      </w:r>
      <w:r w:rsidR="485000AF">
        <w:t>proliferation of neurons following conceptio</w:t>
      </w:r>
      <w:r w:rsidR="2ADCDB07">
        <w:t xml:space="preserve">n. Both genes and the </w:t>
      </w:r>
      <w:r w:rsidR="2F58ECFC">
        <w:t>environment</w:t>
      </w:r>
      <w:r w:rsidR="2ADCDB07">
        <w:t xml:space="preserve"> affect brain growth in the early years. </w:t>
      </w:r>
      <w:r w:rsidR="38DAD764">
        <w:t>Connections are made between neurons as babies are exposed to new experiences. These are strengthened or weakened depending on</w:t>
      </w:r>
      <w:r w:rsidR="00BC57AA">
        <w:t xml:space="preserve"> a</w:t>
      </w:r>
      <w:r w:rsidR="38DAD764">
        <w:t xml:space="preserve"> </w:t>
      </w:r>
      <w:r w:rsidR="00955839">
        <w:t>baby’s experienc</w:t>
      </w:r>
      <w:r w:rsidR="613C1556">
        <w:t>e. The ability of the brain structure to change based on experiences, or</w:t>
      </w:r>
      <w:r w:rsidR="1A179BA3">
        <w:t xml:space="preserve"> </w:t>
      </w:r>
      <w:r w:rsidR="75A0A817">
        <w:t>n</w:t>
      </w:r>
      <w:r w:rsidR="5423024D">
        <w:t>europlasticity</w:t>
      </w:r>
      <w:r w:rsidR="043221EF">
        <w:t>,</w:t>
      </w:r>
      <w:r w:rsidR="5423024D">
        <w:t xml:space="preserve"> is</w:t>
      </w:r>
      <w:r w:rsidR="00DE0E3E">
        <w:t xml:space="preserve"> introduced.</w:t>
      </w:r>
      <w:r w:rsidR="5423024D">
        <w:t xml:space="preserve"> </w:t>
      </w:r>
    </w:p>
    <w:p w14:paraId="33938F64" w14:textId="584D022A" w:rsidR="12178A11" w:rsidRDefault="12178A11" w:rsidP="52A07AB6">
      <w:pPr>
        <w:ind w:firstLine="720"/>
        <w:rPr>
          <w:b/>
          <w:bCs/>
        </w:rPr>
      </w:pPr>
      <w:r w:rsidRPr="52A07AB6">
        <w:rPr>
          <w:b/>
          <w:bCs/>
        </w:rPr>
        <w:t xml:space="preserve">Lesson 2 – </w:t>
      </w:r>
      <w:r w:rsidR="012175D3" w:rsidRPr="52A07AB6">
        <w:rPr>
          <w:b/>
          <w:bCs/>
        </w:rPr>
        <w:t>Caregivers and the early years</w:t>
      </w:r>
      <w:r w:rsidR="05DE74EA">
        <w:t xml:space="preserve"> (recorded lesson: </w:t>
      </w:r>
      <w:hyperlink r:id="rId12">
        <w:r w:rsidR="05DE74EA" w:rsidRPr="52A07AB6">
          <w:rPr>
            <w:rStyle w:val="Hyperlink"/>
            <w:rFonts w:ascii="Calibri" w:eastAsia="Calibri" w:hAnsi="Calibri" w:cs="Calibri"/>
            <w:sz w:val="21"/>
            <w:szCs w:val="21"/>
          </w:rPr>
          <w:t>https://youtu.be/QJL-xcKa0mk</w:t>
        </w:r>
      </w:hyperlink>
      <w:r w:rsidR="71597165" w:rsidRPr="52A07AB6">
        <w:rPr>
          <w:rFonts w:ascii="Calibri" w:eastAsia="Calibri" w:hAnsi="Calibri" w:cs="Calibri"/>
          <w:sz w:val="21"/>
          <w:szCs w:val="21"/>
        </w:rPr>
        <w:t>)</w:t>
      </w:r>
    </w:p>
    <w:p w14:paraId="01627626" w14:textId="7D02BEA8" w:rsidR="3C0E0EC5" w:rsidRDefault="3C0E0EC5" w:rsidP="422EFCB4">
      <w:pPr>
        <w:ind w:left="720"/>
      </w:pPr>
      <w:r>
        <w:t xml:space="preserve">Caregivers are the baby’s main influencer of day-to-day experiences. </w:t>
      </w:r>
      <w:r w:rsidR="6895CE28">
        <w:t>T</w:t>
      </w:r>
      <w:r>
        <w:t>he</w:t>
      </w:r>
      <w:r w:rsidR="6DF40048">
        <w:t>ir actions directly affect</w:t>
      </w:r>
      <w:r>
        <w:t xml:space="preserve"> brain development. </w:t>
      </w:r>
      <w:r w:rsidR="363C62D4">
        <w:t xml:space="preserve">Students will learn how a caregiver can ensure healthy brain development during the sensitive early years (conception </w:t>
      </w:r>
      <w:r w:rsidR="553A38AD">
        <w:t xml:space="preserve">to 5 years). </w:t>
      </w:r>
      <w:r w:rsidR="4A1A443C">
        <w:t xml:space="preserve">This includes caregiver-child interactions; baby talk; playful learning and the development of executive function skills. </w:t>
      </w:r>
      <w:r w:rsidR="3A9DEA93">
        <w:t xml:space="preserve">The students have the opportunity to apply new knowledge and skills through a choice of activities. </w:t>
      </w:r>
      <w:r w:rsidR="54FA4B0E">
        <w:t xml:space="preserve">There is an option to extend this to an additional lesson or homework activity. </w:t>
      </w:r>
    </w:p>
    <w:p w14:paraId="6D59399A" w14:textId="77777777" w:rsidR="003A0711" w:rsidRDefault="003A0711" w:rsidP="422EFCB4">
      <w:pPr>
        <w:ind w:left="720"/>
      </w:pPr>
    </w:p>
    <w:p w14:paraId="7995246D" w14:textId="12DB05C7" w:rsidR="6A411567" w:rsidRDefault="6A411567" w:rsidP="52A07AB6">
      <w:pPr>
        <w:ind w:left="720"/>
        <w:rPr>
          <w:rFonts w:ascii="Calibri" w:eastAsia="Calibri" w:hAnsi="Calibri" w:cs="Calibri"/>
          <w:sz w:val="21"/>
          <w:szCs w:val="21"/>
        </w:rPr>
      </w:pPr>
      <w:r w:rsidRPr="52A07AB6">
        <w:rPr>
          <w:b/>
          <w:bCs/>
        </w:rPr>
        <w:lastRenderedPageBreak/>
        <w:t>Lesson 3 –</w:t>
      </w:r>
      <w:r w:rsidR="00262D81" w:rsidRPr="52A07AB6">
        <w:rPr>
          <w:b/>
          <w:bCs/>
        </w:rPr>
        <w:t xml:space="preserve"> Brain development throughout life</w:t>
      </w:r>
      <w:r w:rsidR="719B981C" w:rsidRPr="52A07AB6">
        <w:rPr>
          <w:b/>
          <w:bCs/>
        </w:rPr>
        <w:t xml:space="preserve"> </w:t>
      </w:r>
      <w:r w:rsidR="719B981C">
        <w:t xml:space="preserve">(recorded lesson: </w:t>
      </w:r>
      <w:hyperlink r:id="rId13">
        <w:r w:rsidR="719B981C" w:rsidRPr="52A07AB6">
          <w:rPr>
            <w:rStyle w:val="Hyperlink"/>
            <w:rFonts w:ascii="Calibri" w:eastAsia="Calibri" w:hAnsi="Calibri" w:cs="Calibri"/>
            <w:sz w:val="21"/>
            <w:szCs w:val="21"/>
          </w:rPr>
          <w:t>https://youtu.be/9ubzXpKZhBs</w:t>
        </w:r>
      </w:hyperlink>
      <w:r w:rsidR="37CE02E0" w:rsidRPr="52A07AB6">
        <w:rPr>
          <w:rFonts w:ascii="Calibri" w:eastAsia="Calibri" w:hAnsi="Calibri" w:cs="Calibri"/>
          <w:sz w:val="21"/>
          <w:szCs w:val="21"/>
        </w:rPr>
        <w:t>)</w:t>
      </w:r>
    </w:p>
    <w:p w14:paraId="0ED63BC5" w14:textId="4BBF9CE1" w:rsidR="003A0711" w:rsidRDefault="007A59C8" w:rsidP="003A0711">
      <w:pPr>
        <w:ind w:left="720"/>
      </w:pPr>
      <w:r w:rsidRPr="716365D5">
        <w:rPr>
          <w:rFonts w:eastAsiaTheme="minorEastAsia"/>
          <w:color w:val="000000" w:themeColor="text1"/>
        </w:rPr>
        <w:t xml:space="preserve">Students will learn that a combination of principles from social science and neuroscience guide our understanding of early years development. This understanding can be used to ensure more favourable </w:t>
      </w:r>
      <w:r w:rsidR="7B2D49B4" w:rsidRPr="716365D5">
        <w:rPr>
          <w:rFonts w:eastAsiaTheme="minorEastAsia"/>
          <w:color w:val="000000" w:themeColor="text1"/>
        </w:rPr>
        <w:t>long-term</w:t>
      </w:r>
      <w:r w:rsidRPr="716365D5">
        <w:rPr>
          <w:rFonts w:eastAsiaTheme="minorEastAsia"/>
          <w:color w:val="000000" w:themeColor="text1"/>
        </w:rPr>
        <w:t xml:space="preserve"> outcomes. </w:t>
      </w:r>
      <w:r w:rsidR="3DD85252">
        <w:t>Research from longitudinal studies show</w:t>
      </w:r>
      <w:r w:rsidR="00BC57AA">
        <w:t>s</w:t>
      </w:r>
      <w:r w:rsidR="3DD85252">
        <w:t xml:space="preserve"> the importance of </w:t>
      </w:r>
      <w:r w:rsidR="00BC57AA">
        <w:t xml:space="preserve">the </w:t>
      </w:r>
      <w:r w:rsidR="3DD85252">
        <w:t xml:space="preserve">early years for health outcomes. </w:t>
      </w:r>
      <w:r w:rsidR="529861F9">
        <w:t>The early years are not deterministic</w:t>
      </w:r>
      <w:r w:rsidR="581F4955">
        <w:t xml:space="preserve"> though</w:t>
      </w:r>
      <w:r w:rsidR="529861F9">
        <w:t xml:space="preserve"> – another sensitive period for brain develop</w:t>
      </w:r>
      <w:r w:rsidR="5E77A69F">
        <w:t xml:space="preserve">ment </w:t>
      </w:r>
      <w:r w:rsidR="529861F9">
        <w:t xml:space="preserve">exists during adolescence. </w:t>
      </w:r>
      <w:r w:rsidR="64A4BEB5">
        <w:t>In addition, supportive relationships and the development of executive function skills</w:t>
      </w:r>
      <w:r w:rsidR="7B5A417E">
        <w:t xml:space="preserve"> can improve resilience at any life stage</w:t>
      </w:r>
      <w:r w:rsidR="22973025">
        <w:t xml:space="preserve">. </w:t>
      </w:r>
      <w:r w:rsidR="341AF5F6">
        <w:t xml:space="preserve">The early years </w:t>
      </w:r>
      <w:r w:rsidR="30952C82">
        <w:t xml:space="preserve">remain the </w:t>
      </w:r>
      <w:r w:rsidR="4295C1CB">
        <w:t>period when</w:t>
      </w:r>
      <w:r w:rsidR="74CA6F39">
        <w:t xml:space="preserve"> </w:t>
      </w:r>
      <w:r w:rsidR="74CA6F39" w:rsidRPr="716365D5">
        <w:rPr>
          <w:rFonts w:ascii="Calibri" w:eastAsia="Calibri" w:hAnsi="Calibri" w:cs="Calibri"/>
        </w:rPr>
        <w:t>the opportunity for improving</w:t>
      </w:r>
      <w:r w:rsidR="4295C1CB">
        <w:t xml:space="preserve"> long term benefits </w:t>
      </w:r>
      <w:r w:rsidR="00BC57AA">
        <w:t xml:space="preserve">is </w:t>
      </w:r>
      <w:r w:rsidR="4295C1CB">
        <w:t>greatest.</w:t>
      </w:r>
    </w:p>
    <w:p w14:paraId="2D943584" w14:textId="523FFC5E" w:rsidR="1CED7221" w:rsidRPr="007A59C8" w:rsidRDefault="1CED7221" w:rsidP="0F71DB46">
      <w:pPr>
        <w:pStyle w:val="ListParagraph"/>
        <w:numPr>
          <w:ilvl w:val="0"/>
          <w:numId w:val="10"/>
        </w:numPr>
        <w:rPr>
          <w:rFonts w:asciiTheme="majorHAnsi" w:eastAsiaTheme="minorEastAsia" w:hAnsiTheme="majorHAnsi" w:cstheme="majorBidi"/>
          <w:b/>
          <w:bCs/>
          <w:sz w:val="28"/>
          <w:szCs w:val="28"/>
        </w:rPr>
      </w:pPr>
      <w:r w:rsidRPr="0F71DB46">
        <w:rPr>
          <w:rFonts w:asciiTheme="majorHAnsi" w:hAnsiTheme="majorHAnsi" w:cstheme="majorBidi"/>
          <w:b/>
          <w:bCs/>
          <w:sz w:val="28"/>
          <w:szCs w:val="28"/>
        </w:rPr>
        <w:t>Lesson resources:</w:t>
      </w:r>
    </w:p>
    <w:p w14:paraId="551ED662" w14:textId="78D4A5DE" w:rsidR="5741BF11" w:rsidRDefault="5741BF11" w:rsidP="1AEB53C7">
      <w:r>
        <w:t xml:space="preserve">Each lesson includes a full lesson plan, links to resources, worksheets, teacher guidance and additional </w:t>
      </w:r>
      <w:r w:rsidR="18775306">
        <w:t xml:space="preserve">sources of information. </w:t>
      </w:r>
      <w:r w:rsidR="4031E9B1">
        <w:t xml:space="preserve">They have been designed so that they can be delivered in the classroom or via online lessons. </w:t>
      </w:r>
    </w:p>
    <w:p w14:paraId="50D32877" w14:textId="1878359A" w:rsidR="4031E9B1" w:rsidRDefault="4031E9B1" w:rsidP="1AEB53C7">
      <w:pPr>
        <w:rPr>
          <w:rFonts w:ascii="Calibri" w:eastAsia="Calibri" w:hAnsi="Calibri" w:cs="Calibri"/>
          <w:color w:val="000000" w:themeColor="text1"/>
        </w:rPr>
      </w:pPr>
      <w:r>
        <w:t xml:space="preserve">The </w:t>
      </w:r>
      <w:r w:rsidRPr="1AEB53C7">
        <w:rPr>
          <w:rFonts w:ascii="Calibri" w:eastAsia="Calibri" w:hAnsi="Calibri" w:cs="Calibri"/>
          <w:color w:val="000000" w:themeColor="text1"/>
        </w:rPr>
        <w:t xml:space="preserve">lessons have been pre-recorded so they can be set for students to complete remotely without the input from teachers. There is a student instruction sheet to go along with each recorded lesson which individual students can complete and submit as evidence of having completed the lessons. </w:t>
      </w:r>
      <w:r w:rsidR="33B87533" w:rsidRPr="1AEB53C7">
        <w:rPr>
          <w:rFonts w:ascii="Calibri" w:eastAsia="Calibri" w:hAnsi="Calibri" w:cs="Calibri"/>
          <w:color w:val="000000" w:themeColor="text1"/>
        </w:rPr>
        <w:t xml:space="preserve">These lessons use the foundation level tasks and do not include extension activities. These need to be set separately. </w:t>
      </w:r>
    </w:p>
    <w:p w14:paraId="4AECCF8A" w14:textId="71FDD39E" w:rsidR="7A87F055" w:rsidRDefault="7A87F055" w:rsidP="1A1CB72D">
      <w:pPr>
        <w:rPr>
          <w:rFonts w:eastAsiaTheme="minorEastAsia"/>
        </w:rPr>
      </w:pPr>
      <w:r w:rsidRPr="1A1CB72D">
        <w:rPr>
          <w:rFonts w:eastAsiaTheme="minorEastAsia"/>
        </w:rPr>
        <w:t>The following resources are available to support the lesson delivery</w:t>
      </w:r>
      <w:r w:rsidR="00632BC6" w:rsidRPr="1A1CB72D">
        <w:rPr>
          <w:rFonts w:eastAsiaTheme="minorEastAsia"/>
        </w:rPr>
        <w:t xml:space="preserve"> (F = </w:t>
      </w:r>
      <w:r w:rsidR="007A59C8" w:rsidRPr="1A1CB72D">
        <w:rPr>
          <w:rFonts w:eastAsiaTheme="minorEastAsia"/>
        </w:rPr>
        <w:t>foundation level</w:t>
      </w:r>
      <w:r w:rsidR="00632BC6" w:rsidRPr="1A1CB72D">
        <w:rPr>
          <w:rFonts w:eastAsiaTheme="minorEastAsia"/>
        </w:rPr>
        <w:t xml:space="preserve">; H = </w:t>
      </w:r>
      <w:r w:rsidR="007A59C8" w:rsidRPr="1A1CB72D">
        <w:rPr>
          <w:rFonts w:eastAsiaTheme="minorEastAsia"/>
        </w:rPr>
        <w:t>higher difficulty content</w:t>
      </w:r>
      <w:r w:rsidR="00632BC6" w:rsidRPr="1A1CB72D">
        <w:rPr>
          <w:rFonts w:eastAsiaTheme="minorEastAsia"/>
        </w:rPr>
        <w:t>):</w:t>
      </w:r>
    </w:p>
    <w:tbl>
      <w:tblPr>
        <w:tblStyle w:val="TableGrid"/>
        <w:tblW w:w="9848" w:type="dxa"/>
        <w:tblLook w:val="06A0" w:firstRow="1" w:lastRow="0" w:firstColumn="1" w:lastColumn="0" w:noHBand="1" w:noVBand="1"/>
      </w:tblPr>
      <w:tblGrid>
        <w:gridCol w:w="780"/>
        <w:gridCol w:w="3720"/>
        <w:gridCol w:w="5348"/>
      </w:tblGrid>
      <w:tr w:rsidR="236E8E8A" w14:paraId="0B9C0EF1" w14:textId="77777777" w:rsidTr="0F71DB46">
        <w:trPr>
          <w:trHeight w:val="300"/>
        </w:trPr>
        <w:tc>
          <w:tcPr>
            <w:tcW w:w="780" w:type="dxa"/>
          </w:tcPr>
          <w:p w14:paraId="0222A49F" w14:textId="4AB759E3" w:rsidR="236E8E8A" w:rsidRDefault="5737E957" w:rsidP="557BD637">
            <w:pPr>
              <w:rPr>
                <w:rFonts w:eastAsiaTheme="minorEastAsia"/>
                <w:sz w:val="20"/>
                <w:szCs w:val="20"/>
              </w:rPr>
            </w:pPr>
            <w:r w:rsidRPr="557BD637">
              <w:rPr>
                <w:rFonts w:eastAsiaTheme="minorEastAsia"/>
                <w:sz w:val="20"/>
                <w:szCs w:val="20"/>
              </w:rPr>
              <w:t>Lesso</w:t>
            </w:r>
            <w:r w:rsidR="530C2FD4" w:rsidRPr="557BD637">
              <w:rPr>
                <w:rFonts w:eastAsiaTheme="minorEastAsia"/>
                <w:sz w:val="20"/>
                <w:szCs w:val="20"/>
              </w:rPr>
              <w:t>n</w:t>
            </w:r>
            <w:r w:rsidRPr="557BD637">
              <w:rPr>
                <w:rFonts w:eastAsiaTheme="minorEastAsia"/>
                <w:sz w:val="20"/>
                <w:szCs w:val="20"/>
              </w:rPr>
              <w:t xml:space="preserve"> </w:t>
            </w:r>
          </w:p>
        </w:tc>
        <w:tc>
          <w:tcPr>
            <w:tcW w:w="3720" w:type="dxa"/>
          </w:tcPr>
          <w:p w14:paraId="49213E81" w14:textId="4D04F791" w:rsidR="236E8E8A" w:rsidRDefault="5737E957" w:rsidP="557BD637">
            <w:pPr>
              <w:rPr>
                <w:rFonts w:eastAsiaTheme="minorEastAsia"/>
                <w:sz w:val="20"/>
                <w:szCs w:val="20"/>
              </w:rPr>
            </w:pPr>
            <w:r w:rsidRPr="557BD637">
              <w:rPr>
                <w:rFonts w:eastAsiaTheme="minorEastAsia"/>
                <w:sz w:val="20"/>
                <w:szCs w:val="20"/>
              </w:rPr>
              <w:t>Resource name</w:t>
            </w:r>
          </w:p>
        </w:tc>
        <w:tc>
          <w:tcPr>
            <w:tcW w:w="5348" w:type="dxa"/>
          </w:tcPr>
          <w:p w14:paraId="0EF4B603" w14:textId="60E38619" w:rsidR="236E8E8A" w:rsidRDefault="5737E957" w:rsidP="557BD637">
            <w:pPr>
              <w:rPr>
                <w:rFonts w:eastAsiaTheme="minorEastAsia"/>
                <w:sz w:val="20"/>
                <w:szCs w:val="20"/>
              </w:rPr>
            </w:pPr>
            <w:r w:rsidRPr="557BD637">
              <w:rPr>
                <w:rFonts w:eastAsiaTheme="minorEastAsia"/>
                <w:sz w:val="20"/>
                <w:szCs w:val="20"/>
              </w:rPr>
              <w:t xml:space="preserve">Notes </w:t>
            </w:r>
          </w:p>
        </w:tc>
      </w:tr>
      <w:tr w:rsidR="557BD637" w14:paraId="005DCE21" w14:textId="77777777" w:rsidTr="0F71DB46">
        <w:tc>
          <w:tcPr>
            <w:tcW w:w="780" w:type="dxa"/>
          </w:tcPr>
          <w:p w14:paraId="4145FA7D" w14:textId="4AC02B84" w:rsidR="29473620" w:rsidRDefault="29473620" w:rsidP="557BD637">
            <w:pPr>
              <w:rPr>
                <w:rFonts w:eastAsiaTheme="minorEastAsia"/>
              </w:rPr>
            </w:pPr>
            <w:r w:rsidRPr="557BD637">
              <w:rPr>
                <w:rFonts w:eastAsiaTheme="minorEastAsia"/>
              </w:rPr>
              <w:t>All</w:t>
            </w:r>
          </w:p>
        </w:tc>
        <w:tc>
          <w:tcPr>
            <w:tcW w:w="3720" w:type="dxa"/>
          </w:tcPr>
          <w:p w14:paraId="6FE2A477" w14:textId="150E71CD" w:rsidR="29473620" w:rsidRPr="00262D81" w:rsidRDefault="756227C5" w:rsidP="1A1CB72D">
            <w:pPr>
              <w:rPr>
                <w:rFonts w:eastAsiaTheme="minorEastAsia"/>
                <w:sz w:val="20"/>
                <w:szCs w:val="20"/>
              </w:rPr>
            </w:pPr>
            <w:r w:rsidRPr="00262D81">
              <w:rPr>
                <w:rFonts w:eastAsiaTheme="minorEastAsia"/>
                <w:sz w:val="20"/>
                <w:szCs w:val="20"/>
              </w:rPr>
              <w:t xml:space="preserve">Teacher </w:t>
            </w:r>
            <w:r w:rsidR="00642FFC">
              <w:rPr>
                <w:rFonts w:eastAsiaTheme="minorEastAsia"/>
                <w:sz w:val="20"/>
                <w:szCs w:val="20"/>
              </w:rPr>
              <w:t>P</w:t>
            </w:r>
            <w:r w:rsidRPr="00262D81">
              <w:rPr>
                <w:rFonts w:eastAsiaTheme="minorEastAsia"/>
                <w:sz w:val="20"/>
                <w:szCs w:val="20"/>
              </w:rPr>
              <w:t>ack</w:t>
            </w:r>
          </w:p>
        </w:tc>
        <w:tc>
          <w:tcPr>
            <w:tcW w:w="5348" w:type="dxa"/>
          </w:tcPr>
          <w:p w14:paraId="7E8A6FEA" w14:textId="61FC0873" w:rsidR="29473620" w:rsidRDefault="29473620" w:rsidP="557BD637">
            <w:pPr>
              <w:rPr>
                <w:rFonts w:eastAsiaTheme="minorEastAsia"/>
                <w:sz w:val="20"/>
                <w:szCs w:val="20"/>
              </w:rPr>
            </w:pPr>
            <w:r w:rsidRPr="557BD637">
              <w:rPr>
                <w:rFonts w:eastAsiaTheme="minorEastAsia"/>
                <w:sz w:val="20"/>
                <w:szCs w:val="20"/>
              </w:rPr>
              <w:t>Full guide to the lessons, background, lesson plans, keyword glossary, curriculum links</w:t>
            </w:r>
            <w:r w:rsidR="180ED204" w:rsidRPr="557BD637">
              <w:rPr>
                <w:rFonts w:eastAsiaTheme="minorEastAsia"/>
                <w:sz w:val="20"/>
                <w:szCs w:val="20"/>
              </w:rPr>
              <w:t>, additional reading</w:t>
            </w:r>
            <w:r w:rsidRPr="557BD637">
              <w:rPr>
                <w:rFonts w:eastAsiaTheme="minorEastAsia"/>
                <w:sz w:val="20"/>
                <w:szCs w:val="20"/>
              </w:rPr>
              <w:t xml:space="preserve"> etc. </w:t>
            </w:r>
          </w:p>
        </w:tc>
      </w:tr>
      <w:tr w:rsidR="236E8E8A" w14:paraId="15BDAFB9" w14:textId="77777777" w:rsidTr="0F71DB46">
        <w:tc>
          <w:tcPr>
            <w:tcW w:w="780" w:type="dxa"/>
          </w:tcPr>
          <w:p w14:paraId="4EFACC89" w14:textId="7A7B34FF" w:rsidR="236E8E8A" w:rsidRDefault="1A889B0B" w:rsidP="236E8E8A">
            <w:pPr>
              <w:rPr>
                <w:rFonts w:eastAsiaTheme="minorEastAsia"/>
              </w:rPr>
            </w:pPr>
            <w:r w:rsidRPr="557BD637">
              <w:rPr>
                <w:rFonts w:eastAsiaTheme="minorEastAsia"/>
              </w:rPr>
              <w:t>1</w:t>
            </w:r>
          </w:p>
        </w:tc>
        <w:tc>
          <w:tcPr>
            <w:tcW w:w="3720" w:type="dxa"/>
          </w:tcPr>
          <w:p w14:paraId="240B9FD4" w14:textId="36D27918" w:rsidR="236E8E8A" w:rsidRPr="00262D81" w:rsidRDefault="636532DD" w:rsidP="1AEB53C7">
            <w:pPr>
              <w:rPr>
                <w:rFonts w:eastAsiaTheme="minorEastAsia"/>
                <w:sz w:val="20"/>
                <w:szCs w:val="20"/>
              </w:rPr>
            </w:pPr>
            <w:r w:rsidRPr="1AEB53C7">
              <w:rPr>
                <w:rFonts w:eastAsiaTheme="minorEastAsia"/>
                <w:sz w:val="20"/>
                <w:szCs w:val="20"/>
              </w:rPr>
              <w:t>Lesson 1 Pre-recorded lesson</w:t>
            </w:r>
          </w:p>
          <w:p w14:paraId="053A243A" w14:textId="70AFA611" w:rsidR="236E8E8A" w:rsidRPr="00262D81" w:rsidRDefault="636532DD" w:rsidP="1AEB53C7">
            <w:pPr>
              <w:rPr>
                <w:rFonts w:eastAsiaTheme="minorEastAsia"/>
                <w:sz w:val="20"/>
                <w:szCs w:val="20"/>
              </w:rPr>
            </w:pPr>
            <w:r w:rsidRPr="1AEB53C7">
              <w:rPr>
                <w:rFonts w:eastAsiaTheme="minorEastAsia"/>
                <w:sz w:val="20"/>
                <w:szCs w:val="20"/>
              </w:rPr>
              <w:t>Lesson 1 Student instructions for pre-recorded lesson</w:t>
            </w:r>
          </w:p>
          <w:p w14:paraId="3644F89E" w14:textId="6B886F4A" w:rsidR="236E8E8A" w:rsidRPr="00262D81" w:rsidRDefault="1ACD4357" w:rsidP="1AEB53C7">
            <w:pPr>
              <w:rPr>
                <w:rFonts w:eastAsiaTheme="minorEastAsia"/>
                <w:sz w:val="20"/>
                <w:szCs w:val="20"/>
              </w:rPr>
            </w:pPr>
            <w:r w:rsidRPr="1AEB53C7">
              <w:rPr>
                <w:rFonts w:eastAsiaTheme="minorEastAsia"/>
                <w:sz w:val="20"/>
                <w:szCs w:val="20"/>
              </w:rPr>
              <w:t xml:space="preserve">Lesson 1 </w:t>
            </w:r>
            <w:r w:rsidR="6353ED81" w:rsidRPr="1AEB53C7">
              <w:rPr>
                <w:rFonts w:eastAsiaTheme="minorEastAsia"/>
                <w:sz w:val="20"/>
                <w:szCs w:val="20"/>
              </w:rPr>
              <w:t>PowerPoint</w:t>
            </w:r>
          </w:p>
          <w:p w14:paraId="06CE1907" w14:textId="2C4E8F02" w:rsidR="236E8E8A" w:rsidRDefault="236E8E8A" w:rsidP="1A1CB72D">
            <w:pPr>
              <w:rPr>
                <w:rFonts w:eastAsiaTheme="minorEastAsia"/>
                <w:sz w:val="20"/>
                <w:szCs w:val="20"/>
              </w:rPr>
            </w:pPr>
          </w:p>
          <w:p w14:paraId="4F86B108" w14:textId="09B84E2A" w:rsidR="236E8E8A" w:rsidRDefault="1ACD4357" w:rsidP="1AEB53C7">
            <w:pPr>
              <w:rPr>
                <w:rFonts w:eastAsiaTheme="minorEastAsia"/>
                <w:sz w:val="20"/>
                <w:szCs w:val="20"/>
              </w:rPr>
            </w:pPr>
            <w:r w:rsidRPr="1AEB53C7">
              <w:rPr>
                <w:rFonts w:eastAsiaTheme="minorEastAsia"/>
                <w:sz w:val="20"/>
                <w:szCs w:val="20"/>
              </w:rPr>
              <w:t xml:space="preserve">Lesson 1 </w:t>
            </w:r>
            <w:r w:rsidR="5D82CE9B" w:rsidRPr="1AEB53C7">
              <w:rPr>
                <w:rFonts w:eastAsiaTheme="minorEastAsia"/>
                <w:sz w:val="20"/>
                <w:szCs w:val="20"/>
              </w:rPr>
              <w:t xml:space="preserve">Answers </w:t>
            </w:r>
            <w:r w:rsidRPr="1AEB53C7">
              <w:rPr>
                <w:rFonts w:eastAsiaTheme="minorEastAsia"/>
                <w:sz w:val="20"/>
                <w:szCs w:val="20"/>
              </w:rPr>
              <w:t>True False starter</w:t>
            </w:r>
          </w:p>
          <w:p w14:paraId="49D5EE7B" w14:textId="71384EAC" w:rsidR="236E8E8A" w:rsidRPr="00262D81" w:rsidRDefault="4BA60777" w:rsidP="1A1CB72D">
            <w:pPr>
              <w:rPr>
                <w:rFonts w:eastAsiaTheme="minorEastAsia"/>
                <w:sz w:val="20"/>
                <w:szCs w:val="20"/>
              </w:rPr>
            </w:pPr>
            <w:r w:rsidRPr="00262D81">
              <w:rPr>
                <w:rFonts w:eastAsiaTheme="minorEastAsia"/>
                <w:sz w:val="20"/>
                <w:szCs w:val="20"/>
              </w:rPr>
              <w:t>Lesson 1 Worksheet 1a (F)</w:t>
            </w:r>
          </w:p>
          <w:p w14:paraId="5FF22C62" w14:textId="2DF1C32B" w:rsidR="236E8E8A" w:rsidRPr="00262D81" w:rsidRDefault="4BA60777" w:rsidP="1A1CB72D">
            <w:pPr>
              <w:rPr>
                <w:rFonts w:eastAsiaTheme="minorEastAsia"/>
                <w:sz w:val="20"/>
                <w:szCs w:val="20"/>
              </w:rPr>
            </w:pPr>
            <w:r w:rsidRPr="00262D81">
              <w:rPr>
                <w:rFonts w:eastAsiaTheme="minorEastAsia"/>
                <w:sz w:val="20"/>
                <w:szCs w:val="20"/>
              </w:rPr>
              <w:t>Lesson 1 Worksheet 1a (H)</w:t>
            </w:r>
          </w:p>
          <w:p w14:paraId="14F42DF0" w14:textId="49106EA2" w:rsidR="236E8E8A" w:rsidRDefault="2D70DD9D" w:rsidP="557BD637">
            <w:pPr>
              <w:rPr>
                <w:rFonts w:eastAsiaTheme="minorEastAsia"/>
                <w:sz w:val="20"/>
                <w:szCs w:val="20"/>
              </w:rPr>
            </w:pPr>
            <w:r w:rsidRPr="557BD637">
              <w:rPr>
                <w:rFonts w:eastAsiaTheme="minorEastAsia"/>
                <w:sz w:val="20"/>
                <w:szCs w:val="20"/>
              </w:rPr>
              <w:t>Lesson 1 Worksheet 1b Epigenetics (H)</w:t>
            </w:r>
          </w:p>
        </w:tc>
        <w:tc>
          <w:tcPr>
            <w:tcW w:w="5348" w:type="dxa"/>
          </w:tcPr>
          <w:p w14:paraId="05807F27" w14:textId="06CAB20F" w:rsidR="236E8E8A" w:rsidRDefault="75139001" w:rsidP="1AEB53C7">
            <w:pPr>
              <w:rPr>
                <w:rFonts w:eastAsiaTheme="minorEastAsia"/>
                <w:sz w:val="20"/>
                <w:szCs w:val="20"/>
              </w:rPr>
            </w:pPr>
            <w:r w:rsidRPr="1AEB53C7">
              <w:rPr>
                <w:rFonts w:eastAsiaTheme="minorEastAsia"/>
                <w:sz w:val="20"/>
                <w:szCs w:val="20"/>
              </w:rPr>
              <w:t xml:space="preserve">Link to YouTube recording of </w:t>
            </w:r>
            <w:r w:rsidR="1F53E272" w:rsidRPr="1AEB53C7">
              <w:rPr>
                <w:rFonts w:eastAsiaTheme="minorEastAsia"/>
                <w:sz w:val="20"/>
                <w:szCs w:val="20"/>
              </w:rPr>
              <w:t>the lesson</w:t>
            </w:r>
            <w:r w:rsidRPr="1AEB53C7">
              <w:rPr>
                <w:rFonts w:eastAsiaTheme="minorEastAsia"/>
                <w:sz w:val="20"/>
                <w:szCs w:val="20"/>
              </w:rPr>
              <w:t xml:space="preserve">. </w:t>
            </w:r>
          </w:p>
          <w:p w14:paraId="7BB0152D" w14:textId="28847761" w:rsidR="236E8E8A" w:rsidRDefault="75139001" w:rsidP="1AEB53C7">
            <w:pPr>
              <w:rPr>
                <w:rFonts w:eastAsiaTheme="minorEastAsia"/>
                <w:sz w:val="20"/>
                <w:szCs w:val="20"/>
              </w:rPr>
            </w:pPr>
            <w:r w:rsidRPr="1AEB53C7">
              <w:rPr>
                <w:rFonts w:eastAsiaTheme="minorEastAsia"/>
                <w:sz w:val="20"/>
                <w:szCs w:val="20"/>
              </w:rPr>
              <w:t>Student sheet for use alongside the pre-recorded lesson that can be submitted to school as evidence of completion.</w:t>
            </w:r>
          </w:p>
          <w:p w14:paraId="24210816" w14:textId="652C77D9" w:rsidR="236E8E8A" w:rsidRDefault="7033889C" w:rsidP="1AEB53C7">
            <w:pPr>
              <w:rPr>
                <w:rFonts w:eastAsiaTheme="minorEastAsia"/>
                <w:sz w:val="20"/>
                <w:szCs w:val="20"/>
              </w:rPr>
            </w:pPr>
            <w:r w:rsidRPr="1AEB53C7">
              <w:rPr>
                <w:rFonts w:eastAsiaTheme="minorEastAsia"/>
                <w:sz w:val="20"/>
                <w:szCs w:val="20"/>
              </w:rPr>
              <w:t>Slides to guide the teacher or students through the lessons. Can be adapted for classes</w:t>
            </w:r>
            <w:r w:rsidR="3B0F4D14" w:rsidRPr="1AEB53C7">
              <w:rPr>
                <w:rFonts w:eastAsiaTheme="minorEastAsia"/>
                <w:sz w:val="20"/>
                <w:szCs w:val="20"/>
              </w:rPr>
              <w:t xml:space="preserve"> and differentiation</w:t>
            </w:r>
            <w:r w:rsidRPr="1AEB53C7">
              <w:rPr>
                <w:rFonts w:eastAsiaTheme="minorEastAsia"/>
                <w:sz w:val="20"/>
                <w:szCs w:val="20"/>
              </w:rPr>
              <w:t xml:space="preserve">. </w:t>
            </w:r>
          </w:p>
          <w:p w14:paraId="332E92B7" w14:textId="76A0FF74" w:rsidR="236E8E8A" w:rsidRDefault="7033889C" w:rsidP="1AEB53C7">
            <w:pPr>
              <w:rPr>
                <w:rFonts w:eastAsiaTheme="minorEastAsia"/>
                <w:sz w:val="20"/>
                <w:szCs w:val="20"/>
              </w:rPr>
            </w:pPr>
            <w:r w:rsidRPr="1AEB53C7">
              <w:rPr>
                <w:rFonts w:eastAsiaTheme="minorEastAsia"/>
                <w:sz w:val="20"/>
                <w:szCs w:val="20"/>
              </w:rPr>
              <w:t>UNICEF activity in case online version not working</w:t>
            </w:r>
            <w:r w:rsidR="7AF5F443" w:rsidRPr="1AEB53C7">
              <w:rPr>
                <w:rFonts w:eastAsiaTheme="minorEastAsia"/>
                <w:sz w:val="20"/>
                <w:szCs w:val="20"/>
              </w:rPr>
              <w:t xml:space="preserve"> (answers)</w:t>
            </w:r>
            <w:r w:rsidR="375A0941" w:rsidRPr="1AEB53C7">
              <w:rPr>
                <w:rFonts w:eastAsiaTheme="minorEastAsia"/>
                <w:sz w:val="20"/>
                <w:szCs w:val="20"/>
              </w:rPr>
              <w:t>.</w:t>
            </w:r>
          </w:p>
          <w:p w14:paraId="65F3ED17" w14:textId="7FA4E937" w:rsidR="236E8E8A" w:rsidRDefault="18FF0D0B" w:rsidP="557BD637">
            <w:pPr>
              <w:rPr>
                <w:rFonts w:eastAsiaTheme="minorEastAsia"/>
                <w:sz w:val="20"/>
                <w:szCs w:val="20"/>
              </w:rPr>
            </w:pPr>
            <w:r w:rsidRPr="557BD637">
              <w:rPr>
                <w:rFonts w:eastAsiaTheme="minorEastAsia"/>
                <w:sz w:val="20"/>
                <w:szCs w:val="20"/>
              </w:rPr>
              <w:t>A slightly easier version of the worksheet on the video.</w:t>
            </w:r>
          </w:p>
          <w:p w14:paraId="661657D0" w14:textId="4564A556" w:rsidR="236E8E8A" w:rsidRDefault="18FF0D0B" w:rsidP="557BD637">
            <w:pPr>
              <w:rPr>
                <w:rFonts w:eastAsiaTheme="minorEastAsia"/>
                <w:sz w:val="20"/>
                <w:szCs w:val="20"/>
              </w:rPr>
            </w:pPr>
            <w:r w:rsidRPr="557BD637">
              <w:rPr>
                <w:rFonts w:eastAsiaTheme="minorEastAsia"/>
                <w:sz w:val="20"/>
                <w:szCs w:val="20"/>
              </w:rPr>
              <w:t xml:space="preserve">A harder version of the worksheet on the video. </w:t>
            </w:r>
          </w:p>
          <w:p w14:paraId="3EC76F1A" w14:textId="42414C98" w:rsidR="236E8E8A" w:rsidRDefault="18FF0D0B" w:rsidP="557BD637">
            <w:pPr>
              <w:rPr>
                <w:rFonts w:eastAsiaTheme="minorEastAsia"/>
                <w:sz w:val="20"/>
                <w:szCs w:val="20"/>
              </w:rPr>
            </w:pPr>
            <w:r w:rsidRPr="557BD637">
              <w:rPr>
                <w:rFonts w:eastAsiaTheme="minorEastAsia"/>
                <w:sz w:val="20"/>
                <w:szCs w:val="20"/>
              </w:rPr>
              <w:t xml:space="preserve">Extension activity for more able students. </w:t>
            </w:r>
          </w:p>
        </w:tc>
      </w:tr>
      <w:tr w:rsidR="236E8E8A" w14:paraId="53AE069A" w14:textId="77777777" w:rsidTr="0F71DB46">
        <w:tc>
          <w:tcPr>
            <w:tcW w:w="780" w:type="dxa"/>
          </w:tcPr>
          <w:p w14:paraId="1B68188F" w14:textId="2BA97503" w:rsidR="236E8E8A" w:rsidRDefault="1A889B0B" w:rsidP="236E8E8A">
            <w:pPr>
              <w:rPr>
                <w:rFonts w:eastAsiaTheme="minorEastAsia"/>
              </w:rPr>
            </w:pPr>
            <w:r w:rsidRPr="557BD637">
              <w:rPr>
                <w:rFonts w:eastAsiaTheme="minorEastAsia"/>
              </w:rPr>
              <w:t>2</w:t>
            </w:r>
          </w:p>
        </w:tc>
        <w:tc>
          <w:tcPr>
            <w:tcW w:w="3720" w:type="dxa"/>
          </w:tcPr>
          <w:p w14:paraId="716CAC72" w14:textId="2911247F" w:rsidR="236E8E8A" w:rsidRPr="00262D81" w:rsidRDefault="0CC04E87" w:rsidP="1AEB53C7">
            <w:pPr>
              <w:rPr>
                <w:rFonts w:eastAsiaTheme="minorEastAsia"/>
                <w:sz w:val="20"/>
                <w:szCs w:val="20"/>
              </w:rPr>
            </w:pPr>
            <w:r w:rsidRPr="1AEB53C7">
              <w:rPr>
                <w:rFonts w:eastAsiaTheme="minorEastAsia"/>
                <w:sz w:val="20"/>
                <w:szCs w:val="20"/>
              </w:rPr>
              <w:t>Lesson 2 Pre-recorded lesson</w:t>
            </w:r>
          </w:p>
          <w:p w14:paraId="03639981" w14:textId="25737DD0" w:rsidR="236E8E8A" w:rsidRPr="00262D81" w:rsidRDefault="0CC04E87" w:rsidP="1AEB53C7">
            <w:pPr>
              <w:rPr>
                <w:rFonts w:eastAsiaTheme="minorEastAsia"/>
                <w:sz w:val="20"/>
                <w:szCs w:val="20"/>
              </w:rPr>
            </w:pPr>
            <w:r w:rsidRPr="1AEB53C7">
              <w:rPr>
                <w:rFonts w:eastAsiaTheme="minorEastAsia"/>
                <w:sz w:val="20"/>
                <w:szCs w:val="20"/>
              </w:rPr>
              <w:t xml:space="preserve">Lesson 2 Student instructions for pre-recorded lesson </w:t>
            </w:r>
          </w:p>
          <w:p w14:paraId="6E1B1C67" w14:textId="5BC18DF4" w:rsidR="236E8E8A" w:rsidRPr="00262D81" w:rsidRDefault="27CCD27B" w:rsidP="1AEB53C7">
            <w:pPr>
              <w:rPr>
                <w:rFonts w:eastAsiaTheme="minorEastAsia"/>
                <w:sz w:val="20"/>
                <w:szCs w:val="20"/>
              </w:rPr>
            </w:pPr>
            <w:r w:rsidRPr="1AEB53C7">
              <w:rPr>
                <w:rFonts w:eastAsiaTheme="minorEastAsia"/>
                <w:sz w:val="20"/>
                <w:szCs w:val="20"/>
              </w:rPr>
              <w:t>Lesson 2 PowerPoint</w:t>
            </w:r>
          </w:p>
          <w:p w14:paraId="364570EE" w14:textId="7499016D" w:rsidR="236E8E8A" w:rsidRDefault="236E8E8A" w:rsidP="557BD637">
            <w:pPr>
              <w:rPr>
                <w:rFonts w:eastAsiaTheme="minorEastAsia"/>
                <w:sz w:val="20"/>
                <w:szCs w:val="20"/>
              </w:rPr>
            </w:pPr>
          </w:p>
          <w:p w14:paraId="1A29CA7B" w14:textId="650D870E" w:rsidR="236E8E8A" w:rsidRDefault="0EB6CEEF" w:rsidP="1A1CB72D">
            <w:pPr>
              <w:rPr>
                <w:rFonts w:eastAsiaTheme="minorEastAsia"/>
                <w:sz w:val="20"/>
                <w:szCs w:val="20"/>
              </w:rPr>
            </w:pPr>
            <w:r w:rsidRPr="1A1CB72D">
              <w:rPr>
                <w:rFonts w:eastAsiaTheme="minorEastAsia"/>
                <w:sz w:val="20"/>
                <w:szCs w:val="20"/>
              </w:rPr>
              <w:t xml:space="preserve">Lesson 2 </w:t>
            </w:r>
            <w:r w:rsidR="11C4E501" w:rsidRPr="1A1CB72D">
              <w:rPr>
                <w:rFonts w:eastAsiaTheme="minorEastAsia"/>
                <w:sz w:val="20"/>
                <w:szCs w:val="20"/>
              </w:rPr>
              <w:t>Worksheet 2a v</w:t>
            </w:r>
            <w:r w:rsidRPr="1A1CB72D">
              <w:rPr>
                <w:rFonts w:eastAsiaTheme="minorEastAsia"/>
                <w:sz w:val="20"/>
                <w:szCs w:val="20"/>
              </w:rPr>
              <w:t xml:space="preserve">ideo notes </w:t>
            </w:r>
          </w:p>
          <w:p w14:paraId="335F0563" w14:textId="01F968A5" w:rsidR="236E8E8A" w:rsidRPr="007A59C8" w:rsidRDefault="0EB6CEEF" w:rsidP="1A1CB72D">
            <w:pPr>
              <w:rPr>
                <w:rFonts w:eastAsiaTheme="minorEastAsia"/>
                <w:sz w:val="20"/>
                <w:szCs w:val="20"/>
              </w:rPr>
            </w:pPr>
            <w:r w:rsidRPr="00262D81">
              <w:rPr>
                <w:rFonts w:eastAsiaTheme="minorEastAsia"/>
                <w:sz w:val="20"/>
                <w:szCs w:val="20"/>
              </w:rPr>
              <w:t>Lesson 2 Video teacher notes</w:t>
            </w:r>
          </w:p>
          <w:p w14:paraId="57301452" w14:textId="00955735" w:rsidR="1A1CB72D" w:rsidRPr="00262D81" w:rsidRDefault="1A1CB72D" w:rsidP="1A1CB72D">
            <w:pPr>
              <w:rPr>
                <w:rFonts w:eastAsiaTheme="minorEastAsia"/>
                <w:sz w:val="20"/>
                <w:szCs w:val="20"/>
              </w:rPr>
            </w:pPr>
          </w:p>
          <w:p w14:paraId="68A0D0DC" w14:textId="748B89C7" w:rsidR="236E8E8A" w:rsidRPr="00262D81" w:rsidRDefault="0EB6CEEF" w:rsidP="1A1CB72D">
            <w:pPr>
              <w:rPr>
                <w:rFonts w:eastAsiaTheme="minorEastAsia"/>
                <w:sz w:val="20"/>
                <w:szCs w:val="20"/>
              </w:rPr>
            </w:pPr>
            <w:r w:rsidRPr="00262D81">
              <w:rPr>
                <w:rFonts w:eastAsiaTheme="minorEastAsia"/>
                <w:sz w:val="20"/>
                <w:szCs w:val="20"/>
              </w:rPr>
              <w:t>Lesson 2 Worksheet 2</w:t>
            </w:r>
            <w:r w:rsidR="11C4E501" w:rsidRPr="00262D81">
              <w:rPr>
                <w:rFonts w:eastAsiaTheme="minorEastAsia"/>
                <w:sz w:val="20"/>
                <w:szCs w:val="20"/>
              </w:rPr>
              <w:t>b</w:t>
            </w:r>
            <w:r w:rsidRPr="00262D81">
              <w:rPr>
                <w:rFonts w:eastAsiaTheme="minorEastAsia"/>
                <w:sz w:val="20"/>
                <w:szCs w:val="20"/>
              </w:rPr>
              <w:t xml:space="preserve"> playful learning</w:t>
            </w:r>
          </w:p>
          <w:p w14:paraId="2A3F12BE" w14:textId="1281517E" w:rsidR="00B86D04" w:rsidRPr="00262D81" w:rsidRDefault="11C4E501" w:rsidP="1A1CB72D">
            <w:pPr>
              <w:rPr>
                <w:rFonts w:eastAsiaTheme="minorEastAsia"/>
                <w:sz w:val="20"/>
                <w:szCs w:val="20"/>
              </w:rPr>
            </w:pPr>
            <w:r w:rsidRPr="00262D81">
              <w:rPr>
                <w:rFonts w:eastAsiaTheme="minorEastAsia"/>
                <w:sz w:val="20"/>
                <w:szCs w:val="20"/>
              </w:rPr>
              <w:t>Lesson 2 Worksheet 2c playful learning</w:t>
            </w:r>
          </w:p>
          <w:p w14:paraId="0489C1FA" w14:textId="2D1C0A1D" w:rsidR="236E8E8A" w:rsidRPr="007A59C8" w:rsidRDefault="0EB6CEEF" w:rsidP="1A1CB72D">
            <w:pPr>
              <w:rPr>
                <w:rFonts w:eastAsiaTheme="minorEastAsia"/>
                <w:sz w:val="20"/>
                <w:szCs w:val="20"/>
              </w:rPr>
            </w:pPr>
            <w:r w:rsidRPr="00262D81">
              <w:rPr>
                <w:rFonts w:eastAsiaTheme="minorEastAsia"/>
                <w:sz w:val="20"/>
                <w:szCs w:val="20"/>
              </w:rPr>
              <w:t>Lesson 2 Worksheet 2</w:t>
            </w:r>
            <w:r w:rsidR="11C4E501" w:rsidRPr="00262D81">
              <w:rPr>
                <w:rFonts w:eastAsiaTheme="minorEastAsia"/>
                <w:sz w:val="20"/>
                <w:szCs w:val="20"/>
              </w:rPr>
              <w:t>d</w:t>
            </w:r>
            <w:r w:rsidRPr="00262D81">
              <w:rPr>
                <w:rFonts w:eastAsiaTheme="minorEastAsia"/>
                <w:sz w:val="20"/>
                <w:szCs w:val="20"/>
              </w:rPr>
              <w:t xml:space="preserve"> public health leaflet</w:t>
            </w:r>
          </w:p>
          <w:p w14:paraId="702445AD" w14:textId="04DFE16C" w:rsidR="1A1CB72D" w:rsidRPr="00262D81" w:rsidRDefault="1A1CB72D" w:rsidP="1A1CB72D">
            <w:pPr>
              <w:rPr>
                <w:rFonts w:eastAsiaTheme="minorEastAsia"/>
                <w:sz w:val="20"/>
                <w:szCs w:val="20"/>
              </w:rPr>
            </w:pPr>
          </w:p>
          <w:p w14:paraId="10B6629C" w14:textId="1891D367" w:rsidR="236E8E8A" w:rsidRDefault="2FE3FD86" w:rsidP="0F71DB46">
            <w:pPr>
              <w:rPr>
                <w:rFonts w:eastAsiaTheme="minorEastAsia"/>
                <w:sz w:val="20"/>
                <w:szCs w:val="20"/>
              </w:rPr>
            </w:pPr>
            <w:r w:rsidRPr="0F71DB46">
              <w:rPr>
                <w:rFonts w:eastAsiaTheme="minorEastAsia"/>
                <w:sz w:val="20"/>
                <w:szCs w:val="20"/>
              </w:rPr>
              <w:t>Lesson 2 Worksheet 2</w:t>
            </w:r>
            <w:r w:rsidR="02A7EF3F" w:rsidRPr="0F71DB46">
              <w:rPr>
                <w:rFonts w:eastAsiaTheme="minorEastAsia"/>
                <w:sz w:val="20"/>
                <w:szCs w:val="20"/>
              </w:rPr>
              <w:t>e</w:t>
            </w:r>
            <w:r w:rsidRPr="0F71DB46">
              <w:rPr>
                <w:rFonts w:eastAsiaTheme="minorEastAsia"/>
                <w:sz w:val="20"/>
                <w:szCs w:val="20"/>
              </w:rPr>
              <w:t xml:space="preserve"> top tips</w:t>
            </w:r>
          </w:p>
          <w:p w14:paraId="02EF071C" w14:textId="50192C11" w:rsidR="236E8E8A" w:rsidRDefault="236E8E8A" w:rsidP="0F71DB46">
            <w:pPr>
              <w:rPr>
                <w:rFonts w:eastAsiaTheme="minorEastAsia"/>
                <w:sz w:val="20"/>
                <w:szCs w:val="20"/>
              </w:rPr>
            </w:pPr>
          </w:p>
          <w:p w14:paraId="4DEF653C" w14:textId="535AC5A9" w:rsidR="236E8E8A" w:rsidRDefault="236E8E8A" w:rsidP="0F71DB46">
            <w:pPr>
              <w:rPr>
                <w:rFonts w:eastAsiaTheme="minorEastAsia"/>
                <w:sz w:val="20"/>
                <w:szCs w:val="20"/>
              </w:rPr>
            </w:pPr>
          </w:p>
          <w:p w14:paraId="2DDBD604" w14:textId="66B97802" w:rsidR="236E8E8A" w:rsidRDefault="7523745C" w:rsidP="0F71DB46">
            <w:pPr>
              <w:rPr>
                <w:rFonts w:eastAsiaTheme="minorEastAsia"/>
                <w:sz w:val="20"/>
                <w:szCs w:val="20"/>
              </w:rPr>
            </w:pPr>
            <w:r w:rsidRPr="0F71DB46">
              <w:rPr>
                <w:rFonts w:eastAsiaTheme="minorEastAsia"/>
                <w:sz w:val="20"/>
                <w:szCs w:val="20"/>
              </w:rPr>
              <w:t xml:space="preserve">Lesson 2 Worksheet 2f </w:t>
            </w:r>
            <w:r w:rsidR="160229DE" w:rsidRPr="0F71DB46">
              <w:rPr>
                <w:rFonts w:eastAsiaTheme="minorEastAsia"/>
                <w:sz w:val="20"/>
                <w:szCs w:val="20"/>
              </w:rPr>
              <w:t>researching interactions (H&amp;F)</w:t>
            </w:r>
          </w:p>
          <w:p w14:paraId="097C44CA" w14:textId="08C46FFE" w:rsidR="236E8E8A" w:rsidRDefault="236E8E8A" w:rsidP="0F71DB46">
            <w:pPr>
              <w:rPr>
                <w:rFonts w:eastAsiaTheme="minorEastAsia"/>
                <w:sz w:val="20"/>
                <w:szCs w:val="20"/>
              </w:rPr>
            </w:pPr>
          </w:p>
        </w:tc>
        <w:tc>
          <w:tcPr>
            <w:tcW w:w="5348" w:type="dxa"/>
          </w:tcPr>
          <w:p w14:paraId="24D1AA83" w14:textId="06CAB20F" w:rsidR="236E8E8A" w:rsidRDefault="04F781F7" w:rsidP="1AEB53C7">
            <w:pPr>
              <w:rPr>
                <w:rFonts w:eastAsiaTheme="minorEastAsia"/>
                <w:sz w:val="20"/>
                <w:szCs w:val="20"/>
              </w:rPr>
            </w:pPr>
            <w:r w:rsidRPr="1AEB53C7">
              <w:rPr>
                <w:rFonts w:eastAsiaTheme="minorEastAsia"/>
                <w:sz w:val="20"/>
                <w:szCs w:val="20"/>
              </w:rPr>
              <w:t xml:space="preserve">Link to YouTube recording of the lesson. </w:t>
            </w:r>
          </w:p>
          <w:p w14:paraId="62544526" w14:textId="3E48AC38" w:rsidR="236E8E8A" w:rsidRDefault="04F781F7" w:rsidP="1AEB53C7">
            <w:pPr>
              <w:rPr>
                <w:rFonts w:eastAsiaTheme="minorEastAsia"/>
                <w:sz w:val="20"/>
                <w:szCs w:val="20"/>
              </w:rPr>
            </w:pPr>
            <w:r w:rsidRPr="1AEB53C7">
              <w:rPr>
                <w:rFonts w:eastAsiaTheme="minorEastAsia"/>
                <w:sz w:val="20"/>
                <w:szCs w:val="20"/>
              </w:rPr>
              <w:t xml:space="preserve">Student sheet for use alongside the pre-recorded lesson that can be submitted to school as evidence of completion. </w:t>
            </w:r>
          </w:p>
          <w:p w14:paraId="63E04109" w14:textId="6FD1D629" w:rsidR="236E8E8A" w:rsidRDefault="63860C4B" w:rsidP="1AEB53C7">
            <w:pPr>
              <w:rPr>
                <w:rFonts w:eastAsiaTheme="minorEastAsia"/>
                <w:sz w:val="20"/>
                <w:szCs w:val="20"/>
              </w:rPr>
            </w:pPr>
            <w:r w:rsidRPr="1AEB53C7">
              <w:rPr>
                <w:rFonts w:eastAsiaTheme="minorEastAsia"/>
                <w:sz w:val="20"/>
                <w:szCs w:val="20"/>
              </w:rPr>
              <w:t>Slides to guide the teacher or students through the lessons. Can be adapted for classes.</w:t>
            </w:r>
          </w:p>
          <w:p w14:paraId="416FF430" w14:textId="634802D6" w:rsidR="236E8E8A" w:rsidRDefault="46326BDF" w:rsidP="1A1CB72D">
            <w:pPr>
              <w:rPr>
                <w:rFonts w:eastAsiaTheme="minorEastAsia"/>
                <w:sz w:val="20"/>
                <w:szCs w:val="20"/>
              </w:rPr>
            </w:pPr>
            <w:r w:rsidRPr="1A1CB72D">
              <w:rPr>
                <w:rFonts w:eastAsiaTheme="minorEastAsia"/>
                <w:sz w:val="20"/>
                <w:szCs w:val="20"/>
              </w:rPr>
              <w:t xml:space="preserve">Links to videos for students, with space for notes. </w:t>
            </w:r>
          </w:p>
          <w:p w14:paraId="29D35104" w14:textId="300775C9" w:rsidR="236E8E8A" w:rsidRDefault="13EBE34F" w:rsidP="1A1CB72D">
            <w:pPr>
              <w:rPr>
                <w:rFonts w:eastAsiaTheme="minorEastAsia"/>
                <w:sz w:val="20"/>
                <w:szCs w:val="20"/>
              </w:rPr>
            </w:pPr>
            <w:r w:rsidRPr="1A1CB72D">
              <w:rPr>
                <w:rFonts w:eastAsiaTheme="minorEastAsia"/>
                <w:sz w:val="20"/>
                <w:szCs w:val="20"/>
              </w:rPr>
              <w:t>Teacher guide to the videos, including guidance of main learning points.</w:t>
            </w:r>
          </w:p>
          <w:p w14:paraId="77B924A6" w14:textId="14C5BFA0" w:rsidR="236E8E8A" w:rsidRDefault="7AC78A43" w:rsidP="1A1CB72D">
            <w:pPr>
              <w:rPr>
                <w:rFonts w:eastAsiaTheme="minorEastAsia"/>
                <w:sz w:val="20"/>
                <w:szCs w:val="20"/>
              </w:rPr>
            </w:pPr>
            <w:r w:rsidRPr="1A1CB72D">
              <w:rPr>
                <w:rFonts w:eastAsiaTheme="minorEastAsia"/>
                <w:sz w:val="20"/>
                <w:szCs w:val="20"/>
              </w:rPr>
              <w:t xml:space="preserve">Two worksheets asking students to apply what they have learnt about playful learning.  </w:t>
            </w:r>
          </w:p>
          <w:p w14:paraId="7AB6D7B5" w14:textId="495D155A" w:rsidR="236E8E8A" w:rsidRDefault="396C6F75" w:rsidP="1A1CB72D">
            <w:pPr>
              <w:rPr>
                <w:rFonts w:eastAsiaTheme="minorEastAsia"/>
                <w:sz w:val="20"/>
                <w:szCs w:val="20"/>
              </w:rPr>
            </w:pPr>
            <w:r w:rsidRPr="1A1CB72D">
              <w:rPr>
                <w:rFonts w:eastAsiaTheme="minorEastAsia"/>
                <w:sz w:val="20"/>
                <w:szCs w:val="20"/>
              </w:rPr>
              <w:t>A more open-ended task asking students to use what they have learnt to design a public health leaflet (may require extra time or a homework).</w:t>
            </w:r>
          </w:p>
          <w:p w14:paraId="410CC9BC" w14:textId="52A93ABA" w:rsidR="236E8E8A" w:rsidRDefault="4A164711" w:rsidP="0F71DB46">
            <w:pPr>
              <w:rPr>
                <w:rFonts w:eastAsiaTheme="minorEastAsia"/>
                <w:sz w:val="20"/>
                <w:szCs w:val="20"/>
              </w:rPr>
            </w:pPr>
            <w:r w:rsidRPr="0F71DB46">
              <w:rPr>
                <w:rFonts w:eastAsiaTheme="minorEastAsia"/>
                <w:sz w:val="20"/>
                <w:szCs w:val="20"/>
              </w:rPr>
              <w:t xml:space="preserve">A shorter task asking students to use what they have learnt to give advice to new parents or caregivers. </w:t>
            </w:r>
          </w:p>
          <w:p w14:paraId="1A8A5921" w14:textId="1CAD34A5" w:rsidR="236E8E8A" w:rsidRDefault="1020EF53" w:rsidP="0F71DB46">
            <w:pPr>
              <w:rPr>
                <w:rFonts w:eastAsiaTheme="minorEastAsia"/>
                <w:sz w:val="20"/>
                <w:szCs w:val="20"/>
              </w:rPr>
            </w:pPr>
            <w:r w:rsidRPr="0F71DB46">
              <w:rPr>
                <w:rFonts w:eastAsiaTheme="minorEastAsia"/>
                <w:sz w:val="20"/>
                <w:szCs w:val="20"/>
              </w:rPr>
              <w:t>A worksheet describing how scientists research child-caregiver interactions (observational coding)</w:t>
            </w:r>
            <w:r w:rsidR="485E1469" w:rsidRPr="0F71DB46">
              <w:rPr>
                <w:rFonts w:eastAsiaTheme="minorEastAsia"/>
                <w:sz w:val="20"/>
                <w:szCs w:val="20"/>
              </w:rPr>
              <w:t xml:space="preserve">. It includes a long and short version of a results table that can be used by students when observing a video. </w:t>
            </w:r>
          </w:p>
        </w:tc>
      </w:tr>
      <w:tr w:rsidR="236E8E8A" w14:paraId="26CBCCCA" w14:textId="77777777" w:rsidTr="0F71DB46">
        <w:tc>
          <w:tcPr>
            <w:tcW w:w="780" w:type="dxa"/>
          </w:tcPr>
          <w:p w14:paraId="562319C7" w14:textId="278E7D2D" w:rsidR="236E8E8A" w:rsidRDefault="1A889B0B" w:rsidP="236E8E8A">
            <w:pPr>
              <w:rPr>
                <w:rFonts w:eastAsiaTheme="minorEastAsia"/>
              </w:rPr>
            </w:pPr>
            <w:r w:rsidRPr="557BD637">
              <w:rPr>
                <w:rFonts w:eastAsiaTheme="minorEastAsia"/>
              </w:rPr>
              <w:lastRenderedPageBreak/>
              <w:t>3</w:t>
            </w:r>
          </w:p>
        </w:tc>
        <w:tc>
          <w:tcPr>
            <w:tcW w:w="3720" w:type="dxa"/>
          </w:tcPr>
          <w:p w14:paraId="66E84B2D" w14:textId="16C6D288" w:rsidR="50E8FFD4" w:rsidRDefault="50E8FFD4" w:rsidP="1AEB53C7">
            <w:pPr>
              <w:rPr>
                <w:rFonts w:eastAsiaTheme="minorEastAsia"/>
                <w:sz w:val="20"/>
                <w:szCs w:val="20"/>
              </w:rPr>
            </w:pPr>
            <w:r w:rsidRPr="1AEB53C7">
              <w:rPr>
                <w:rFonts w:eastAsiaTheme="minorEastAsia"/>
                <w:sz w:val="20"/>
                <w:szCs w:val="20"/>
              </w:rPr>
              <w:t>Lesson 3 Pre-recorded lesson</w:t>
            </w:r>
          </w:p>
          <w:p w14:paraId="04CD22DF" w14:textId="3B01628F" w:rsidR="50E8FFD4" w:rsidRDefault="50E8FFD4" w:rsidP="1AEB53C7">
            <w:pPr>
              <w:rPr>
                <w:rFonts w:eastAsiaTheme="minorEastAsia"/>
                <w:sz w:val="20"/>
                <w:szCs w:val="20"/>
              </w:rPr>
            </w:pPr>
            <w:r w:rsidRPr="1AEB53C7">
              <w:rPr>
                <w:rFonts w:eastAsiaTheme="minorEastAsia"/>
                <w:sz w:val="20"/>
                <w:szCs w:val="20"/>
              </w:rPr>
              <w:t>Lesson 3 Student instructions for pre-recorded lesson</w:t>
            </w:r>
          </w:p>
          <w:p w14:paraId="6908ED32" w14:textId="699F5639" w:rsidR="236E8E8A" w:rsidRPr="00262D81" w:rsidRDefault="6A135849" w:rsidP="1A1CB72D">
            <w:pPr>
              <w:rPr>
                <w:rFonts w:eastAsiaTheme="minorEastAsia"/>
                <w:sz w:val="20"/>
                <w:szCs w:val="20"/>
              </w:rPr>
            </w:pPr>
            <w:r w:rsidRPr="00262D81">
              <w:rPr>
                <w:rFonts w:eastAsiaTheme="minorEastAsia"/>
                <w:sz w:val="20"/>
                <w:szCs w:val="20"/>
              </w:rPr>
              <w:t>Lesson 3 PowerPoint</w:t>
            </w:r>
          </w:p>
          <w:p w14:paraId="30BDE11B" w14:textId="4E356539" w:rsidR="236E8E8A" w:rsidRPr="00262D81" w:rsidRDefault="236E8E8A" w:rsidP="1A1CB72D">
            <w:pPr>
              <w:rPr>
                <w:rFonts w:eastAsiaTheme="minorEastAsia"/>
                <w:sz w:val="20"/>
                <w:szCs w:val="20"/>
              </w:rPr>
            </w:pPr>
          </w:p>
          <w:p w14:paraId="3CBEAFFB" w14:textId="2CC60676" w:rsidR="236E8E8A" w:rsidRDefault="6A135849" w:rsidP="1A1CB72D">
            <w:pPr>
              <w:rPr>
                <w:rFonts w:eastAsiaTheme="minorEastAsia"/>
                <w:sz w:val="20"/>
                <w:szCs w:val="20"/>
              </w:rPr>
            </w:pPr>
            <w:r w:rsidRPr="1A1CB72D">
              <w:rPr>
                <w:rFonts w:eastAsiaTheme="minorEastAsia"/>
                <w:sz w:val="20"/>
                <w:szCs w:val="20"/>
              </w:rPr>
              <w:t>Lesson 3 Worksheet 3</w:t>
            </w:r>
            <w:r w:rsidR="00992D73">
              <w:rPr>
                <w:rFonts w:eastAsiaTheme="minorEastAsia"/>
                <w:sz w:val="20"/>
                <w:szCs w:val="20"/>
              </w:rPr>
              <w:t xml:space="preserve"> brain and resilience video</w:t>
            </w:r>
          </w:p>
          <w:p w14:paraId="4A543DE8" w14:textId="27B76558" w:rsidR="00356691" w:rsidRDefault="00356691" w:rsidP="1A1CB72D">
            <w:pPr>
              <w:rPr>
                <w:rFonts w:eastAsiaTheme="minorEastAsia"/>
                <w:sz w:val="20"/>
                <w:szCs w:val="20"/>
              </w:rPr>
            </w:pPr>
            <w:r>
              <w:rPr>
                <w:rFonts w:eastAsiaTheme="minorEastAsia"/>
                <w:sz w:val="20"/>
                <w:szCs w:val="20"/>
              </w:rPr>
              <w:t>Lesson 3 Recall Answers</w:t>
            </w:r>
          </w:p>
        </w:tc>
        <w:tc>
          <w:tcPr>
            <w:tcW w:w="5348" w:type="dxa"/>
          </w:tcPr>
          <w:p w14:paraId="4210A85C" w14:textId="06CAB20F" w:rsidR="236E8E8A" w:rsidRDefault="4943D22C" w:rsidP="1AEB53C7">
            <w:pPr>
              <w:rPr>
                <w:rFonts w:eastAsiaTheme="minorEastAsia"/>
                <w:sz w:val="20"/>
                <w:szCs w:val="20"/>
              </w:rPr>
            </w:pPr>
            <w:r w:rsidRPr="1AEB53C7">
              <w:rPr>
                <w:rFonts w:eastAsiaTheme="minorEastAsia"/>
                <w:sz w:val="20"/>
                <w:szCs w:val="20"/>
              </w:rPr>
              <w:t xml:space="preserve">Link to YouTube recording of the lesson. </w:t>
            </w:r>
          </w:p>
          <w:p w14:paraId="17548982" w14:textId="332463B9" w:rsidR="236E8E8A" w:rsidRDefault="4943D22C" w:rsidP="1AEB53C7">
            <w:pPr>
              <w:rPr>
                <w:rFonts w:eastAsiaTheme="minorEastAsia"/>
                <w:sz w:val="20"/>
                <w:szCs w:val="20"/>
              </w:rPr>
            </w:pPr>
            <w:r w:rsidRPr="1AEB53C7">
              <w:rPr>
                <w:rFonts w:eastAsiaTheme="minorEastAsia"/>
                <w:sz w:val="20"/>
                <w:szCs w:val="20"/>
              </w:rPr>
              <w:t xml:space="preserve">Student sheet for use alongside the pre-recorded lesson that can be submitted to school as evidence of completion. </w:t>
            </w:r>
          </w:p>
          <w:p w14:paraId="130BFFD2" w14:textId="35CF2619" w:rsidR="236E8E8A" w:rsidRDefault="388ADCE3" w:rsidP="1AEB53C7">
            <w:pPr>
              <w:rPr>
                <w:rFonts w:eastAsiaTheme="minorEastAsia"/>
                <w:sz w:val="20"/>
                <w:szCs w:val="20"/>
              </w:rPr>
            </w:pPr>
            <w:r w:rsidRPr="1AEB53C7">
              <w:rPr>
                <w:rFonts w:eastAsiaTheme="minorEastAsia"/>
                <w:sz w:val="20"/>
                <w:szCs w:val="20"/>
              </w:rPr>
              <w:t>Slides to guide the teacher or students through the lessons. Can be adapted for classes.</w:t>
            </w:r>
          </w:p>
          <w:p w14:paraId="1F4E88BE" w14:textId="77777777" w:rsidR="236E8E8A" w:rsidRDefault="00F409A6" w:rsidP="557BD637">
            <w:pPr>
              <w:rPr>
                <w:rFonts w:eastAsiaTheme="minorEastAsia"/>
                <w:sz w:val="20"/>
                <w:szCs w:val="20"/>
              </w:rPr>
            </w:pPr>
            <w:r w:rsidRPr="557BD637">
              <w:rPr>
                <w:rFonts w:eastAsiaTheme="minorEastAsia"/>
                <w:sz w:val="20"/>
                <w:szCs w:val="20"/>
              </w:rPr>
              <w:t>Discussion questions for the video (also on ppt).</w:t>
            </w:r>
          </w:p>
          <w:p w14:paraId="601CF0F5" w14:textId="0D441C06" w:rsidR="00B812C7" w:rsidRDefault="00B812C7" w:rsidP="557BD637">
            <w:pPr>
              <w:rPr>
                <w:rFonts w:eastAsiaTheme="minorEastAsia"/>
                <w:sz w:val="20"/>
                <w:szCs w:val="20"/>
              </w:rPr>
            </w:pPr>
            <w:r>
              <w:rPr>
                <w:rFonts w:eastAsiaTheme="minorEastAsia"/>
                <w:sz w:val="20"/>
                <w:szCs w:val="20"/>
              </w:rPr>
              <w:t>Answers to the recall questions on the student questionnaire.</w:t>
            </w:r>
          </w:p>
        </w:tc>
      </w:tr>
      <w:tr w:rsidR="557BD637" w14:paraId="47B0E875" w14:textId="77777777" w:rsidTr="0F71DB46">
        <w:tc>
          <w:tcPr>
            <w:tcW w:w="780" w:type="dxa"/>
          </w:tcPr>
          <w:p w14:paraId="6A6BD520" w14:textId="6754887F" w:rsidR="00F409A6" w:rsidRDefault="00F409A6" w:rsidP="557BD637">
            <w:pPr>
              <w:rPr>
                <w:rFonts w:eastAsiaTheme="minorEastAsia"/>
              </w:rPr>
            </w:pPr>
            <w:r w:rsidRPr="557BD637">
              <w:rPr>
                <w:rFonts w:eastAsiaTheme="minorEastAsia"/>
              </w:rPr>
              <w:t>1,3</w:t>
            </w:r>
          </w:p>
        </w:tc>
        <w:tc>
          <w:tcPr>
            <w:tcW w:w="3720" w:type="dxa"/>
          </w:tcPr>
          <w:p w14:paraId="4BECFA04" w14:textId="6E4EE06B" w:rsidR="00F409A6" w:rsidRPr="00262D81" w:rsidRDefault="78341BF0" w:rsidP="1A1CB72D">
            <w:pPr>
              <w:rPr>
                <w:rFonts w:eastAsiaTheme="minorEastAsia"/>
                <w:sz w:val="20"/>
                <w:szCs w:val="20"/>
              </w:rPr>
            </w:pPr>
            <w:r w:rsidRPr="00262D81">
              <w:rPr>
                <w:rFonts w:eastAsiaTheme="minorEastAsia"/>
                <w:sz w:val="20"/>
                <w:szCs w:val="20"/>
              </w:rPr>
              <w:t xml:space="preserve">Research </w:t>
            </w:r>
            <w:r w:rsidR="00642FFC">
              <w:rPr>
                <w:rFonts w:eastAsiaTheme="minorEastAsia"/>
                <w:sz w:val="20"/>
                <w:szCs w:val="20"/>
              </w:rPr>
              <w:t>S</w:t>
            </w:r>
            <w:r w:rsidRPr="00262D81">
              <w:rPr>
                <w:rFonts w:eastAsiaTheme="minorEastAsia"/>
                <w:sz w:val="20"/>
                <w:szCs w:val="20"/>
              </w:rPr>
              <w:t xml:space="preserve">urvey </w:t>
            </w:r>
            <w:r w:rsidR="00642FFC">
              <w:rPr>
                <w:rFonts w:eastAsiaTheme="minorEastAsia"/>
                <w:sz w:val="20"/>
                <w:szCs w:val="20"/>
              </w:rPr>
              <w:t>L</w:t>
            </w:r>
            <w:r w:rsidRPr="00262D81">
              <w:rPr>
                <w:rFonts w:eastAsiaTheme="minorEastAsia"/>
                <w:sz w:val="20"/>
                <w:szCs w:val="20"/>
              </w:rPr>
              <w:t>inks</w:t>
            </w:r>
          </w:p>
        </w:tc>
        <w:tc>
          <w:tcPr>
            <w:tcW w:w="5348" w:type="dxa"/>
          </w:tcPr>
          <w:p w14:paraId="172DE26D" w14:textId="560CB662" w:rsidR="00F409A6" w:rsidRDefault="00F409A6" w:rsidP="557BD637">
            <w:pPr>
              <w:rPr>
                <w:rFonts w:eastAsiaTheme="minorEastAsia"/>
                <w:sz w:val="20"/>
                <w:szCs w:val="20"/>
              </w:rPr>
            </w:pPr>
            <w:r w:rsidRPr="557BD637">
              <w:rPr>
                <w:rFonts w:eastAsiaTheme="minorEastAsia"/>
                <w:sz w:val="20"/>
                <w:szCs w:val="20"/>
              </w:rPr>
              <w:t xml:space="preserve">This file contains all research links for sharing with students and staff. The student ones are also within the lesson PowerPoints. </w:t>
            </w:r>
          </w:p>
        </w:tc>
      </w:tr>
      <w:tr w:rsidR="0F71DB46" w14:paraId="54C9B924" w14:textId="77777777" w:rsidTr="0F71DB46">
        <w:tc>
          <w:tcPr>
            <w:tcW w:w="780" w:type="dxa"/>
          </w:tcPr>
          <w:p w14:paraId="29E2FD08" w14:textId="417956ED" w:rsidR="7880CB1B" w:rsidRDefault="7880CB1B" w:rsidP="0F71DB46">
            <w:pPr>
              <w:rPr>
                <w:rFonts w:eastAsiaTheme="minorEastAsia"/>
              </w:rPr>
            </w:pPr>
            <w:r w:rsidRPr="0F71DB46">
              <w:rPr>
                <w:rFonts w:eastAsiaTheme="minorEastAsia"/>
              </w:rPr>
              <w:t>4 or HW</w:t>
            </w:r>
          </w:p>
        </w:tc>
        <w:tc>
          <w:tcPr>
            <w:tcW w:w="3720" w:type="dxa"/>
          </w:tcPr>
          <w:p w14:paraId="7C337E76" w14:textId="22772B66" w:rsidR="7880CB1B" w:rsidRDefault="7880CB1B" w:rsidP="0F71DB46">
            <w:pPr>
              <w:rPr>
                <w:rFonts w:eastAsiaTheme="minorEastAsia"/>
                <w:sz w:val="20"/>
                <w:szCs w:val="20"/>
              </w:rPr>
            </w:pPr>
            <w:r w:rsidRPr="0F71DB46">
              <w:rPr>
                <w:rFonts w:eastAsiaTheme="minorEastAsia"/>
                <w:sz w:val="20"/>
                <w:szCs w:val="20"/>
              </w:rPr>
              <w:t xml:space="preserve">NOTE: additional optional resources. </w:t>
            </w:r>
          </w:p>
          <w:p w14:paraId="2112CD4E" w14:textId="3333D2CB" w:rsidR="0F71DB46" w:rsidRDefault="0F71DB46" w:rsidP="0F71DB46">
            <w:pPr>
              <w:rPr>
                <w:rFonts w:eastAsiaTheme="minorEastAsia"/>
                <w:sz w:val="20"/>
                <w:szCs w:val="20"/>
              </w:rPr>
            </w:pPr>
          </w:p>
          <w:p w14:paraId="552BE452" w14:textId="6AFB9DBB" w:rsidR="7880CB1B" w:rsidRDefault="7880CB1B" w:rsidP="0F71DB46">
            <w:pPr>
              <w:rPr>
                <w:rFonts w:eastAsiaTheme="minorEastAsia"/>
                <w:sz w:val="20"/>
                <w:szCs w:val="20"/>
              </w:rPr>
            </w:pPr>
            <w:r w:rsidRPr="0F71DB46">
              <w:rPr>
                <w:rFonts w:eastAsiaTheme="minorEastAsia"/>
                <w:sz w:val="20"/>
                <w:szCs w:val="20"/>
              </w:rPr>
              <w:t>Stress and the brain</w:t>
            </w:r>
          </w:p>
          <w:p w14:paraId="68932C01" w14:textId="0A546EAB" w:rsidR="0F71DB46" w:rsidRDefault="0F71DB46" w:rsidP="0F71DB46">
            <w:pPr>
              <w:rPr>
                <w:rFonts w:eastAsiaTheme="minorEastAsia"/>
                <w:sz w:val="20"/>
                <w:szCs w:val="20"/>
              </w:rPr>
            </w:pPr>
          </w:p>
          <w:p w14:paraId="0BB7E9B8" w14:textId="199190AF" w:rsidR="7880CB1B" w:rsidRDefault="7880CB1B" w:rsidP="0F71DB46">
            <w:pPr>
              <w:rPr>
                <w:rFonts w:eastAsiaTheme="minorEastAsia"/>
                <w:sz w:val="20"/>
                <w:szCs w:val="20"/>
              </w:rPr>
            </w:pPr>
            <w:r w:rsidRPr="0F71DB46">
              <w:rPr>
                <w:rFonts w:eastAsiaTheme="minorEastAsia"/>
                <w:sz w:val="20"/>
                <w:szCs w:val="20"/>
              </w:rPr>
              <w:t>Attachment and child-caregiver bonding</w:t>
            </w:r>
          </w:p>
          <w:p w14:paraId="0107F6EF" w14:textId="093DC8CF" w:rsidR="0F71DB46" w:rsidRDefault="0F71DB46" w:rsidP="0F71DB46">
            <w:pPr>
              <w:rPr>
                <w:rFonts w:eastAsiaTheme="minorEastAsia"/>
                <w:sz w:val="20"/>
                <w:szCs w:val="20"/>
              </w:rPr>
            </w:pPr>
          </w:p>
          <w:p w14:paraId="4F96DDA9" w14:textId="7F4D17F9" w:rsidR="0F71DB46" w:rsidRDefault="0F71DB46" w:rsidP="0F71DB46">
            <w:pPr>
              <w:rPr>
                <w:rFonts w:eastAsiaTheme="minorEastAsia"/>
                <w:sz w:val="20"/>
                <w:szCs w:val="20"/>
              </w:rPr>
            </w:pPr>
          </w:p>
          <w:p w14:paraId="210B9AD1" w14:textId="5CB94DCE" w:rsidR="7880CB1B" w:rsidRDefault="7880CB1B" w:rsidP="0F71DB46">
            <w:pPr>
              <w:rPr>
                <w:rFonts w:eastAsiaTheme="minorEastAsia"/>
                <w:sz w:val="20"/>
                <w:szCs w:val="20"/>
              </w:rPr>
            </w:pPr>
            <w:r w:rsidRPr="0F71DB46">
              <w:rPr>
                <w:rFonts w:eastAsiaTheme="minorEastAsia"/>
                <w:sz w:val="20"/>
                <w:szCs w:val="20"/>
              </w:rPr>
              <w:t>What does this mean for society?</w:t>
            </w:r>
          </w:p>
        </w:tc>
        <w:tc>
          <w:tcPr>
            <w:tcW w:w="5348" w:type="dxa"/>
          </w:tcPr>
          <w:p w14:paraId="3FF21E8E" w14:textId="53B126D7" w:rsidR="0F71DB46" w:rsidRDefault="0F71DB46" w:rsidP="0F71DB46">
            <w:pPr>
              <w:rPr>
                <w:rFonts w:eastAsiaTheme="minorEastAsia"/>
                <w:sz w:val="20"/>
                <w:szCs w:val="20"/>
              </w:rPr>
            </w:pPr>
          </w:p>
          <w:p w14:paraId="2308151D" w14:textId="4EA3E406" w:rsidR="0F71DB46" w:rsidRDefault="0F71DB46" w:rsidP="0F71DB46">
            <w:pPr>
              <w:rPr>
                <w:rFonts w:eastAsiaTheme="minorEastAsia"/>
                <w:sz w:val="20"/>
                <w:szCs w:val="20"/>
              </w:rPr>
            </w:pPr>
          </w:p>
          <w:p w14:paraId="3071D7A2" w14:textId="5DEFEFE9" w:rsidR="7880CB1B" w:rsidRDefault="7880CB1B" w:rsidP="0F71DB46">
            <w:pPr>
              <w:rPr>
                <w:rFonts w:eastAsiaTheme="minorEastAsia"/>
                <w:sz w:val="20"/>
                <w:szCs w:val="20"/>
              </w:rPr>
            </w:pPr>
            <w:r w:rsidRPr="0F71DB46">
              <w:rPr>
                <w:rFonts w:eastAsiaTheme="minorEastAsia"/>
                <w:sz w:val="20"/>
                <w:szCs w:val="20"/>
              </w:rPr>
              <w:t>A worksheet describing the stress response and the rol</w:t>
            </w:r>
            <w:r w:rsidR="33EB488E" w:rsidRPr="0F71DB46">
              <w:rPr>
                <w:rFonts w:eastAsiaTheme="minorEastAsia"/>
                <w:sz w:val="20"/>
                <w:szCs w:val="20"/>
              </w:rPr>
              <w:t xml:space="preserve">e of early years. </w:t>
            </w:r>
          </w:p>
          <w:p w14:paraId="7F1D1EE5" w14:textId="76B68C1F" w:rsidR="33EB488E" w:rsidRDefault="33EB488E" w:rsidP="0F71DB46">
            <w:pPr>
              <w:rPr>
                <w:rFonts w:eastAsiaTheme="minorEastAsia"/>
                <w:sz w:val="20"/>
                <w:szCs w:val="20"/>
              </w:rPr>
            </w:pPr>
            <w:r w:rsidRPr="0F71DB46">
              <w:rPr>
                <w:rFonts w:eastAsiaTheme="minorEastAsia"/>
                <w:sz w:val="20"/>
                <w:szCs w:val="20"/>
              </w:rPr>
              <w:t xml:space="preserve">Students are asked to consider how child-caregiver interactions help bonding and attachment between a child and their main caregiver. </w:t>
            </w:r>
          </w:p>
          <w:p w14:paraId="1517EC3C" w14:textId="5C95079A" w:rsidR="33EB488E" w:rsidRDefault="33EB488E" w:rsidP="0F71DB46">
            <w:pPr>
              <w:rPr>
                <w:rFonts w:eastAsiaTheme="minorEastAsia"/>
                <w:sz w:val="20"/>
                <w:szCs w:val="20"/>
              </w:rPr>
            </w:pPr>
            <w:r w:rsidRPr="0F71DB46">
              <w:rPr>
                <w:rFonts w:eastAsiaTheme="minorEastAsia"/>
                <w:sz w:val="20"/>
                <w:szCs w:val="20"/>
              </w:rPr>
              <w:t xml:space="preserve">Students are asked to discuss in groups what the implications of their learning are for society. If they were in charge, what would they do? </w:t>
            </w:r>
          </w:p>
        </w:tc>
      </w:tr>
    </w:tbl>
    <w:p w14:paraId="76D96F39" w14:textId="10CD26C4" w:rsidR="422EFCB4" w:rsidRDefault="422EFCB4" w:rsidP="0F71DB46"/>
    <w:p w14:paraId="3A2ABBAD" w14:textId="6BFCCA9A" w:rsidR="350B3812" w:rsidRPr="007A59C8" w:rsidRDefault="350B3812" w:rsidP="0F71DB46">
      <w:pPr>
        <w:pStyle w:val="ListParagraph"/>
        <w:numPr>
          <w:ilvl w:val="0"/>
          <w:numId w:val="10"/>
        </w:numPr>
        <w:rPr>
          <w:rFonts w:asciiTheme="majorHAnsi" w:eastAsiaTheme="minorEastAsia" w:hAnsiTheme="majorHAnsi" w:cstheme="majorBidi"/>
          <w:b/>
          <w:bCs/>
          <w:sz w:val="28"/>
          <w:szCs w:val="28"/>
        </w:rPr>
      </w:pPr>
      <w:r w:rsidRPr="0F71DB46">
        <w:rPr>
          <w:rFonts w:asciiTheme="majorHAnsi" w:hAnsiTheme="majorHAnsi" w:cstheme="majorBidi"/>
          <w:b/>
          <w:bCs/>
          <w:sz w:val="28"/>
          <w:szCs w:val="28"/>
        </w:rPr>
        <w:t xml:space="preserve">Specific research project </w:t>
      </w:r>
      <w:r w:rsidR="1CED7221" w:rsidRPr="0F71DB46">
        <w:rPr>
          <w:rFonts w:asciiTheme="majorHAnsi" w:hAnsiTheme="majorHAnsi" w:cstheme="majorBidi"/>
          <w:b/>
          <w:bCs/>
          <w:sz w:val="28"/>
          <w:szCs w:val="28"/>
        </w:rPr>
        <w:t>requirements:</w:t>
      </w:r>
    </w:p>
    <w:p w14:paraId="34F24807" w14:textId="7187CA0F" w:rsidR="008B2737" w:rsidRDefault="25E64375" w:rsidP="0F71DB46">
      <w:r>
        <w:t>The aim of the project is to collect data around the suitability of the resources and receptiveness of schools to teach curriculum content around early neurodevelopment.</w:t>
      </w:r>
      <w:r w:rsidR="38188886">
        <w:t xml:space="preserve"> </w:t>
      </w:r>
      <w:r w:rsidR="52031DBF">
        <w:t>Questionnaires</w:t>
      </w:r>
      <w:r w:rsidR="07F5D1D4">
        <w:t xml:space="preserve"> are available for online completion</w:t>
      </w:r>
      <w:r w:rsidR="355B6CC0">
        <w:t xml:space="preserve"> and can be set in advance of the lesson, or after the lesson, as a home activity (if this facilitates online completion)</w:t>
      </w:r>
      <w:r w:rsidR="07F5D1D4">
        <w:t xml:space="preserve">. </w:t>
      </w:r>
      <w:r w:rsidR="593528CC">
        <w:t xml:space="preserve">If this is going to be a problem, please contact us on </w:t>
      </w:r>
      <w:hyperlink r:id="rId14">
        <w:r w:rsidR="593528CC" w:rsidRPr="0F71DB46">
          <w:rPr>
            <w:rStyle w:val="Hyperlink"/>
          </w:rPr>
          <w:t>seen@psych.ox.ac.</w:t>
        </w:r>
        <w:r w:rsidR="38879B65" w:rsidRPr="0F71DB46">
          <w:rPr>
            <w:rStyle w:val="Hyperlink"/>
          </w:rPr>
          <w:t>uk</w:t>
        </w:r>
      </w:hyperlink>
      <w:r w:rsidR="38879B65">
        <w:t xml:space="preserve"> </w:t>
      </w:r>
      <w:r w:rsidR="593528CC">
        <w:t xml:space="preserve"> to </w:t>
      </w:r>
      <w:r w:rsidR="0B911358">
        <w:t xml:space="preserve">discuss alternative options. </w:t>
      </w:r>
      <w:r w:rsidR="4DB1315B">
        <w:t>We have tried to keep the number of question</w:t>
      </w:r>
      <w:r w:rsidR="4DDF28F2">
        <w:t>naire</w:t>
      </w:r>
      <w:r w:rsidR="4DB1315B">
        <w:t>s to a minimum and those in bold</w:t>
      </w:r>
      <w:r w:rsidR="372B00FD">
        <w:t xml:space="preserve"> are compulsory for involvement in the project</w:t>
      </w:r>
      <w:r w:rsidR="4DB1315B">
        <w:t xml:space="preserve">. </w:t>
      </w:r>
    </w:p>
    <w:tbl>
      <w:tblPr>
        <w:tblStyle w:val="TableGrid"/>
        <w:tblW w:w="9735" w:type="dxa"/>
        <w:tblLayout w:type="fixed"/>
        <w:tblLook w:val="06A0" w:firstRow="1" w:lastRow="0" w:firstColumn="1" w:lastColumn="0" w:noHBand="1" w:noVBand="1"/>
      </w:tblPr>
      <w:tblGrid>
        <w:gridCol w:w="3585"/>
        <w:gridCol w:w="3540"/>
        <w:gridCol w:w="2610"/>
      </w:tblGrid>
      <w:tr w:rsidR="422EFCB4" w14:paraId="5199C361" w14:textId="77777777" w:rsidTr="0F71DB46">
        <w:tc>
          <w:tcPr>
            <w:tcW w:w="3585" w:type="dxa"/>
          </w:tcPr>
          <w:p w14:paraId="15C03170" w14:textId="4B4E483B" w:rsidR="6F6AE543" w:rsidRDefault="6F6AE543" w:rsidP="422EFCB4">
            <w:pPr>
              <w:spacing w:line="259" w:lineRule="auto"/>
              <w:jc w:val="center"/>
            </w:pPr>
            <w:r w:rsidRPr="77B14898">
              <w:rPr>
                <w:b/>
                <w:bCs/>
              </w:rPr>
              <w:t xml:space="preserve">Data collection </w:t>
            </w:r>
          </w:p>
        </w:tc>
        <w:tc>
          <w:tcPr>
            <w:tcW w:w="3540" w:type="dxa"/>
          </w:tcPr>
          <w:p w14:paraId="3E801156" w14:textId="4EA994D4" w:rsidR="07F5D1D4" w:rsidRDefault="07F5D1D4" w:rsidP="422EFCB4">
            <w:pPr>
              <w:spacing w:line="259" w:lineRule="auto"/>
              <w:jc w:val="center"/>
              <w:rPr>
                <w:b/>
                <w:bCs/>
              </w:rPr>
            </w:pPr>
            <w:r w:rsidRPr="77B14898">
              <w:rPr>
                <w:b/>
                <w:bCs/>
              </w:rPr>
              <w:t>Objective</w:t>
            </w:r>
          </w:p>
        </w:tc>
        <w:tc>
          <w:tcPr>
            <w:tcW w:w="2610" w:type="dxa"/>
          </w:tcPr>
          <w:p w14:paraId="6A59158E" w14:textId="089738A6" w:rsidR="07F5D1D4" w:rsidRDefault="07F5D1D4" w:rsidP="422EFCB4">
            <w:pPr>
              <w:jc w:val="center"/>
              <w:rPr>
                <w:b/>
                <w:bCs/>
              </w:rPr>
            </w:pPr>
            <w:r w:rsidRPr="77B14898">
              <w:rPr>
                <w:b/>
                <w:bCs/>
              </w:rPr>
              <w:t>Approximate time to complete.</w:t>
            </w:r>
          </w:p>
        </w:tc>
      </w:tr>
      <w:tr w:rsidR="422EFCB4" w14:paraId="218B12D5" w14:textId="77777777" w:rsidTr="0F71DB46">
        <w:trPr>
          <w:trHeight w:val="735"/>
        </w:trPr>
        <w:tc>
          <w:tcPr>
            <w:tcW w:w="3585" w:type="dxa"/>
          </w:tcPr>
          <w:p w14:paraId="57CE67D5" w14:textId="2F64FBCA" w:rsidR="07F5D1D4" w:rsidRDefault="07F5D1D4" w:rsidP="422EFCB4">
            <w:pPr>
              <w:rPr>
                <w:b/>
                <w:bCs/>
              </w:rPr>
            </w:pPr>
            <w:r w:rsidRPr="77B14898">
              <w:rPr>
                <w:b/>
                <w:bCs/>
              </w:rPr>
              <w:t>Student questionnaire 1 – complete before the lessons</w:t>
            </w:r>
          </w:p>
        </w:tc>
        <w:tc>
          <w:tcPr>
            <w:tcW w:w="3540" w:type="dxa"/>
          </w:tcPr>
          <w:p w14:paraId="1C00471B" w14:textId="4C232FAE" w:rsidR="07F5D1D4" w:rsidRDefault="07F5D1D4" w:rsidP="422EFCB4">
            <w:pPr>
              <w:rPr>
                <w:b/>
                <w:bCs/>
              </w:rPr>
            </w:pPr>
            <w:r w:rsidRPr="77B14898">
              <w:rPr>
                <w:b/>
                <w:bCs/>
              </w:rPr>
              <w:t>Establish current understanding</w:t>
            </w:r>
            <w:r w:rsidR="64B72F9C" w:rsidRPr="77B14898">
              <w:rPr>
                <w:b/>
                <w:bCs/>
              </w:rPr>
              <w:t>.</w:t>
            </w:r>
            <w:r w:rsidRPr="77B14898">
              <w:rPr>
                <w:b/>
                <w:bCs/>
              </w:rPr>
              <w:t xml:space="preserve"> </w:t>
            </w:r>
          </w:p>
        </w:tc>
        <w:tc>
          <w:tcPr>
            <w:tcW w:w="2610" w:type="dxa"/>
          </w:tcPr>
          <w:p w14:paraId="467FE0BD" w14:textId="1718A550" w:rsidR="422EFCB4" w:rsidRPr="00262D81" w:rsidRDefault="714A1C54" w:rsidP="1A1CB72D">
            <w:r>
              <w:t>10</w:t>
            </w:r>
            <w:r w:rsidR="5CC27728">
              <w:t>-15</w:t>
            </w:r>
            <w:r>
              <w:t xml:space="preserve"> </w:t>
            </w:r>
            <w:r w:rsidR="5E7C0DEB">
              <w:t>minutes</w:t>
            </w:r>
          </w:p>
        </w:tc>
      </w:tr>
      <w:tr w:rsidR="422EFCB4" w14:paraId="5FDB2435" w14:textId="77777777" w:rsidTr="0F71DB46">
        <w:tc>
          <w:tcPr>
            <w:tcW w:w="3585" w:type="dxa"/>
          </w:tcPr>
          <w:p w14:paraId="311E5390" w14:textId="4CECCC6B" w:rsidR="07F5D1D4" w:rsidRDefault="07F5D1D4" w:rsidP="422EFCB4">
            <w:pPr>
              <w:rPr>
                <w:b/>
                <w:bCs/>
              </w:rPr>
            </w:pPr>
            <w:r w:rsidRPr="77B14898">
              <w:rPr>
                <w:b/>
                <w:bCs/>
              </w:rPr>
              <w:t>Student questionnaire 2 – complete during lesson 3</w:t>
            </w:r>
          </w:p>
          <w:p w14:paraId="37F71D16" w14:textId="66A13BB4" w:rsidR="422EFCB4" w:rsidRDefault="422EFCB4" w:rsidP="422EFCB4">
            <w:pPr>
              <w:rPr>
                <w:b/>
                <w:bCs/>
              </w:rPr>
            </w:pPr>
          </w:p>
        </w:tc>
        <w:tc>
          <w:tcPr>
            <w:tcW w:w="3540" w:type="dxa"/>
          </w:tcPr>
          <w:p w14:paraId="29D8C990" w14:textId="293F1607" w:rsidR="07F5D1D4" w:rsidRDefault="07F5D1D4" w:rsidP="422EFCB4">
            <w:pPr>
              <w:rPr>
                <w:b/>
                <w:bCs/>
              </w:rPr>
            </w:pPr>
            <w:r w:rsidRPr="77B14898">
              <w:rPr>
                <w:b/>
                <w:bCs/>
              </w:rPr>
              <w:t xml:space="preserve">Establish what the students have learnt and evaluate the lessons. </w:t>
            </w:r>
          </w:p>
        </w:tc>
        <w:tc>
          <w:tcPr>
            <w:tcW w:w="2610" w:type="dxa"/>
          </w:tcPr>
          <w:p w14:paraId="28F6C516" w14:textId="08A6EF33" w:rsidR="422EFCB4" w:rsidRPr="00262D81" w:rsidRDefault="3D14AAB0" w:rsidP="1A1CB72D">
            <w:r>
              <w:t>15</w:t>
            </w:r>
            <w:r w:rsidR="30FDABA5">
              <w:t xml:space="preserve"> </w:t>
            </w:r>
            <w:r w:rsidR="0D0CB5AA">
              <w:t>minutes</w:t>
            </w:r>
          </w:p>
        </w:tc>
      </w:tr>
      <w:tr w:rsidR="422EFCB4" w14:paraId="14682349" w14:textId="77777777" w:rsidTr="0F71DB46">
        <w:tc>
          <w:tcPr>
            <w:tcW w:w="3585" w:type="dxa"/>
          </w:tcPr>
          <w:p w14:paraId="22B7AA9E" w14:textId="15572BF5" w:rsidR="07F5D1D4" w:rsidRDefault="07F5D1D4" w:rsidP="422EFCB4">
            <w:r w:rsidRPr="77B14898">
              <w:t>Student questionnaire 3 – complete 4-8 weeks after the lessons</w:t>
            </w:r>
          </w:p>
        </w:tc>
        <w:tc>
          <w:tcPr>
            <w:tcW w:w="3540" w:type="dxa"/>
          </w:tcPr>
          <w:p w14:paraId="0A6552AE" w14:textId="2A0818F6" w:rsidR="07F5D1D4" w:rsidRDefault="07F5D1D4" w:rsidP="422EFCB4">
            <w:r w:rsidRPr="77B14898">
              <w:t xml:space="preserve">Establish how well embedded the learning was. Recall over time. </w:t>
            </w:r>
          </w:p>
        </w:tc>
        <w:tc>
          <w:tcPr>
            <w:tcW w:w="2610" w:type="dxa"/>
          </w:tcPr>
          <w:p w14:paraId="335FF8BF" w14:textId="1EDFE748" w:rsidR="422EFCB4" w:rsidRPr="00262D81" w:rsidRDefault="05E1FA92" w:rsidP="1A1CB72D">
            <w:r>
              <w:t>10</w:t>
            </w:r>
            <w:r w:rsidR="0E7A208E">
              <w:t>-15</w:t>
            </w:r>
            <w:r>
              <w:t xml:space="preserve"> </w:t>
            </w:r>
            <w:r w:rsidR="58AE8EA3">
              <w:t>minutes</w:t>
            </w:r>
          </w:p>
        </w:tc>
      </w:tr>
      <w:tr w:rsidR="422EFCB4" w14:paraId="4F359434" w14:textId="77777777" w:rsidTr="0F71DB46">
        <w:tc>
          <w:tcPr>
            <w:tcW w:w="3585" w:type="dxa"/>
          </w:tcPr>
          <w:p w14:paraId="226470D8" w14:textId="01A26ABA" w:rsidR="777898FB" w:rsidRDefault="777898FB" w:rsidP="422EFCB4">
            <w:pPr>
              <w:rPr>
                <w:b/>
                <w:bCs/>
              </w:rPr>
            </w:pPr>
            <w:r w:rsidRPr="77B14898">
              <w:rPr>
                <w:b/>
                <w:bCs/>
              </w:rPr>
              <w:t>Teacher questionnaire</w:t>
            </w:r>
            <w:r w:rsidR="685F8E52" w:rsidRPr="77B14898">
              <w:rPr>
                <w:b/>
                <w:bCs/>
              </w:rPr>
              <w:t xml:space="preserve"> – after teaching the lessons.</w:t>
            </w:r>
          </w:p>
        </w:tc>
        <w:tc>
          <w:tcPr>
            <w:tcW w:w="3540" w:type="dxa"/>
          </w:tcPr>
          <w:p w14:paraId="6A1C1E5F" w14:textId="3B238741" w:rsidR="685F8E52" w:rsidRDefault="685F8E52" w:rsidP="422EFCB4">
            <w:pPr>
              <w:rPr>
                <w:b/>
                <w:bCs/>
              </w:rPr>
            </w:pPr>
            <w:r w:rsidRPr="77B14898">
              <w:rPr>
                <w:b/>
                <w:bCs/>
              </w:rPr>
              <w:t>Feedback and evaluation of the project and resources.</w:t>
            </w:r>
          </w:p>
        </w:tc>
        <w:tc>
          <w:tcPr>
            <w:tcW w:w="2610" w:type="dxa"/>
          </w:tcPr>
          <w:p w14:paraId="50906149" w14:textId="7C57D2E3" w:rsidR="422EFCB4" w:rsidRPr="00262D81" w:rsidRDefault="1AA4D7A6" w:rsidP="1A1CB72D">
            <w:r w:rsidRPr="00262D81">
              <w:t xml:space="preserve">10-15 </w:t>
            </w:r>
            <w:r w:rsidR="0C76F8BE" w:rsidRPr="00262D81">
              <w:t>minutes</w:t>
            </w:r>
            <w:r w:rsidR="0D991AF9" w:rsidRPr="00262D81">
              <w:t xml:space="preserve"> depending on detail given</w:t>
            </w:r>
          </w:p>
        </w:tc>
      </w:tr>
      <w:tr w:rsidR="422EFCB4" w14:paraId="6AF8F3FB" w14:textId="77777777" w:rsidTr="0F71DB46">
        <w:tc>
          <w:tcPr>
            <w:tcW w:w="3585" w:type="dxa"/>
          </w:tcPr>
          <w:p w14:paraId="18818E9B" w14:textId="61A788F0" w:rsidR="66CB1B06" w:rsidRDefault="66CB1B06" w:rsidP="422EFCB4">
            <w:r>
              <w:t xml:space="preserve">Optional teacher focus group </w:t>
            </w:r>
          </w:p>
          <w:p w14:paraId="5BD0C1F5" w14:textId="37BC78BE" w:rsidR="66CB1B06" w:rsidRDefault="77B0B2B8" w:rsidP="0F71DB46">
            <w:r>
              <w:t>(vouchers issued as payment for teacher time)</w:t>
            </w:r>
          </w:p>
        </w:tc>
        <w:tc>
          <w:tcPr>
            <w:tcW w:w="3540" w:type="dxa"/>
          </w:tcPr>
          <w:p w14:paraId="612A840A" w14:textId="3C1130D2" w:rsidR="66CB1B06" w:rsidRDefault="66CB1B06" w:rsidP="422EFCB4">
            <w:r w:rsidRPr="77B14898">
              <w:t xml:space="preserve">Collect qualitative information to inform the evaluation and pilot resources. </w:t>
            </w:r>
          </w:p>
        </w:tc>
        <w:tc>
          <w:tcPr>
            <w:tcW w:w="2610" w:type="dxa"/>
          </w:tcPr>
          <w:p w14:paraId="58A89602" w14:textId="6BB15871" w:rsidR="66CB1B06" w:rsidRDefault="66CB1B06" w:rsidP="422EFCB4">
            <w:r>
              <w:t>TBC – let us know</w:t>
            </w:r>
            <w:r w:rsidR="008B2737">
              <w:t xml:space="preserve"> via the survey link</w:t>
            </w:r>
            <w:r>
              <w:t xml:space="preserve"> if you are willing to be involved. </w:t>
            </w:r>
          </w:p>
        </w:tc>
      </w:tr>
      <w:tr w:rsidR="422EFCB4" w14:paraId="20386986" w14:textId="77777777" w:rsidTr="0F71DB46">
        <w:tc>
          <w:tcPr>
            <w:tcW w:w="3585" w:type="dxa"/>
          </w:tcPr>
          <w:p w14:paraId="3D98A3E2" w14:textId="1787BD4E" w:rsidR="422EFCB4" w:rsidRDefault="66CB1B06" w:rsidP="0F71DB46">
            <w:r>
              <w:t>Optional student focus group</w:t>
            </w:r>
            <w:r w:rsidR="12EAA488">
              <w:t xml:space="preserve"> </w:t>
            </w:r>
          </w:p>
          <w:p w14:paraId="29493147" w14:textId="5E2D1A71" w:rsidR="422EFCB4" w:rsidRDefault="12EAA488" w:rsidP="0F71DB46">
            <w:r>
              <w:t>(vouchers issued as payment for teacher time)</w:t>
            </w:r>
          </w:p>
        </w:tc>
        <w:tc>
          <w:tcPr>
            <w:tcW w:w="3540" w:type="dxa"/>
          </w:tcPr>
          <w:p w14:paraId="5B50DA8D" w14:textId="3FBB3D5E" w:rsidR="66CB1B06" w:rsidRDefault="66CB1B06" w:rsidP="422EFCB4">
            <w:r w:rsidRPr="77B14898">
              <w:t xml:space="preserve">More qualitative feedback on the project and resources. </w:t>
            </w:r>
          </w:p>
          <w:p w14:paraId="21A6D558" w14:textId="6B690943" w:rsidR="422EFCB4" w:rsidRDefault="422EFCB4" w:rsidP="422EFCB4"/>
        </w:tc>
        <w:tc>
          <w:tcPr>
            <w:tcW w:w="2610" w:type="dxa"/>
          </w:tcPr>
          <w:p w14:paraId="5A953071" w14:textId="104D5AB5" w:rsidR="66CB1B06" w:rsidRDefault="66CB1B06" w:rsidP="422EFCB4">
            <w:r w:rsidRPr="77B14898">
              <w:t>TBC – see note below*.</w:t>
            </w:r>
          </w:p>
          <w:p w14:paraId="09B08598" w14:textId="4F6B9513" w:rsidR="422EFCB4" w:rsidRDefault="422EFCB4" w:rsidP="422EFCB4"/>
        </w:tc>
      </w:tr>
    </w:tbl>
    <w:p w14:paraId="7B1D8F48" w14:textId="10F232F1" w:rsidR="7CEC766C" w:rsidRPr="003A0711" w:rsidRDefault="317FCF7C" w:rsidP="7CEC766C">
      <w:pPr>
        <w:rPr>
          <w:sz w:val="20"/>
          <w:szCs w:val="20"/>
        </w:rPr>
      </w:pPr>
      <w:r w:rsidRPr="003A0711">
        <w:rPr>
          <w:sz w:val="20"/>
          <w:szCs w:val="20"/>
        </w:rPr>
        <w:t>*</w:t>
      </w:r>
      <w:r w:rsidR="29643761" w:rsidRPr="003A0711">
        <w:rPr>
          <w:sz w:val="20"/>
          <w:szCs w:val="20"/>
        </w:rPr>
        <w:t xml:space="preserve">Organising a student focus group is quite complicated due to the </w:t>
      </w:r>
      <w:r w:rsidR="66CB1B06" w:rsidRPr="003A0711">
        <w:rPr>
          <w:sz w:val="20"/>
          <w:szCs w:val="20"/>
        </w:rPr>
        <w:t>GDPR and safeguarding</w:t>
      </w:r>
      <w:r w:rsidR="117A4C88" w:rsidRPr="003A0711">
        <w:rPr>
          <w:sz w:val="20"/>
          <w:szCs w:val="20"/>
        </w:rPr>
        <w:t xml:space="preserve"> </w:t>
      </w:r>
      <w:r w:rsidR="7C6DAF53" w:rsidRPr="003A0711">
        <w:rPr>
          <w:sz w:val="20"/>
          <w:szCs w:val="20"/>
        </w:rPr>
        <w:t xml:space="preserve">issues involved with an online group. A member of teaching staff would need to be present during the online meeting. Please let us know if you and </w:t>
      </w:r>
      <w:r w:rsidR="19E0D4FC" w:rsidRPr="003A0711">
        <w:rPr>
          <w:sz w:val="20"/>
          <w:szCs w:val="20"/>
        </w:rPr>
        <w:t xml:space="preserve">some of your students would be willing to have a meeting with a researcher from the SEEN Oxford team. </w:t>
      </w:r>
    </w:p>
    <w:p w14:paraId="5DE2AD76" w14:textId="63046028" w:rsidR="2DFD9CE3" w:rsidRPr="007A59C8" w:rsidRDefault="49AC020A" w:rsidP="0F71DB46">
      <w:pPr>
        <w:pStyle w:val="ListParagraph"/>
        <w:numPr>
          <w:ilvl w:val="0"/>
          <w:numId w:val="10"/>
        </w:numPr>
        <w:rPr>
          <w:rFonts w:asciiTheme="majorHAnsi" w:eastAsiaTheme="majorEastAsia" w:hAnsiTheme="majorHAnsi" w:cstheme="majorBidi"/>
          <w:b/>
          <w:bCs/>
          <w:sz w:val="24"/>
          <w:szCs w:val="24"/>
        </w:rPr>
      </w:pPr>
      <w:r w:rsidRPr="0F71DB46">
        <w:rPr>
          <w:rFonts w:asciiTheme="majorHAnsi" w:hAnsiTheme="majorHAnsi" w:cstheme="majorBidi"/>
          <w:b/>
          <w:bCs/>
          <w:sz w:val="28"/>
          <w:szCs w:val="28"/>
        </w:rPr>
        <w:lastRenderedPageBreak/>
        <w:t xml:space="preserve">Lesson </w:t>
      </w:r>
      <w:r w:rsidR="4FA918EA" w:rsidRPr="0F71DB46">
        <w:rPr>
          <w:rFonts w:asciiTheme="majorHAnsi" w:hAnsiTheme="majorHAnsi" w:cstheme="majorBidi"/>
          <w:b/>
          <w:bCs/>
          <w:sz w:val="28"/>
          <w:szCs w:val="28"/>
        </w:rPr>
        <w:t>1: Brain development in the early years</w:t>
      </w:r>
    </w:p>
    <w:p w14:paraId="4EE9863E" w14:textId="4F03FFCD" w:rsidR="116FDE4F" w:rsidRPr="007A59C8" w:rsidRDefault="116FDE4F" w:rsidP="422EFCB4">
      <w:pPr>
        <w:rPr>
          <w:rFonts w:eastAsiaTheme="majorEastAsia" w:cstheme="minorHAnsi"/>
        </w:rPr>
      </w:pPr>
      <w:r w:rsidRPr="007A59C8">
        <w:rPr>
          <w:rFonts w:eastAsiaTheme="majorEastAsia" w:cstheme="minorHAnsi"/>
          <w:b/>
          <w:bCs/>
          <w:sz w:val="24"/>
          <w:szCs w:val="24"/>
        </w:rPr>
        <w:t>Pre-lesson questionnaire</w:t>
      </w:r>
      <w:r w:rsidR="6D07C645" w:rsidRPr="007A59C8">
        <w:rPr>
          <w:rFonts w:eastAsiaTheme="majorEastAsia" w:cstheme="minorHAnsi"/>
          <w:b/>
          <w:bCs/>
          <w:sz w:val="24"/>
          <w:szCs w:val="24"/>
        </w:rPr>
        <w:t xml:space="preserve">: </w:t>
      </w:r>
    </w:p>
    <w:p w14:paraId="0DD75D8F" w14:textId="51693029" w:rsidR="6D07C645" w:rsidRPr="007A59C8" w:rsidRDefault="6D07C645" w:rsidP="0F71DB46">
      <w:pPr>
        <w:rPr>
          <w:rFonts w:eastAsiaTheme="majorEastAsia"/>
        </w:rPr>
      </w:pPr>
      <w:r w:rsidRPr="0F71DB46">
        <w:rPr>
          <w:rFonts w:eastAsiaTheme="majorEastAsia"/>
        </w:rPr>
        <w:t>Please ensure that students have completed the</w:t>
      </w:r>
      <w:r w:rsidR="05AB15CB" w:rsidRPr="0F71DB46">
        <w:rPr>
          <w:rFonts w:eastAsiaTheme="majorEastAsia"/>
        </w:rPr>
        <w:t xml:space="preserve"> anonymous</w:t>
      </w:r>
      <w:r w:rsidRPr="0F71DB46">
        <w:rPr>
          <w:rFonts w:eastAsiaTheme="majorEastAsia"/>
        </w:rPr>
        <w:t xml:space="preserve"> baseline questionnaire before starting the lessons. </w:t>
      </w:r>
      <w:r w:rsidR="1B8A6EC5" w:rsidRPr="0F71DB46">
        <w:rPr>
          <w:rFonts w:eastAsiaTheme="majorEastAsia"/>
        </w:rPr>
        <w:t>Teachers on our pre-pilot suggested that this should be done</w:t>
      </w:r>
      <w:r w:rsidR="1B8A6EC5" w:rsidRPr="0F71DB46">
        <w:rPr>
          <w:rFonts w:eastAsiaTheme="majorEastAsia"/>
          <w:b/>
          <w:bCs/>
        </w:rPr>
        <w:t xml:space="preserve"> before</w:t>
      </w:r>
      <w:r w:rsidR="1B8A6EC5" w:rsidRPr="0F71DB46">
        <w:rPr>
          <w:rFonts w:eastAsiaTheme="majorEastAsia"/>
        </w:rPr>
        <w:t xml:space="preserve"> starting the first lesson. It can be set as a task to be completed at home, if this makes an online survey more accessible. </w:t>
      </w:r>
    </w:p>
    <w:p w14:paraId="3A305A03" w14:textId="6D17DBE2" w:rsidR="6D07C645" w:rsidRDefault="6D07C645" w:rsidP="0F71DB46">
      <w:pPr>
        <w:rPr>
          <w:rFonts w:eastAsiaTheme="majorEastAsia"/>
        </w:rPr>
      </w:pPr>
      <w:r w:rsidRPr="716365D5">
        <w:rPr>
          <w:rFonts w:eastAsiaTheme="majorEastAsia"/>
        </w:rPr>
        <w:t xml:space="preserve">They will be asked a few </w:t>
      </w:r>
      <w:r w:rsidR="34C2471A" w:rsidRPr="716365D5">
        <w:rPr>
          <w:rFonts w:eastAsiaTheme="majorEastAsia"/>
        </w:rPr>
        <w:t>multiple-choice</w:t>
      </w:r>
      <w:r w:rsidRPr="716365D5">
        <w:rPr>
          <w:rFonts w:eastAsiaTheme="majorEastAsia"/>
        </w:rPr>
        <w:t xml:space="preserve"> </w:t>
      </w:r>
      <w:r w:rsidR="544CEFB4" w:rsidRPr="716365D5">
        <w:rPr>
          <w:rFonts w:eastAsiaTheme="majorEastAsia"/>
        </w:rPr>
        <w:t xml:space="preserve">and short answer </w:t>
      </w:r>
      <w:r w:rsidRPr="716365D5">
        <w:rPr>
          <w:rFonts w:eastAsiaTheme="majorEastAsia"/>
        </w:rPr>
        <w:t>questions</w:t>
      </w:r>
      <w:r w:rsidR="016C5907" w:rsidRPr="716365D5">
        <w:rPr>
          <w:rFonts w:eastAsiaTheme="majorEastAsia"/>
        </w:rPr>
        <w:t xml:space="preserve"> about </w:t>
      </w:r>
      <w:r w:rsidR="556FD481" w:rsidRPr="716365D5">
        <w:rPr>
          <w:rFonts w:eastAsiaTheme="majorEastAsia"/>
        </w:rPr>
        <w:t xml:space="preserve">early </w:t>
      </w:r>
      <w:r w:rsidR="016C5907" w:rsidRPr="716365D5">
        <w:rPr>
          <w:rFonts w:eastAsiaTheme="majorEastAsia"/>
        </w:rPr>
        <w:t xml:space="preserve">brain and child development. They are not expected to know the answers and they should feel </w:t>
      </w:r>
      <w:r w:rsidR="197A1C31" w:rsidRPr="716365D5">
        <w:rPr>
          <w:rFonts w:eastAsiaTheme="majorEastAsia"/>
        </w:rPr>
        <w:t>comfortable</w:t>
      </w:r>
      <w:r w:rsidR="016C5907" w:rsidRPr="716365D5">
        <w:rPr>
          <w:rFonts w:eastAsiaTheme="majorEastAsia"/>
        </w:rPr>
        <w:t xml:space="preserve"> answering “I don’t know” rather than guessing. </w:t>
      </w:r>
      <w:r w:rsidR="10E88B0E" w:rsidRPr="716365D5">
        <w:rPr>
          <w:rFonts w:eastAsiaTheme="majorEastAsia"/>
        </w:rPr>
        <w:t xml:space="preserve">We hope to establish what they actually know, rather than what they can guess. </w:t>
      </w:r>
      <w:r w:rsidR="652E7052" w:rsidRPr="716365D5">
        <w:rPr>
          <w:rFonts w:eastAsiaTheme="majorEastAsia"/>
        </w:rPr>
        <w:t xml:space="preserve">Feel free to use the following script to introduce the project. </w:t>
      </w:r>
      <w:r w:rsidR="142BBE3B" w:rsidRPr="716365D5">
        <w:rPr>
          <w:rFonts w:eastAsiaTheme="majorEastAsia"/>
        </w:rPr>
        <w:t xml:space="preserve">There are slides available if you want to display this. </w:t>
      </w:r>
      <w:r w:rsidR="71468309" w:rsidRPr="716365D5">
        <w:rPr>
          <w:rFonts w:eastAsiaTheme="majorEastAsia"/>
        </w:rPr>
        <w:t xml:space="preserve">The questionnaire is available via the link given below. </w:t>
      </w:r>
      <w:r w:rsidR="71C0155C" w:rsidRPr="716365D5">
        <w:rPr>
          <w:rFonts w:eastAsiaTheme="majorEastAsia"/>
        </w:rPr>
        <w:t xml:space="preserve">A back-up word version is available in the teacher folder on </w:t>
      </w:r>
      <w:r w:rsidR="74017E1E" w:rsidRPr="716365D5">
        <w:rPr>
          <w:rFonts w:eastAsiaTheme="majorEastAsia"/>
        </w:rPr>
        <w:t>our</w:t>
      </w:r>
      <w:r w:rsidR="71C0155C" w:rsidRPr="716365D5">
        <w:rPr>
          <w:rFonts w:eastAsiaTheme="majorEastAsia"/>
        </w:rPr>
        <w:t xml:space="preserve"> website</w:t>
      </w:r>
      <w:r w:rsidR="2A172326" w:rsidRPr="716365D5">
        <w:rPr>
          <w:rFonts w:eastAsiaTheme="majorEastAsia"/>
        </w:rPr>
        <w:t>:</w:t>
      </w:r>
      <w:r w:rsidR="71C0155C" w:rsidRPr="716365D5">
        <w:rPr>
          <w:rFonts w:eastAsiaTheme="majorEastAsia"/>
        </w:rPr>
        <w:t xml:space="preserve"> </w:t>
      </w:r>
      <w:hyperlink r:id="rId15">
        <w:r w:rsidR="71C0155C" w:rsidRPr="716365D5">
          <w:rPr>
            <w:rStyle w:val="Hyperlink"/>
            <w:rFonts w:eastAsiaTheme="majorEastAsia"/>
          </w:rPr>
          <w:t>https://www.psych.ox.ac.uk/research/seen</w:t>
        </w:r>
      </w:hyperlink>
      <w:r w:rsidR="71C0155C" w:rsidRPr="716365D5">
        <w:rPr>
          <w:rFonts w:eastAsiaTheme="majorEastAsia"/>
        </w:rPr>
        <w:t xml:space="preserve">. </w:t>
      </w:r>
      <w:r w:rsidR="71468309" w:rsidRPr="716365D5">
        <w:rPr>
          <w:rFonts w:eastAsiaTheme="majorEastAsia"/>
        </w:rPr>
        <w:t xml:space="preserve"> </w:t>
      </w:r>
      <w:r w:rsidR="3CADF534" w:rsidRPr="716365D5">
        <w:rPr>
          <w:rFonts w:eastAsiaTheme="majorEastAsia"/>
        </w:rPr>
        <w:t>P</w:t>
      </w:r>
      <w:r w:rsidR="71468309" w:rsidRPr="716365D5">
        <w:rPr>
          <w:rFonts w:eastAsiaTheme="majorEastAsia"/>
        </w:rPr>
        <w:t xml:space="preserve">lease contact the team </w:t>
      </w:r>
      <w:r w:rsidR="760E933E" w:rsidRPr="716365D5">
        <w:rPr>
          <w:rFonts w:eastAsiaTheme="majorEastAsia"/>
        </w:rPr>
        <w:t>in advance of delivering the lessons if you have an</w:t>
      </w:r>
      <w:r w:rsidR="66062D9B" w:rsidRPr="716365D5">
        <w:rPr>
          <w:rFonts w:eastAsiaTheme="majorEastAsia"/>
        </w:rPr>
        <w:t>y</w:t>
      </w:r>
      <w:r w:rsidR="760E933E" w:rsidRPr="716365D5">
        <w:rPr>
          <w:rFonts w:eastAsiaTheme="majorEastAsia"/>
        </w:rPr>
        <w:t xml:space="preserve"> problems with the pre-lesson questionnaire (</w:t>
      </w:r>
      <w:r w:rsidR="71468309" w:rsidRPr="716365D5">
        <w:rPr>
          <w:rFonts w:eastAsiaTheme="majorEastAsia"/>
        </w:rPr>
        <w:t xml:space="preserve">on </w:t>
      </w:r>
      <w:hyperlink r:id="rId16">
        <w:r w:rsidR="71468309" w:rsidRPr="716365D5">
          <w:rPr>
            <w:rStyle w:val="Hyperlink"/>
            <w:rFonts w:eastAsiaTheme="majorEastAsia"/>
          </w:rPr>
          <w:t>seen@psych.ox.ac.uk</w:t>
        </w:r>
      </w:hyperlink>
      <w:r w:rsidR="036E7281" w:rsidRPr="716365D5">
        <w:rPr>
          <w:rFonts w:eastAsiaTheme="majorEastAsia"/>
        </w:rPr>
        <w:t>)</w:t>
      </w:r>
      <w:r w:rsidR="71468309" w:rsidRPr="716365D5">
        <w:rPr>
          <w:rFonts w:eastAsiaTheme="majorEastAsia"/>
        </w:rPr>
        <w:t>.</w:t>
      </w:r>
    </w:p>
    <w:p w14:paraId="73D668A6" w14:textId="41B02D79" w:rsidR="652E7052" w:rsidRPr="007A59C8" w:rsidRDefault="652E7052" w:rsidP="0F71DB46">
      <w:pPr>
        <w:rPr>
          <w:rFonts w:eastAsiaTheme="majorEastAsia"/>
          <w:i/>
          <w:iCs/>
        </w:rPr>
      </w:pPr>
      <w:r w:rsidRPr="0F71DB46">
        <w:rPr>
          <w:rFonts w:eastAsiaTheme="majorEastAsia"/>
          <w:i/>
          <w:iCs/>
        </w:rPr>
        <w:t>“</w:t>
      </w:r>
      <w:r w:rsidR="0683AC04" w:rsidRPr="0F71DB46">
        <w:rPr>
          <w:rFonts w:eastAsiaTheme="majorEastAsia"/>
          <w:i/>
          <w:iCs/>
        </w:rPr>
        <w:t>Y</w:t>
      </w:r>
      <w:r w:rsidRPr="0F71DB46">
        <w:rPr>
          <w:rFonts w:eastAsiaTheme="majorEastAsia"/>
          <w:i/>
          <w:iCs/>
        </w:rPr>
        <w:t xml:space="preserve">ou are about to take part in some lessons developed by Oxford University as part of the SEEN </w:t>
      </w:r>
      <w:r w:rsidR="0BE2D89F" w:rsidRPr="0F71DB46">
        <w:rPr>
          <w:rFonts w:eastAsiaTheme="majorEastAsia"/>
          <w:i/>
          <w:iCs/>
        </w:rPr>
        <w:t xml:space="preserve">Oxford </w:t>
      </w:r>
      <w:r w:rsidRPr="0F71DB46">
        <w:rPr>
          <w:rFonts w:eastAsiaTheme="majorEastAsia"/>
          <w:i/>
          <w:iCs/>
        </w:rPr>
        <w:t xml:space="preserve">Project. This stands for Secondary Education in Early Neurodevelopment. </w:t>
      </w:r>
      <w:r w:rsidR="164DED8C" w:rsidRPr="0F71DB46">
        <w:rPr>
          <w:rFonts w:eastAsiaTheme="majorEastAsia"/>
          <w:i/>
          <w:iCs/>
        </w:rPr>
        <w:t>The lessons will cover the importance of brain development and caregiver–</w:t>
      </w:r>
      <w:r w:rsidR="5E8CA082" w:rsidRPr="0F71DB46">
        <w:rPr>
          <w:rFonts w:eastAsiaTheme="majorEastAsia"/>
          <w:i/>
          <w:iCs/>
        </w:rPr>
        <w:t>child</w:t>
      </w:r>
      <w:r w:rsidR="164DED8C" w:rsidRPr="0F71DB46">
        <w:rPr>
          <w:rFonts w:eastAsiaTheme="majorEastAsia"/>
          <w:i/>
          <w:iCs/>
        </w:rPr>
        <w:t xml:space="preserve"> interaction</w:t>
      </w:r>
      <w:r w:rsidR="64BB9408" w:rsidRPr="0F71DB46">
        <w:rPr>
          <w:rFonts w:eastAsiaTheme="majorEastAsia"/>
          <w:i/>
          <w:iCs/>
        </w:rPr>
        <w:t>s</w:t>
      </w:r>
      <w:r w:rsidR="164DED8C" w:rsidRPr="0F71DB46">
        <w:rPr>
          <w:rFonts w:eastAsiaTheme="majorEastAsia"/>
          <w:i/>
          <w:iCs/>
        </w:rPr>
        <w:t xml:space="preserve"> in the first </w:t>
      </w:r>
      <w:r w:rsidR="2220EF2A" w:rsidRPr="0F71DB46">
        <w:rPr>
          <w:rFonts w:eastAsiaTheme="majorEastAsia"/>
          <w:i/>
          <w:iCs/>
        </w:rPr>
        <w:t xml:space="preserve">5 years </w:t>
      </w:r>
      <w:r w:rsidR="164DED8C" w:rsidRPr="0F71DB46">
        <w:rPr>
          <w:rFonts w:eastAsiaTheme="majorEastAsia"/>
          <w:i/>
          <w:iCs/>
        </w:rPr>
        <w:t xml:space="preserve">of a child’s life. </w:t>
      </w:r>
      <w:r w:rsidR="1DD8C124" w:rsidRPr="0F71DB46">
        <w:rPr>
          <w:rFonts w:eastAsiaTheme="majorEastAsia"/>
          <w:i/>
          <w:iCs/>
        </w:rPr>
        <w:t xml:space="preserve">Only a few schools are involved in this research project </w:t>
      </w:r>
      <w:r w:rsidR="4F177737" w:rsidRPr="0F71DB46">
        <w:rPr>
          <w:rFonts w:eastAsiaTheme="majorEastAsia"/>
          <w:i/>
          <w:iCs/>
        </w:rPr>
        <w:t xml:space="preserve">which aims to </w:t>
      </w:r>
      <w:r w:rsidR="1DD8C124" w:rsidRPr="0F71DB46">
        <w:rPr>
          <w:rFonts w:eastAsiaTheme="majorEastAsia"/>
          <w:i/>
          <w:iCs/>
        </w:rPr>
        <w:t xml:space="preserve">inform </w:t>
      </w:r>
      <w:r w:rsidR="5A80BDB9" w:rsidRPr="0F71DB46">
        <w:rPr>
          <w:rFonts w:eastAsiaTheme="majorEastAsia"/>
          <w:i/>
          <w:iCs/>
        </w:rPr>
        <w:t>the f</w:t>
      </w:r>
      <w:r w:rsidR="1DD8C124" w:rsidRPr="0F71DB46">
        <w:rPr>
          <w:rFonts w:eastAsiaTheme="majorEastAsia"/>
          <w:i/>
          <w:iCs/>
        </w:rPr>
        <w:t xml:space="preserve">uture learning </w:t>
      </w:r>
      <w:r w:rsidR="376B2EFC" w:rsidRPr="0F71DB46">
        <w:rPr>
          <w:rFonts w:eastAsiaTheme="majorEastAsia"/>
          <w:i/>
          <w:iCs/>
        </w:rPr>
        <w:t>of</w:t>
      </w:r>
      <w:r w:rsidR="1DD8C124" w:rsidRPr="0F71DB46">
        <w:rPr>
          <w:rFonts w:eastAsiaTheme="majorEastAsia"/>
          <w:i/>
          <w:iCs/>
        </w:rPr>
        <w:t xml:space="preserve"> young people across the country. </w:t>
      </w:r>
    </w:p>
    <w:p w14:paraId="7A12F32C" w14:textId="55733C45" w:rsidR="74437CE3" w:rsidRPr="007A59C8" w:rsidRDefault="74437CE3" w:rsidP="716365D5">
      <w:pPr>
        <w:rPr>
          <w:rFonts w:eastAsiaTheme="majorEastAsia"/>
          <w:i/>
          <w:iCs/>
        </w:rPr>
      </w:pPr>
      <w:r w:rsidRPr="716365D5">
        <w:rPr>
          <w:rFonts w:eastAsiaTheme="majorEastAsia"/>
          <w:i/>
          <w:iCs/>
        </w:rPr>
        <w:t>You will be asked to complete a short</w:t>
      </w:r>
      <w:r w:rsidR="09544634" w:rsidRPr="716365D5">
        <w:rPr>
          <w:rFonts w:eastAsiaTheme="majorEastAsia"/>
          <w:i/>
          <w:iCs/>
        </w:rPr>
        <w:t>, anonymous</w:t>
      </w:r>
      <w:r w:rsidRPr="716365D5">
        <w:rPr>
          <w:rFonts w:eastAsiaTheme="majorEastAsia"/>
          <w:i/>
          <w:iCs/>
        </w:rPr>
        <w:t xml:space="preserve"> questionnaire before starting the lessons, and the same questionnaire in the </w:t>
      </w:r>
      <w:r w:rsidR="665B0990" w:rsidRPr="716365D5">
        <w:rPr>
          <w:rFonts w:eastAsiaTheme="majorEastAsia"/>
          <w:i/>
          <w:iCs/>
        </w:rPr>
        <w:t>last</w:t>
      </w:r>
      <w:r w:rsidRPr="716365D5">
        <w:rPr>
          <w:rFonts w:eastAsiaTheme="majorEastAsia"/>
          <w:i/>
          <w:iCs/>
        </w:rPr>
        <w:t xml:space="preserve"> lesson</w:t>
      </w:r>
      <w:r w:rsidR="068A1751" w:rsidRPr="716365D5">
        <w:rPr>
          <w:rFonts w:eastAsiaTheme="majorEastAsia"/>
          <w:i/>
          <w:iCs/>
        </w:rPr>
        <w:t xml:space="preserve"> of the set (3 or 4 lessons in total)</w:t>
      </w:r>
      <w:r w:rsidR="042AA6CD" w:rsidRPr="716365D5">
        <w:rPr>
          <w:rFonts w:eastAsiaTheme="majorEastAsia"/>
          <w:i/>
          <w:iCs/>
        </w:rPr>
        <w:t xml:space="preserve">. Please answer the questions honestly. If you do not know the </w:t>
      </w:r>
      <w:r w:rsidR="469E2F73" w:rsidRPr="716365D5">
        <w:rPr>
          <w:rFonts w:eastAsiaTheme="majorEastAsia"/>
          <w:i/>
          <w:iCs/>
        </w:rPr>
        <w:t>answer,</w:t>
      </w:r>
      <w:r w:rsidR="042AA6CD" w:rsidRPr="716365D5">
        <w:rPr>
          <w:rFonts w:eastAsiaTheme="majorEastAsia"/>
          <w:i/>
          <w:iCs/>
        </w:rPr>
        <w:t xml:space="preserve"> simply choose the “I don’t know” option rather than feel you need to guess. </w:t>
      </w:r>
      <w:r w:rsidR="41A0CE1B" w:rsidRPr="716365D5">
        <w:rPr>
          <w:rFonts w:eastAsiaTheme="majorEastAsia"/>
          <w:i/>
          <w:iCs/>
        </w:rPr>
        <w:t xml:space="preserve">The information you give us is anonymous and cannot be traced to you personally. </w:t>
      </w:r>
    </w:p>
    <w:p w14:paraId="146F87E8" w14:textId="0CBB0DAD" w:rsidR="00013F94" w:rsidRPr="007A59C8" w:rsidRDefault="78DBBDF0" w:rsidP="0F71DB46">
      <w:pPr>
        <w:rPr>
          <w:rFonts w:eastAsiaTheme="majorEastAsia"/>
          <w:i/>
          <w:iCs/>
        </w:rPr>
      </w:pPr>
      <w:r w:rsidRPr="0F71DB46">
        <w:rPr>
          <w:rFonts w:eastAsiaTheme="majorEastAsia"/>
          <w:i/>
          <w:iCs/>
        </w:rPr>
        <w:t xml:space="preserve">Oxford University </w:t>
      </w:r>
      <w:r w:rsidR="4A74048A" w:rsidRPr="0F71DB46">
        <w:rPr>
          <w:rFonts w:eastAsiaTheme="majorEastAsia"/>
          <w:i/>
          <w:iCs/>
        </w:rPr>
        <w:t xml:space="preserve">will use the information </w:t>
      </w:r>
      <w:r w:rsidRPr="0F71DB46">
        <w:rPr>
          <w:rFonts w:eastAsiaTheme="majorEastAsia"/>
          <w:i/>
          <w:iCs/>
        </w:rPr>
        <w:t>to help us work out</w:t>
      </w:r>
      <w:r w:rsidR="6C386070" w:rsidRPr="0F71DB46">
        <w:rPr>
          <w:rFonts w:eastAsiaTheme="majorEastAsia"/>
          <w:i/>
          <w:iCs/>
        </w:rPr>
        <w:t xml:space="preserve"> the suitability of the lessons for secondary school</w:t>
      </w:r>
      <w:r w:rsidR="2951F297" w:rsidRPr="0F71DB46">
        <w:rPr>
          <w:rFonts w:eastAsiaTheme="majorEastAsia"/>
          <w:i/>
          <w:iCs/>
        </w:rPr>
        <w:t xml:space="preserve"> use.</w:t>
      </w:r>
      <w:r w:rsidR="00013F94" w:rsidRPr="0F71DB46">
        <w:rPr>
          <w:rFonts w:eastAsiaTheme="majorEastAsia"/>
          <w:i/>
          <w:iCs/>
        </w:rPr>
        <w:t xml:space="preserve">” </w:t>
      </w:r>
    </w:p>
    <w:p w14:paraId="682F6860" w14:textId="7B86FCE2" w:rsidR="12CC3300" w:rsidRDefault="12CC3300" w:rsidP="1A1CB72D">
      <w:pPr>
        <w:rPr>
          <w:rFonts w:ascii="Calibri" w:eastAsia="Calibri" w:hAnsi="Calibri" w:cs="Calibri"/>
        </w:rPr>
      </w:pPr>
      <w:r w:rsidRPr="0F71DB46">
        <w:rPr>
          <w:rFonts w:ascii="Calibri" w:eastAsia="Calibri" w:hAnsi="Calibri" w:cs="Calibri"/>
        </w:rPr>
        <w:t>Student questionnaire 1 (before</w:t>
      </w:r>
      <w:r w:rsidR="079BD50C" w:rsidRPr="0F71DB46">
        <w:rPr>
          <w:rFonts w:ascii="Calibri" w:eastAsia="Calibri" w:hAnsi="Calibri" w:cs="Calibri"/>
        </w:rPr>
        <w:t xml:space="preserve"> the</w:t>
      </w:r>
      <w:r w:rsidRPr="0F71DB46">
        <w:rPr>
          <w:rFonts w:ascii="Calibri" w:eastAsia="Calibri" w:hAnsi="Calibri" w:cs="Calibri"/>
        </w:rPr>
        <w:t xml:space="preserve"> start of lesson 1)</w:t>
      </w:r>
      <w:r w:rsidR="00F1787B" w:rsidRPr="0F71DB46">
        <w:rPr>
          <w:rFonts w:ascii="Calibri" w:eastAsia="Calibri" w:hAnsi="Calibri" w:cs="Calibri"/>
        </w:rPr>
        <w:t>:</w:t>
      </w:r>
    </w:p>
    <w:p w14:paraId="67481816" w14:textId="3698FACD" w:rsidR="1A1CB72D" w:rsidRPr="003A0711" w:rsidRDefault="003A0711" w:rsidP="1A1CB72D">
      <w:pPr>
        <w:rPr>
          <w:rFonts w:ascii="Calibri" w:eastAsia="Calibri" w:hAnsi="Calibri" w:cs="Calibri"/>
          <w:color w:val="0563C1" w:themeColor="hyperlink"/>
          <w:u w:val="single"/>
        </w:rPr>
      </w:pPr>
      <w:hyperlink r:id="rId17" w:history="1">
        <w:r w:rsidR="12CC3300" w:rsidRPr="1A1CB72D">
          <w:rPr>
            <w:rStyle w:val="Hyperlink"/>
            <w:rFonts w:ascii="Calibri" w:eastAsia="Calibri" w:hAnsi="Calibri" w:cs="Calibri"/>
          </w:rPr>
          <w:t>https://oxford.onlinesurveys.ac.uk/pre-pilot-pupil-survey-pre-lesson</w:t>
        </w:r>
      </w:hyperlink>
    </w:p>
    <w:p w14:paraId="38D8AB26" w14:textId="17BB5BBB" w:rsidR="134B35F0" w:rsidRPr="007A59C8" w:rsidRDefault="134B35F0" w:rsidP="5C80C2BC">
      <w:pPr>
        <w:rPr>
          <w:rFonts w:eastAsiaTheme="majorEastAsia" w:cstheme="minorHAnsi"/>
          <w:sz w:val="24"/>
          <w:szCs w:val="24"/>
        </w:rPr>
      </w:pPr>
      <w:r w:rsidRPr="007A59C8">
        <w:rPr>
          <w:rFonts w:eastAsiaTheme="majorEastAsia" w:cstheme="minorHAnsi"/>
          <w:b/>
          <w:bCs/>
          <w:sz w:val="24"/>
          <w:szCs w:val="24"/>
        </w:rPr>
        <w:t>Overview</w:t>
      </w:r>
    </w:p>
    <w:p w14:paraId="7CE6A54C" w14:textId="1920A232" w:rsidR="252D6F28" w:rsidRDefault="252D6F28" w:rsidP="6BE3DA65">
      <w:r>
        <w:t xml:space="preserve">This lesson introduces the neuroscience that underpins child development. It covers the rapid proliferation of neurons following conception. Both genes and the environment affect brain growth in the early years. Connections are made between neurons as babies are exposed to new experiences. These are strengthened or weakened depending on </w:t>
      </w:r>
      <w:r w:rsidR="008B2737">
        <w:t xml:space="preserve">a </w:t>
      </w:r>
      <w:r>
        <w:t>baby’s experience. The ability of the brain</w:t>
      </w:r>
      <w:r w:rsidR="005D39AB">
        <w:t>’s</w:t>
      </w:r>
      <w:r>
        <w:t xml:space="preserve"> structure to change based on experiences, or neuroplasticity, is introduced.</w:t>
      </w:r>
    </w:p>
    <w:p w14:paraId="54C1511C" w14:textId="63DE08E7" w:rsidR="164DED8C" w:rsidRPr="007A59C8" w:rsidRDefault="164DED8C" w:rsidP="422EFCB4">
      <w:pPr>
        <w:rPr>
          <w:rFonts w:eastAsiaTheme="majorEastAsia" w:cstheme="minorHAnsi"/>
          <w:sz w:val="24"/>
          <w:szCs w:val="24"/>
        </w:rPr>
      </w:pPr>
      <w:r w:rsidRPr="007A59C8">
        <w:rPr>
          <w:rFonts w:eastAsiaTheme="majorEastAsia" w:cstheme="minorHAnsi"/>
          <w:b/>
          <w:bCs/>
          <w:sz w:val="24"/>
          <w:szCs w:val="24"/>
        </w:rPr>
        <w:t>Lesson 1 l</w:t>
      </w:r>
      <w:r w:rsidR="31353851" w:rsidRPr="007A59C8">
        <w:rPr>
          <w:rFonts w:eastAsiaTheme="majorEastAsia" w:cstheme="minorHAnsi"/>
          <w:b/>
          <w:bCs/>
          <w:sz w:val="24"/>
          <w:szCs w:val="24"/>
        </w:rPr>
        <w:t>earning objectives:</w:t>
      </w:r>
    </w:p>
    <w:p w14:paraId="2EAF0C98" w14:textId="585B6208" w:rsidR="31353851" w:rsidRPr="008B2737" w:rsidRDefault="31353851" w:rsidP="422EFCB4">
      <w:pPr>
        <w:pStyle w:val="ListParagraph"/>
        <w:numPr>
          <w:ilvl w:val="1"/>
          <w:numId w:val="30"/>
        </w:numPr>
        <w:rPr>
          <w:rFonts w:eastAsiaTheme="minorEastAsia" w:cstheme="minorHAnsi"/>
        </w:rPr>
      </w:pPr>
      <w:r w:rsidRPr="007A59C8">
        <w:rPr>
          <w:rFonts w:eastAsia="Calibri" w:cstheme="minorHAnsi"/>
        </w:rPr>
        <w:t>Describe the process of brain development</w:t>
      </w:r>
      <w:r w:rsidR="2335A374" w:rsidRPr="007A59C8">
        <w:rPr>
          <w:rFonts w:eastAsia="Calibri" w:cstheme="minorHAnsi"/>
        </w:rPr>
        <w:t xml:space="preserve"> in the early years. </w:t>
      </w:r>
    </w:p>
    <w:p w14:paraId="4FAC5702" w14:textId="45BFDDDA" w:rsidR="31353851" w:rsidRPr="008B2737" w:rsidRDefault="31353851" w:rsidP="422EFCB4">
      <w:pPr>
        <w:pStyle w:val="ListParagraph"/>
        <w:numPr>
          <w:ilvl w:val="1"/>
          <w:numId w:val="30"/>
        </w:numPr>
        <w:rPr>
          <w:rFonts w:eastAsiaTheme="minorEastAsia" w:cstheme="minorHAnsi"/>
        </w:rPr>
      </w:pPr>
      <w:r w:rsidRPr="007A59C8">
        <w:rPr>
          <w:rFonts w:eastAsia="Calibri" w:cstheme="minorHAnsi"/>
        </w:rPr>
        <w:t xml:space="preserve">Explain the importance of genetics and the environment in brain development. </w:t>
      </w:r>
    </w:p>
    <w:p w14:paraId="0234E0EE" w14:textId="40047A0C" w:rsidR="31353851" w:rsidRPr="008B2737" w:rsidRDefault="31353851" w:rsidP="422EFCB4">
      <w:pPr>
        <w:pStyle w:val="ListParagraph"/>
        <w:numPr>
          <w:ilvl w:val="1"/>
          <w:numId w:val="30"/>
        </w:numPr>
        <w:rPr>
          <w:rFonts w:eastAsiaTheme="minorEastAsia" w:cstheme="minorHAnsi"/>
        </w:rPr>
      </w:pPr>
      <w:r w:rsidRPr="007A59C8">
        <w:rPr>
          <w:rFonts w:eastAsia="Calibri" w:cstheme="minorHAnsi"/>
        </w:rPr>
        <w:t>Define neuroplasticity</w:t>
      </w:r>
      <w:r w:rsidR="64DDF510" w:rsidRPr="007A59C8">
        <w:rPr>
          <w:rFonts w:eastAsia="Calibri" w:cstheme="minorHAnsi"/>
        </w:rPr>
        <w:t xml:space="preserve"> and how it relates to early child development. </w:t>
      </w:r>
    </w:p>
    <w:p w14:paraId="7760F0CF" w14:textId="54781057" w:rsidR="31353851" w:rsidRPr="007A59C8" w:rsidRDefault="31353851" w:rsidP="422EFCB4">
      <w:pPr>
        <w:rPr>
          <w:rFonts w:eastAsiaTheme="majorEastAsia" w:cstheme="minorHAnsi"/>
          <w:b/>
          <w:bCs/>
          <w:sz w:val="24"/>
          <w:szCs w:val="24"/>
        </w:rPr>
      </w:pPr>
      <w:r w:rsidRPr="007A59C8">
        <w:rPr>
          <w:rFonts w:eastAsiaTheme="majorEastAsia" w:cstheme="minorHAnsi"/>
          <w:b/>
          <w:bCs/>
          <w:sz w:val="24"/>
          <w:szCs w:val="24"/>
        </w:rPr>
        <w:t>Co</w:t>
      </w:r>
      <w:r w:rsidR="2ED8DA1C" w:rsidRPr="007A59C8">
        <w:rPr>
          <w:rFonts w:eastAsiaTheme="majorEastAsia" w:cstheme="minorHAnsi"/>
          <w:b/>
          <w:bCs/>
          <w:sz w:val="24"/>
          <w:szCs w:val="24"/>
        </w:rPr>
        <w:t>re co</w:t>
      </w:r>
      <w:r w:rsidRPr="007A59C8">
        <w:rPr>
          <w:rFonts w:eastAsiaTheme="majorEastAsia" w:cstheme="minorHAnsi"/>
          <w:b/>
          <w:bCs/>
          <w:sz w:val="24"/>
          <w:szCs w:val="24"/>
        </w:rPr>
        <w:t>ntent</w:t>
      </w:r>
      <w:r w:rsidR="0C28DC5D" w:rsidRPr="007A59C8">
        <w:rPr>
          <w:rFonts w:eastAsiaTheme="majorEastAsia" w:cstheme="minorHAnsi"/>
          <w:b/>
          <w:bCs/>
          <w:sz w:val="24"/>
          <w:szCs w:val="24"/>
        </w:rPr>
        <w:t xml:space="preserve"> covered</w:t>
      </w:r>
      <w:r w:rsidRPr="007A59C8">
        <w:rPr>
          <w:rFonts w:eastAsiaTheme="majorEastAsia" w:cstheme="minorHAnsi"/>
          <w:b/>
          <w:bCs/>
          <w:sz w:val="24"/>
          <w:szCs w:val="24"/>
        </w:rPr>
        <w:t>:</w:t>
      </w:r>
    </w:p>
    <w:p w14:paraId="005C7171" w14:textId="5B0C0C3D" w:rsidR="31353851" w:rsidRPr="008B2737" w:rsidRDefault="31353851" w:rsidP="422EFCB4">
      <w:pPr>
        <w:pStyle w:val="ListParagraph"/>
        <w:numPr>
          <w:ilvl w:val="0"/>
          <w:numId w:val="29"/>
        </w:numPr>
        <w:rPr>
          <w:rFonts w:eastAsiaTheme="minorEastAsia" w:cstheme="minorHAnsi"/>
        </w:rPr>
      </w:pPr>
      <w:r w:rsidRPr="007A59C8">
        <w:rPr>
          <w:rFonts w:eastAsia="Calibri" w:cstheme="minorHAnsi"/>
        </w:rPr>
        <w:t>The brain is made up of billions of interconnected neurons.</w:t>
      </w:r>
    </w:p>
    <w:p w14:paraId="155C91E8" w14:textId="1BBD97C6" w:rsidR="31353851" w:rsidRPr="008B2737" w:rsidRDefault="31353851" w:rsidP="1A1CB72D">
      <w:pPr>
        <w:pStyle w:val="ListParagraph"/>
        <w:numPr>
          <w:ilvl w:val="0"/>
          <w:numId w:val="29"/>
        </w:numPr>
        <w:rPr>
          <w:rFonts w:eastAsiaTheme="minorEastAsia"/>
        </w:rPr>
      </w:pPr>
      <w:r w:rsidRPr="1A1CB72D">
        <w:rPr>
          <w:rFonts w:eastAsia="Calibri"/>
        </w:rPr>
        <w:lastRenderedPageBreak/>
        <w:t xml:space="preserve">Genetics and environment both have a role to play in brain development. </w:t>
      </w:r>
      <w:r w:rsidR="6DE546C4" w:rsidRPr="1A1CB72D">
        <w:rPr>
          <w:rFonts w:eastAsia="Calibri"/>
          <w:i/>
          <w:iCs/>
        </w:rPr>
        <w:t>(</w:t>
      </w:r>
      <w:r w:rsidR="008B2737" w:rsidRPr="1A1CB72D">
        <w:rPr>
          <w:rFonts w:eastAsia="Calibri"/>
          <w:i/>
          <w:iCs/>
        </w:rPr>
        <w:t>H</w:t>
      </w:r>
      <w:r w:rsidR="6DE546C4" w:rsidRPr="1A1CB72D">
        <w:rPr>
          <w:rFonts w:eastAsia="Calibri"/>
          <w:i/>
          <w:iCs/>
        </w:rPr>
        <w:t xml:space="preserve">igher: </w:t>
      </w:r>
      <w:r w:rsidRPr="1A1CB72D">
        <w:rPr>
          <w:rFonts w:eastAsia="Calibri"/>
          <w:i/>
          <w:iCs/>
        </w:rPr>
        <w:t>Epigenetics means that even the genes aren’t fixed</w:t>
      </w:r>
      <w:r w:rsidR="262CE629" w:rsidRPr="1A1CB72D">
        <w:rPr>
          <w:rFonts w:eastAsia="Calibri"/>
          <w:i/>
          <w:iCs/>
        </w:rPr>
        <w:t>)</w:t>
      </w:r>
      <w:r w:rsidRPr="1A1CB72D">
        <w:rPr>
          <w:rFonts w:eastAsia="Calibri"/>
          <w:i/>
          <w:iCs/>
        </w:rPr>
        <w:t xml:space="preserve">. </w:t>
      </w:r>
    </w:p>
    <w:p w14:paraId="4DA54C36" w14:textId="4A4C3C66" w:rsidR="31353851" w:rsidRPr="008B2737" w:rsidRDefault="31353851" w:rsidP="422EFCB4">
      <w:pPr>
        <w:pStyle w:val="ListParagraph"/>
        <w:numPr>
          <w:ilvl w:val="0"/>
          <w:numId w:val="29"/>
        </w:numPr>
        <w:rPr>
          <w:rFonts w:eastAsiaTheme="minorEastAsia" w:cstheme="minorHAnsi"/>
        </w:rPr>
      </w:pPr>
      <w:r w:rsidRPr="007A59C8">
        <w:rPr>
          <w:rFonts w:eastAsia="Calibri" w:cstheme="minorHAnsi"/>
        </w:rPr>
        <w:t xml:space="preserve">New experiences can lead to new neural </w:t>
      </w:r>
      <w:r w:rsidR="4742C8D0" w:rsidRPr="007A59C8">
        <w:rPr>
          <w:rFonts w:eastAsia="Calibri" w:cstheme="minorHAnsi"/>
        </w:rPr>
        <w:t>circuits</w:t>
      </w:r>
      <w:r w:rsidRPr="007A59C8">
        <w:rPr>
          <w:rFonts w:eastAsia="Calibri" w:cstheme="minorHAnsi"/>
        </w:rPr>
        <w:t xml:space="preserve"> being formed. </w:t>
      </w:r>
    </w:p>
    <w:p w14:paraId="6CBA317A" w14:textId="12529F64" w:rsidR="31353851" w:rsidRPr="008B2737" w:rsidRDefault="6B166D4D" w:rsidP="422EFCB4">
      <w:pPr>
        <w:pStyle w:val="ListParagraph"/>
        <w:numPr>
          <w:ilvl w:val="0"/>
          <w:numId w:val="29"/>
        </w:numPr>
        <w:rPr>
          <w:rFonts w:eastAsiaTheme="minorEastAsia" w:cstheme="minorHAnsi"/>
        </w:rPr>
      </w:pPr>
      <w:r w:rsidRPr="007A59C8">
        <w:rPr>
          <w:rFonts w:eastAsia="Calibri" w:cstheme="minorHAnsi"/>
        </w:rPr>
        <w:t xml:space="preserve">Circuits </w:t>
      </w:r>
      <w:r w:rsidR="31353851" w:rsidRPr="007A59C8">
        <w:rPr>
          <w:rFonts w:eastAsia="Calibri" w:cstheme="minorHAnsi"/>
        </w:rPr>
        <w:t>can be strengthened and weakened by individual experiences.</w:t>
      </w:r>
    </w:p>
    <w:p w14:paraId="5FBC2381" w14:textId="33BD4905" w:rsidR="31353851" w:rsidRPr="008B2737" w:rsidRDefault="31353851" w:rsidP="422EFCB4">
      <w:pPr>
        <w:pStyle w:val="ListParagraph"/>
        <w:numPr>
          <w:ilvl w:val="0"/>
          <w:numId w:val="29"/>
        </w:numPr>
        <w:rPr>
          <w:rFonts w:eastAsiaTheme="minorEastAsia" w:cstheme="minorHAnsi"/>
        </w:rPr>
      </w:pPr>
      <w:r w:rsidRPr="007A59C8">
        <w:rPr>
          <w:rFonts w:eastAsia="Calibri" w:cstheme="minorHAnsi"/>
        </w:rPr>
        <w:t xml:space="preserve">The ability of the brain to change throughout a person’s life is called neuroplasticity. </w:t>
      </w:r>
    </w:p>
    <w:p w14:paraId="54062DE9" w14:textId="64093089" w:rsidR="31353851" w:rsidRPr="008B2737" w:rsidRDefault="31353851" w:rsidP="6DA95EA5">
      <w:pPr>
        <w:pStyle w:val="ListParagraph"/>
        <w:numPr>
          <w:ilvl w:val="0"/>
          <w:numId w:val="29"/>
        </w:numPr>
        <w:rPr>
          <w:rFonts w:eastAsiaTheme="minorEastAsia" w:cstheme="minorHAnsi"/>
          <w:sz w:val="20"/>
          <w:szCs w:val="20"/>
        </w:rPr>
      </w:pPr>
      <w:r w:rsidRPr="007A59C8">
        <w:rPr>
          <w:rFonts w:eastAsia="Calibri" w:cstheme="minorHAnsi"/>
        </w:rPr>
        <w:t>The brain is particularly plastic, and therefore sensitive to experiences, in the early years (0-5) and adolescence (11-25).</w:t>
      </w:r>
    </w:p>
    <w:p w14:paraId="285CD693" w14:textId="1DEA397E" w:rsidR="31353851" w:rsidRPr="007A59C8" w:rsidRDefault="76E22C33" w:rsidP="422EFCB4">
      <w:pPr>
        <w:rPr>
          <w:rFonts w:eastAsiaTheme="majorEastAsia" w:cstheme="minorHAnsi"/>
          <w:sz w:val="24"/>
          <w:szCs w:val="24"/>
        </w:rPr>
      </w:pPr>
      <w:r w:rsidRPr="007A59C8">
        <w:rPr>
          <w:rFonts w:eastAsiaTheme="majorEastAsia" w:cstheme="minorHAnsi"/>
          <w:b/>
          <w:bCs/>
          <w:sz w:val="24"/>
          <w:szCs w:val="24"/>
        </w:rPr>
        <w:t xml:space="preserve"> </w:t>
      </w:r>
      <w:r w:rsidR="31353851" w:rsidRPr="007A59C8">
        <w:rPr>
          <w:rFonts w:eastAsiaTheme="majorEastAsia" w:cstheme="minorHAnsi"/>
          <w:b/>
          <w:bCs/>
          <w:sz w:val="24"/>
          <w:szCs w:val="24"/>
        </w:rPr>
        <w:t>Keywords:</w:t>
      </w:r>
    </w:p>
    <w:p w14:paraId="024B75CA" w14:textId="02155433" w:rsidR="31353851" w:rsidRPr="005D39AB" w:rsidRDefault="31353851" w:rsidP="1A1CB72D">
      <w:pPr>
        <w:pStyle w:val="ListParagraph"/>
        <w:numPr>
          <w:ilvl w:val="0"/>
          <w:numId w:val="28"/>
        </w:numPr>
        <w:rPr>
          <w:rFonts w:eastAsiaTheme="minorEastAsia"/>
          <w:b/>
          <w:bCs/>
        </w:rPr>
      </w:pPr>
      <w:r w:rsidRPr="1A1CB72D">
        <w:rPr>
          <w:rFonts w:eastAsia="Calibri"/>
          <w:b/>
          <w:bCs/>
        </w:rPr>
        <w:t>Core:</w:t>
      </w:r>
      <w:r w:rsidRPr="1A1CB72D">
        <w:rPr>
          <w:rFonts w:eastAsia="Calibri"/>
        </w:rPr>
        <w:t xml:space="preserve"> brain, neuron, neural connections, neuroplasticity, genes, environment</w:t>
      </w:r>
      <w:r w:rsidR="00890429" w:rsidRPr="1A1CB72D">
        <w:rPr>
          <w:rFonts w:eastAsia="Calibri"/>
        </w:rPr>
        <w:t>, sensitive periods</w:t>
      </w:r>
      <w:r w:rsidRPr="1A1CB72D">
        <w:rPr>
          <w:rFonts w:eastAsia="Calibri"/>
        </w:rPr>
        <w:t>.</w:t>
      </w:r>
    </w:p>
    <w:p w14:paraId="426A701B" w14:textId="45F019A4" w:rsidR="422EFCB4" w:rsidRPr="005D39AB" w:rsidRDefault="31353851" w:rsidP="52A07AB6">
      <w:pPr>
        <w:pStyle w:val="ListParagraph"/>
        <w:numPr>
          <w:ilvl w:val="0"/>
          <w:numId w:val="28"/>
        </w:numPr>
        <w:rPr>
          <w:rFonts w:eastAsiaTheme="minorEastAsia"/>
          <w:b/>
          <w:bCs/>
        </w:rPr>
      </w:pPr>
      <w:r w:rsidRPr="52A07AB6">
        <w:rPr>
          <w:rFonts w:eastAsia="Calibri"/>
          <w:b/>
          <w:bCs/>
        </w:rPr>
        <w:t>Additional:</w:t>
      </w:r>
      <w:r w:rsidRPr="52A07AB6">
        <w:rPr>
          <w:rFonts w:eastAsia="Calibri"/>
        </w:rPr>
        <w:t xml:space="preserve"> neural </w:t>
      </w:r>
      <w:r w:rsidR="67B9E5C4" w:rsidRPr="52A07AB6">
        <w:rPr>
          <w:rFonts w:eastAsia="Calibri"/>
        </w:rPr>
        <w:t>circuits</w:t>
      </w:r>
      <w:r w:rsidRPr="52A07AB6">
        <w:rPr>
          <w:rFonts w:eastAsia="Calibri"/>
        </w:rPr>
        <w:t>, pruning, proliferation, epigenetics</w:t>
      </w:r>
      <w:r w:rsidR="008A2579" w:rsidRPr="52A07AB6">
        <w:rPr>
          <w:rFonts w:eastAsia="Calibri"/>
        </w:rPr>
        <w:t>, epigenetic factors.</w:t>
      </w:r>
    </w:p>
    <w:p w14:paraId="31887F4A" w14:textId="47AB92B3" w:rsidR="52A07AB6" w:rsidRPr="003A0711" w:rsidRDefault="6DBE6DB2" w:rsidP="52A07AB6">
      <w:pPr>
        <w:rPr>
          <w:rFonts w:ascii="Calibri" w:eastAsia="Calibri" w:hAnsi="Calibri" w:cs="Calibri"/>
          <w:sz w:val="21"/>
          <w:szCs w:val="21"/>
        </w:rPr>
      </w:pPr>
      <w:r w:rsidRPr="52A07AB6">
        <w:rPr>
          <w:rFonts w:asciiTheme="majorHAnsi" w:eastAsiaTheme="majorEastAsia" w:hAnsiTheme="majorHAnsi" w:cstheme="majorBidi"/>
          <w:b/>
          <w:bCs/>
          <w:sz w:val="24"/>
          <w:szCs w:val="24"/>
        </w:rPr>
        <w:t>Recording:</w:t>
      </w:r>
      <w:r>
        <w:t xml:space="preserve"> </w:t>
      </w:r>
      <w:hyperlink r:id="rId18">
        <w:r w:rsidRPr="52A07AB6">
          <w:rPr>
            <w:rStyle w:val="Hyperlink"/>
            <w:rFonts w:ascii="Calibri" w:eastAsia="Calibri" w:hAnsi="Calibri" w:cs="Calibri"/>
            <w:sz w:val="21"/>
            <w:szCs w:val="21"/>
          </w:rPr>
          <w:t>https://youtu.be/H8yoGSUKh70</w:t>
        </w:r>
      </w:hyperlink>
    </w:p>
    <w:p w14:paraId="1A2E91B6" w14:textId="5340C2DD" w:rsidR="31353851" w:rsidRPr="007A59C8" w:rsidRDefault="31353851" w:rsidP="5C80C2BC">
      <w:pPr>
        <w:rPr>
          <w:rFonts w:eastAsiaTheme="majorEastAsia" w:cstheme="minorHAnsi"/>
          <w:b/>
          <w:bCs/>
          <w:sz w:val="24"/>
          <w:szCs w:val="24"/>
        </w:rPr>
      </w:pPr>
      <w:r w:rsidRPr="007A59C8">
        <w:rPr>
          <w:rFonts w:eastAsiaTheme="majorEastAsia" w:cstheme="minorHAnsi"/>
          <w:b/>
          <w:bCs/>
          <w:sz w:val="24"/>
          <w:szCs w:val="24"/>
        </w:rPr>
        <w:t>Lesson plan</w:t>
      </w:r>
      <w:r w:rsidR="3E26A87F" w:rsidRPr="007A59C8">
        <w:rPr>
          <w:rFonts w:eastAsiaTheme="majorEastAsia" w:cstheme="minorHAnsi"/>
          <w:b/>
          <w:bCs/>
          <w:sz w:val="24"/>
          <w:szCs w:val="24"/>
        </w:rPr>
        <w:t>:</w:t>
      </w:r>
    </w:p>
    <w:p w14:paraId="461158C5" w14:textId="51F7C728" w:rsidR="3E26A87F" w:rsidRDefault="3E26A87F" w:rsidP="422EFCB4">
      <w:pPr>
        <w:rPr>
          <w:rFonts w:eastAsiaTheme="minorEastAsia"/>
          <w:b/>
          <w:bCs/>
        </w:rPr>
      </w:pPr>
      <w:r w:rsidRPr="422EFCB4">
        <w:rPr>
          <w:rFonts w:eastAsiaTheme="minorEastAsia"/>
          <w:b/>
          <w:bCs/>
        </w:rPr>
        <w:t xml:space="preserve">Introductory activity (0-5 minutes) </w:t>
      </w:r>
      <w:r w:rsidR="04247331" w:rsidRPr="422EFCB4">
        <w:rPr>
          <w:rFonts w:eastAsiaTheme="minorEastAsia"/>
          <w:b/>
          <w:bCs/>
        </w:rPr>
        <w:t>- amazing babies!</w:t>
      </w:r>
    </w:p>
    <w:p w14:paraId="36419624" w14:textId="72FCE3C1" w:rsidR="1128F014" w:rsidRDefault="7055E3A6" w:rsidP="0F71DB46">
      <w:pPr>
        <w:rPr>
          <w:rFonts w:eastAsiaTheme="minorEastAsia"/>
        </w:rPr>
      </w:pPr>
      <w:r w:rsidRPr="716365D5">
        <w:rPr>
          <w:rFonts w:eastAsiaTheme="minorEastAsia"/>
        </w:rPr>
        <w:t>Option C is the main starter</w:t>
      </w:r>
      <w:r w:rsidR="558D2490" w:rsidRPr="716365D5">
        <w:rPr>
          <w:rFonts w:eastAsiaTheme="minorEastAsia"/>
        </w:rPr>
        <w:t xml:space="preserve">. </w:t>
      </w:r>
      <w:r w:rsidRPr="716365D5">
        <w:rPr>
          <w:rFonts w:eastAsiaTheme="minorEastAsia"/>
        </w:rPr>
        <w:t xml:space="preserve">A and B can be used as initial introductions or prompts before completing C. </w:t>
      </w:r>
    </w:p>
    <w:p w14:paraId="396C3D3E" w14:textId="7E32E758" w:rsidR="1128F014" w:rsidRDefault="72BA4086" w:rsidP="0F71DB46">
      <w:pPr>
        <w:rPr>
          <w:rFonts w:eastAsiaTheme="minorEastAsia"/>
        </w:rPr>
      </w:pPr>
      <w:r w:rsidRPr="0F71DB46">
        <w:rPr>
          <w:rFonts w:eastAsiaTheme="minorEastAsia"/>
        </w:rPr>
        <w:t xml:space="preserve">A) </w:t>
      </w:r>
      <w:r w:rsidR="0F3A6B63" w:rsidRPr="0F71DB46">
        <w:rPr>
          <w:rFonts w:eastAsiaTheme="minorEastAsia"/>
        </w:rPr>
        <w:t>What can babies do? The students were asked on their pre-lesson questionnaire to identify 3 words they would use to describe a baby. Give them an opportunity to share their words and s</w:t>
      </w:r>
      <w:r w:rsidR="5A861E57" w:rsidRPr="0F71DB46">
        <w:rPr>
          <w:rFonts w:eastAsiaTheme="minorEastAsia"/>
        </w:rPr>
        <w:t>ee what themes arise</w:t>
      </w:r>
      <w:r w:rsidR="0DF43256" w:rsidRPr="0F71DB46">
        <w:rPr>
          <w:rFonts w:eastAsiaTheme="minorEastAsia"/>
        </w:rPr>
        <w:t>.</w:t>
      </w:r>
    </w:p>
    <w:p w14:paraId="5A375CE9" w14:textId="71290EF3" w:rsidR="1128F014" w:rsidRDefault="39F46A1B" w:rsidP="0F71DB46">
      <w:pPr>
        <w:rPr>
          <w:rFonts w:eastAsiaTheme="minorEastAsia"/>
        </w:rPr>
      </w:pPr>
      <w:r w:rsidRPr="0F71DB46">
        <w:rPr>
          <w:rFonts w:eastAsiaTheme="minorEastAsia"/>
        </w:rPr>
        <w:t xml:space="preserve">B) </w:t>
      </w:r>
      <w:r w:rsidR="1128F014" w:rsidRPr="0F71DB46">
        <w:rPr>
          <w:rFonts w:eastAsiaTheme="minorEastAsia"/>
        </w:rPr>
        <w:t>Hands up! The aim is to have the whole class put their hand up for at least one of the following</w:t>
      </w:r>
      <w:r w:rsidR="23628816" w:rsidRPr="0F71DB46">
        <w:rPr>
          <w:rFonts w:eastAsiaTheme="minorEastAsia"/>
        </w:rPr>
        <w:t xml:space="preserve"> (making a personal connection to the </w:t>
      </w:r>
      <w:r w:rsidR="21438BDD" w:rsidRPr="0F71DB46">
        <w:rPr>
          <w:rFonts w:eastAsiaTheme="minorEastAsia"/>
        </w:rPr>
        <w:t>theme of the learning</w:t>
      </w:r>
      <w:r w:rsidR="23628816" w:rsidRPr="0F71DB46">
        <w:rPr>
          <w:rFonts w:eastAsiaTheme="minorEastAsia"/>
        </w:rPr>
        <w:t>)</w:t>
      </w:r>
      <w:r w:rsidR="1128F014" w:rsidRPr="0F71DB46">
        <w:rPr>
          <w:rFonts w:eastAsiaTheme="minorEastAsia"/>
        </w:rPr>
        <w:t>:</w:t>
      </w:r>
    </w:p>
    <w:p w14:paraId="74463471" w14:textId="14E1FAF1" w:rsidR="1128F014" w:rsidRDefault="1128F014" w:rsidP="422EFCB4">
      <w:pPr>
        <w:pStyle w:val="ListParagraph"/>
        <w:numPr>
          <w:ilvl w:val="0"/>
          <w:numId w:val="9"/>
        </w:numPr>
        <w:rPr>
          <w:rFonts w:eastAsiaTheme="minorEastAsia"/>
        </w:rPr>
      </w:pPr>
      <w:r w:rsidRPr="77B14898">
        <w:rPr>
          <w:rFonts w:eastAsiaTheme="minorEastAsia"/>
        </w:rPr>
        <w:t xml:space="preserve">Do you </w:t>
      </w:r>
      <w:r w:rsidR="3E26A87F" w:rsidRPr="77B14898">
        <w:rPr>
          <w:rFonts w:eastAsiaTheme="minorEastAsia"/>
        </w:rPr>
        <w:t xml:space="preserve">have </w:t>
      </w:r>
      <w:r w:rsidR="23D8811E" w:rsidRPr="77B14898">
        <w:rPr>
          <w:rFonts w:eastAsiaTheme="minorEastAsia"/>
        </w:rPr>
        <w:t xml:space="preserve">a sibling </w:t>
      </w:r>
      <w:r w:rsidR="3E26A87F" w:rsidRPr="77B14898">
        <w:rPr>
          <w:rFonts w:eastAsiaTheme="minorEastAsia"/>
        </w:rPr>
        <w:t>aged 0-5</w:t>
      </w:r>
      <w:r w:rsidR="5B23D51F" w:rsidRPr="77B14898">
        <w:rPr>
          <w:rFonts w:eastAsiaTheme="minorEastAsia"/>
        </w:rPr>
        <w:t>?</w:t>
      </w:r>
    </w:p>
    <w:p w14:paraId="27CA88A4" w14:textId="605044F6" w:rsidR="5B23D51F" w:rsidRDefault="5B23D51F" w:rsidP="422EFCB4">
      <w:pPr>
        <w:pStyle w:val="ListParagraph"/>
        <w:numPr>
          <w:ilvl w:val="0"/>
          <w:numId w:val="9"/>
        </w:numPr>
      </w:pPr>
      <w:r w:rsidRPr="1A1CB72D">
        <w:rPr>
          <w:rFonts w:eastAsiaTheme="minorEastAsia"/>
        </w:rPr>
        <w:t xml:space="preserve">Do you have regular contact with a child </w:t>
      </w:r>
      <w:r w:rsidR="005D39AB" w:rsidRPr="1A1CB72D">
        <w:rPr>
          <w:rFonts w:eastAsiaTheme="minorEastAsia"/>
        </w:rPr>
        <w:t>aged</w:t>
      </w:r>
      <w:r w:rsidRPr="1A1CB72D">
        <w:rPr>
          <w:rFonts w:eastAsiaTheme="minorEastAsia"/>
        </w:rPr>
        <w:t xml:space="preserve"> 0-5? </w:t>
      </w:r>
    </w:p>
    <w:p w14:paraId="1F6D73F1" w14:textId="3311B948" w:rsidR="07AB9483" w:rsidRDefault="07AB9483" w:rsidP="422EFCB4">
      <w:pPr>
        <w:pStyle w:val="ListParagraph"/>
        <w:numPr>
          <w:ilvl w:val="0"/>
          <w:numId w:val="9"/>
        </w:numPr>
      </w:pPr>
      <w:r w:rsidRPr="77B14898">
        <w:rPr>
          <w:rFonts w:eastAsiaTheme="minorEastAsia"/>
        </w:rPr>
        <w:t>Maybe you have</w:t>
      </w:r>
      <w:r w:rsidR="5B23D51F" w:rsidRPr="77B14898">
        <w:rPr>
          <w:rFonts w:eastAsiaTheme="minorEastAsia"/>
        </w:rPr>
        <w:t xml:space="preserve"> a cousin? Niece or nephew? A </w:t>
      </w:r>
      <w:r w:rsidR="55BE72A1" w:rsidRPr="77B14898">
        <w:rPr>
          <w:rFonts w:eastAsiaTheme="minorEastAsia"/>
        </w:rPr>
        <w:t>neighbour?</w:t>
      </w:r>
    </w:p>
    <w:p w14:paraId="329911C7" w14:textId="3C468437" w:rsidR="55BE72A1" w:rsidRDefault="55BE72A1" w:rsidP="422EFCB4">
      <w:pPr>
        <w:pStyle w:val="ListParagraph"/>
        <w:numPr>
          <w:ilvl w:val="0"/>
          <w:numId w:val="9"/>
        </w:numPr>
      </w:pPr>
      <w:r w:rsidRPr="0F71DB46">
        <w:rPr>
          <w:rFonts w:eastAsiaTheme="minorEastAsia"/>
        </w:rPr>
        <w:t>Put your hand up if a good friend in this class has a sibling aged 0-5 in their household that you see (under normal circumstances)</w:t>
      </w:r>
    </w:p>
    <w:p w14:paraId="36655E5E" w14:textId="6E809318" w:rsidR="0989D5AF" w:rsidRDefault="594AA0D4" w:rsidP="0F71DB46">
      <w:pPr>
        <w:rPr>
          <w:rFonts w:eastAsiaTheme="minorEastAsia"/>
        </w:rPr>
      </w:pPr>
      <w:r w:rsidRPr="0F71DB46">
        <w:rPr>
          <w:rFonts w:eastAsiaTheme="minorEastAsia"/>
        </w:rPr>
        <w:t xml:space="preserve">C) </w:t>
      </w:r>
      <w:r w:rsidR="09DAD3BF" w:rsidRPr="0F71DB46">
        <w:rPr>
          <w:rFonts w:eastAsiaTheme="minorEastAsia"/>
        </w:rPr>
        <w:t xml:space="preserve">What can babies do? </w:t>
      </w:r>
      <w:r w:rsidRPr="0F71DB46">
        <w:rPr>
          <w:rFonts w:eastAsiaTheme="minorEastAsia"/>
        </w:rPr>
        <w:t>How much do you already know?</w:t>
      </w:r>
      <w:r w:rsidR="5162D9F3" w:rsidRPr="0F71DB46">
        <w:rPr>
          <w:rFonts w:eastAsiaTheme="minorEastAsia"/>
        </w:rPr>
        <w:t xml:space="preserve"> </w:t>
      </w:r>
      <w:r w:rsidR="00C00499" w:rsidRPr="0F71DB46">
        <w:rPr>
          <w:rFonts w:eastAsiaTheme="minorEastAsia"/>
        </w:rPr>
        <w:t>U</w:t>
      </w:r>
      <w:r w:rsidR="0989D5AF" w:rsidRPr="0F71DB46">
        <w:rPr>
          <w:rFonts w:eastAsiaTheme="minorEastAsia"/>
        </w:rPr>
        <w:t xml:space="preserve">se the </w:t>
      </w:r>
      <w:r w:rsidR="0989D5AF" w:rsidRPr="0F71DB46">
        <w:rPr>
          <w:rFonts w:eastAsiaTheme="minorEastAsia"/>
          <w:b/>
          <w:bCs/>
        </w:rPr>
        <w:t>UNICEF quiz</w:t>
      </w:r>
      <w:r w:rsidR="1588B389" w:rsidRPr="0F71DB46">
        <w:rPr>
          <w:rFonts w:eastAsiaTheme="minorEastAsia"/>
        </w:rPr>
        <w:t xml:space="preserve"> to explore the amazing things a baby can do</w:t>
      </w:r>
      <w:r w:rsidR="51F75C05" w:rsidRPr="0F71DB46">
        <w:rPr>
          <w:rFonts w:eastAsiaTheme="minorEastAsia"/>
        </w:rPr>
        <w:t xml:space="preserve"> (word copy available)</w:t>
      </w:r>
      <w:r w:rsidR="04F10736" w:rsidRPr="0F71DB46">
        <w:rPr>
          <w:rFonts w:eastAsiaTheme="minorEastAsia"/>
        </w:rPr>
        <w:t xml:space="preserve"> - </w:t>
      </w:r>
      <w:hyperlink r:id="rId19">
        <w:r w:rsidR="40F5CC70" w:rsidRPr="0F71DB46">
          <w:rPr>
            <w:rStyle w:val="Hyperlink"/>
            <w:rFonts w:eastAsiaTheme="minorEastAsia"/>
          </w:rPr>
          <w:t>https://www.unicef.org/parenting/child-development/baby-development-quiz</w:t>
        </w:r>
      </w:hyperlink>
    </w:p>
    <w:p w14:paraId="3F862D6C" w14:textId="7F189187" w:rsidR="33CA281F" w:rsidRDefault="33CA281F" w:rsidP="0F71DB46">
      <w:pPr>
        <w:rPr>
          <w:rFonts w:eastAsiaTheme="minorEastAsia"/>
        </w:rPr>
      </w:pPr>
      <w:r w:rsidRPr="0F71DB46">
        <w:rPr>
          <w:rFonts w:eastAsiaTheme="minorEastAsia"/>
        </w:rPr>
        <w:t>Listen to the students</w:t>
      </w:r>
      <w:r w:rsidR="005D39AB" w:rsidRPr="0F71DB46">
        <w:rPr>
          <w:rFonts w:eastAsiaTheme="minorEastAsia"/>
        </w:rPr>
        <w:t>’</w:t>
      </w:r>
      <w:r w:rsidRPr="0F71DB46">
        <w:rPr>
          <w:rFonts w:eastAsiaTheme="minorEastAsia"/>
        </w:rPr>
        <w:t xml:space="preserve"> ideas, before go</w:t>
      </w:r>
      <w:r w:rsidR="2D6391BB" w:rsidRPr="0F71DB46">
        <w:rPr>
          <w:rFonts w:eastAsiaTheme="minorEastAsia"/>
        </w:rPr>
        <w:t>ing through some of the things</w:t>
      </w:r>
      <w:r w:rsidR="58CF0CE9" w:rsidRPr="0F71DB46">
        <w:rPr>
          <w:rFonts w:eastAsiaTheme="minorEastAsia"/>
        </w:rPr>
        <w:t xml:space="preserve"> that</w:t>
      </w:r>
      <w:r w:rsidR="2D6391BB" w:rsidRPr="0F71DB46">
        <w:rPr>
          <w:rFonts w:eastAsiaTheme="minorEastAsia"/>
        </w:rPr>
        <w:t xml:space="preserve"> babies can do – they are quite incredibl</w:t>
      </w:r>
      <w:r w:rsidR="74EA567C" w:rsidRPr="0F71DB46">
        <w:rPr>
          <w:rFonts w:eastAsiaTheme="minorEastAsia"/>
        </w:rPr>
        <w:t>e</w:t>
      </w:r>
      <w:r w:rsidR="2D6391BB" w:rsidRPr="0F71DB46">
        <w:rPr>
          <w:rFonts w:eastAsiaTheme="minorEastAsia"/>
        </w:rPr>
        <w:t xml:space="preserve"> really! </w:t>
      </w:r>
      <w:r w:rsidRPr="0F71DB46">
        <w:rPr>
          <w:rFonts w:eastAsiaTheme="minorEastAsia"/>
        </w:rPr>
        <w:t xml:space="preserve">Use the lesson PowerPoint to </w:t>
      </w:r>
      <w:r w:rsidR="775E76C6" w:rsidRPr="0F71DB46">
        <w:rPr>
          <w:rFonts w:eastAsiaTheme="minorEastAsia"/>
        </w:rPr>
        <w:t xml:space="preserve">guide this. </w:t>
      </w:r>
    </w:p>
    <w:p w14:paraId="069F89AE" w14:textId="19D13C72" w:rsidR="3019C758" w:rsidRDefault="3019C758" w:rsidP="422EFCB4">
      <w:pPr>
        <w:rPr>
          <w:rFonts w:eastAsiaTheme="minorEastAsia"/>
          <w:b/>
          <w:bCs/>
        </w:rPr>
      </w:pPr>
      <w:r w:rsidRPr="5C80C2BC">
        <w:rPr>
          <w:rFonts w:eastAsiaTheme="minorEastAsia"/>
          <w:b/>
          <w:bCs/>
        </w:rPr>
        <w:t xml:space="preserve">Main activity </w:t>
      </w:r>
      <w:r w:rsidR="498E664F" w:rsidRPr="5C80C2BC">
        <w:rPr>
          <w:rFonts w:eastAsiaTheme="minorEastAsia"/>
          <w:b/>
          <w:bCs/>
        </w:rPr>
        <w:t xml:space="preserve">1 </w:t>
      </w:r>
      <w:r w:rsidRPr="5C80C2BC">
        <w:rPr>
          <w:rFonts w:eastAsiaTheme="minorEastAsia"/>
          <w:b/>
          <w:bCs/>
        </w:rPr>
        <w:t>– brain development</w:t>
      </w:r>
    </w:p>
    <w:p w14:paraId="7413D2FD" w14:textId="5548EC38" w:rsidR="7DBDDCCC" w:rsidRDefault="7DBDDCCC" w:rsidP="0F71DB46">
      <w:pPr>
        <w:rPr>
          <w:rFonts w:eastAsiaTheme="minorEastAsia"/>
        </w:rPr>
      </w:pPr>
      <w:r w:rsidRPr="716365D5">
        <w:rPr>
          <w:rFonts w:eastAsiaTheme="minorEastAsia"/>
        </w:rPr>
        <w:t xml:space="preserve">Use the slides to introduce the basic structure of the brain. </w:t>
      </w:r>
      <w:r w:rsidR="4D9B261A" w:rsidRPr="716365D5">
        <w:rPr>
          <w:rFonts w:eastAsiaTheme="minorEastAsia"/>
        </w:rPr>
        <w:t xml:space="preserve">This covers the connection of neurons in the brain, proliferation (cell growth) and pruning (the </w:t>
      </w:r>
      <w:r w:rsidR="06DAA8CE" w:rsidRPr="716365D5">
        <w:rPr>
          <w:rFonts w:eastAsiaTheme="minorEastAsia"/>
        </w:rPr>
        <w:t xml:space="preserve">loss of connections and pathways that are not used), </w:t>
      </w:r>
      <w:r w:rsidR="00632BC6" w:rsidRPr="716365D5">
        <w:rPr>
          <w:rFonts w:eastAsiaTheme="minorEastAsia"/>
        </w:rPr>
        <w:t xml:space="preserve">and </w:t>
      </w:r>
      <w:r w:rsidR="4D9B261A" w:rsidRPr="716365D5">
        <w:rPr>
          <w:rFonts w:eastAsiaTheme="minorEastAsia"/>
        </w:rPr>
        <w:t>the role of genes and the environment</w:t>
      </w:r>
      <w:r w:rsidR="1469DC81" w:rsidRPr="716365D5">
        <w:rPr>
          <w:rFonts w:eastAsiaTheme="minorEastAsia"/>
        </w:rPr>
        <w:t xml:space="preserve"> (including experiences).</w:t>
      </w:r>
      <w:r w:rsidR="27883635" w:rsidRPr="716365D5">
        <w:rPr>
          <w:rFonts w:eastAsiaTheme="minorEastAsia"/>
        </w:rPr>
        <w:t xml:space="preserve"> </w:t>
      </w:r>
      <w:r w:rsidR="7706763B" w:rsidRPr="716365D5">
        <w:rPr>
          <w:rFonts w:eastAsiaTheme="minorEastAsia"/>
        </w:rPr>
        <w:t xml:space="preserve">The brain grows quickest between 0-2 years. It is </w:t>
      </w:r>
      <w:r w:rsidR="64DB1753" w:rsidRPr="716365D5">
        <w:rPr>
          <w:rFonts w:eastAsiaTheme="minorEastAsia"/>
        </w:rPr>
        <w:t xml:space="preserve">particularly sensitive to its environment up to 5 years (the early years). </w:t>
      </w:r>
    </w:p>
    <w:p w14:paraId="264B651F" w14:textId="00B5DD8A" w:rsidR="7DBDDCCC" w:rsidRDefault="7DBDDCCC" w:rsidP="77B14898">
      <w:pPr>
        <w:rPr>
          <w:rFonts w:ascii="Times New Roman" w:eastAsia="Times New Roman" w:hAnsi="Times New Roman" w:cs="Times New Roman"/>
          <w:sz w:val="24"/>
          <w:szCs w:val="24"/>
        </w:rPr>
      </w:pPr>
      <w:r w:rsidRPr="716365D5">
        <w:rPr>
          <w:rFonts w:eastAsiaTheme="minorEastAsia"/>
        </w:rPr>
        <w:t xml:space="preserve">Watch the video on “experiences build brain </w:t>
      </w:r>
      <w:r w:rsidR="0D823083" w:rsidRPr="716365D5">
        <w:rPr>
          <w:rFonts w:eastAsiaTheme="minorEastAsia"/>
        </w:rPr>
        <w:t>architecture”</w:t>
      </w:r>
      <w:r w:rsidR="79375F67" w:rsidRPr="716365D5">
        <w:rPr>
          <w:rFonts w:eastAsiaTheme="minorEastAsia"/>
        </w:rPr>
        <w:t>:</w:t>
      </w:r>
      <w:r w:rsidR="7A8657F6" w:rsidRPr="716365D5">
        <w:rPr>
          <w:rFonts w:eastAsiaTheme="minorEastAsia"/>
        </w:rPr>
        <w:t xml:space="preserve"> </w:t>
      </w:r>
      <w:r w:rsidR="0F047A03" w:rsidRPr="716365D5">
        <w:rPr>
          <w:rFonts w:eastAsiaTheme="minorEastAsia"/>
        </w:rPr>
        <w:t xml:space="preserve"> </w:t>
      </w:r>
      <w:hyperlink r:id="rId20">
        <w:r w:rsidR="0A684ECE" w:rsidRPr="716365D5">
          <w:rPr>
            <w:rStyle w:val="Hyperlink"/>
            <w:rFonts w:eastAsiaTheme="minorEastAsia"/>
          </w:rPr>
          <w:t>https://www.youtube.com/watch?v=VNNsN9IJkws</w:t>
        </w:r>
      </w:hyperlink>
    </w:p>
    <w:p w14:paraId="177863C8" w14:textId="358A3BAD" w:rsidR="422EFCB4" w:rsidRDefault="013DF8C4" w:rsidP="1A1CB72D">
      <w:pPr>
        <w:rPr>
          <w:rFonts w:eastAsiaTheme="minorEastAsia"/>
        </w:rPr>
      </w:pPr>
      <w:r w:rsidRPr="1A1CB72D">
        <w:rPr>
          <w:rFonts w:eastAsiaTheme="minorEastAsia"/>
        </w:rPr>
        <w:t xml:space="preserve">Hand out the worksheet and ask students to complete it based on what they have seen on the video. You may choose to play the video a second time. The final activity on the worksheet is more open-ended and challenging. </w:t>
      </w:r>
      <w:r w:rsidR="3C0A64BA" w:rsidRPr="1A1CB72D">
        <w:rPr>
          <w:rFonts w:eastAsiaTheme="minorEastAsia"/>
        </w:rPr>
        <w:t>There is a more difficult (H) and easier (F) version of Worksheet 1</w:t>
      </w:r>
      <w:r w:rsidR="00632BC6" w:rsidRPr="1A1CB72D">
        <w:rPr>
          <w:rFonts w:eastAsiaTheme="minorEastAsia"/>
        </w:rPr>
        <w:t>a</w:t>
      </w:r>
      <w:r w:rsidR="3C0A64BA" w:rsidRPr="1A1CB72D">
        <w:rPr>
          <w:rFonts w:eastAsiaTheme="minorEastAsia"/>
        </w:rPr>
        <w:t xml:space="preserve">. </w:t>
      </w:r>
    </w:p>
    <w:p w14:paraId="5F0D5850" w14:textId="6A54DD41" w:rsidR="422EFCB4" w:rsidRDefault="7749F519" w:rsidP="5C80C2BC">
      <w:pPr>
        <w:rPr>
          <w:rFonts w:ascii="Times New Roman" w:eastAsia="Times New Roman" w:hAnsi="Times New Roman" w:cs="Times New Roman"/>
          <w:sz w:val="20"/>
          <w:szCs w:val="20"/>
        </w:rPr>
      </w:pPr>
      <w:r w:rsidRPr="5C80C2BC">
        <w:rPr>
          <w:rFonts w:eastAsiaTheme="minorEastAsia"/>
        </w:rPr>
        <w:lastRenderedPageBreak/>
        <w:t>Mark the worksheet and address any misunderstandings. Answers are available on the PowerPoin</w:t>
      </w:r>
      <w:r w:rsidR="57883220" w:rsidRPr="5C80C2BC">
        <w:rPr>
          <w:rFonts w:eastAsiaTheme="minorEastAsia"/>
        </w:rPr>
        <w:t xml:space="preserve">t for self </w:t>
      </w:r>
      <w:r w:rsidR="609A4965" w:rsidRPr="5C80C2BC">
        <w:rPr>
          <w:rFonts w:eastAsiaTheme="minorEastAsia"/>
        </w:rPr>
        <w:t>o</w:t>
      </w:r>
      <w:r w:rsidR="57883220" w:rsidRPr="5C80C2BC">
        <w:rPr>
          <w:rFonts w:eastAsiaTheme="minorEastAsia"/>
        </w:rPr>
        <w:t>r peer marking. If there is enough time, invite students to share their explanation of the house building analogy with the whole class.</w:t>
      </w:r>
    </w:p>
    <w:p w14:paraId="479B000D" w14:textId="2E731BDD" w:rsidR="422EFCB4" w:rsidRDefault="1FEF6A72" w:rsidP="5C80C2BC">
      <w:pPr>
        <w:rPr>
          <w:rFonts w:ascii="Times New Roman" w:eastAsia="Times New Roman" w:hAnsi="Times New Roman" w:cs="Times New Roman"/>
          <w:sz w:val="24"/>
          <w:szCs w:val="24"/>
        </w:rPr>
      </w:pPr>
      <w:r w:rsidRPr="5C80C2BC">
        <w:rPr>
          <w:rFonts w:eastAsiaTheme="minorEastAsia"/>
          <w:b/>
          <w:bCs/>
        </w:rPr>
        <w:t>Main activity 2 – neuroplasticity</w:t>
      </w:r>
    </w:p>
    <w:p w14:paraId="33349E3A" w14:textId="404A7B72" w:rsidR="422EFCB4" w:rsidRDefault="1FEF6A72" w:rsidP="5C80C2BC">
      <w:pPr>
        <w:rPr>
          <w:rFonts w:eastAsiaTheme="minorEastAsia"/>
        </w:rPr>
      </w:pPr>
      <w:r w:rsidRPr="5395D6C8">
        <w:rPr>
          <w:rFonts w:eastAsiaTheme="minorEastAsia"/>
        </w:rPr>
        <w:t>Ask students what the</w:t>
      </w:r>
      <w:r w:rsidR="12D2768E" w:rsidRPr="5395D6C8">
        <w:rPr>
          <w:rFonts w:eastAsiaTheme="minorEastAsia"/>
        </w:rPr>
        <w:t>y</w:t>
      </w:r>
      <w:r w:rsidRPr="5395D6C8">
        <w:rPr>
          <w:rFonts w:eastAsiaTheme="minorEastAsia"/>
        </w:rPr>
        <w:t xml:space="preserve"> understand by n</w:t>
      </w:r>
      <w:r w:rsidR="7B7B8830" w:rsidRPr="5395D6C8">
        <w:rPr>
          <w:rFonts w:eastAsiaTheme="minorEastAsia"/>
        </w:rPr>
        <w:t>europlasticity</w:t>
      </w:r>
      <w:r w:rsidR="2C1B40A7" w:rsidRPr="5395D6C8">
        <w:rPr>
          <w:rFonts w:eastAsiaTheme="minorEastAsia"/>
        </w:rPr>
        <w:t xml:space="preserve">. Watch the </w:t>
      </w:r>
      <w:proofErr w:type="spellStart"/>
      <w:r w:rsidR="7AE7C4B7" w:rsidRPr="5395D6C8">
        <w:rPr>
          <w:rFonts w:eastAsiaTheme="minorEastAsia"/>
        </w:rPr>
        <w:t>S</w:t>
      </w:r>
      <w:r w:rsidR="2C1B40A7" w:rsidRPr="5395D6C8">
        <w:rPr>
          <w:rFonts w:eastAsiaTheme="minorEastAsia"/>
        </w:rPr>
        <w:t>entis</w:t>
      </w:r>
      <w:proofErr w:type="spellEnd"/>
      <w:r w:rsidR="2C1B40A7" w:rsidRPr="5395D6C8">
        <w:rPr>
          <w:rFonts w:eastAsiaTheme="minorEastAsia"/>
        </w:rPr>
        <w:t xml:space="preserve"> clip which describes neuroplasticity:</w:t>
      </w:r>
      <w:r w:rsidR="7B7B8830" w:rsidRPr="5395D6C8">
        <w:rPr>
          <w:rFonts w:eastAsiaTheme="minorEastAsia"/>
        </w:rPr>
        <w:t xml:space="preserve"> </w:t>
      </w:r>
      <w:hyperlink r:id="rId21">
        <w:r w:rsidR="6785BE19" w:rsidRPr="5395D6C8">
          <w:rPr>
            <w:rStyle w:val="Hyperlink"/>
            <w:rFonts w:eastAsiaTheme="minorEastAsia"/>
          </w:rPr>
          <w:t>https://www.youtube.com/watch?v=ELpfYCZa87g</w:t>
        </w:r>
      </w:hyperlink>
    </w:p>
    <w:p w14:paraId="3B2C16AD" w14:textId="45B9155E" w:rsidR="6785BE19" w:rsidRDefault="6785BE19" w:rsidP="0F71DB46">
      <w:pPr>
        <w:rPr>
          <w:rFonts w:eastAsiaTheme="minorEastAsia"/>
        </w:rPr>
      </w:pPr>
      <w:r w:rsidRPr="716365D5">
        <w:rPr>
          <w:rFonts w:eastAsiaTheme="minorEastAsia"/>
        </w:rPr>
        <w:t>Background</w:t>
      </w:r>
      <w:r w:rsidR="4CC8CE0E" w:rsidRPr="716365D5">
        <w:rPr>
          <w:rFonts w:eastAsiaTheme="minorEastAsia"/>
        </w:rPr>
        <w:t xml:space="preserve"> – b</w:t>
      </w:r>
      <w:r w:rsidRPr="716365D5">
        <w:rPr>
          <w:rFonts w:eastAsiaTheme="minorEastAsia"/>
        </w:rPr>
        <w:t xml:space="preserve">rain development is dependent on both the genetic make-up of an individual and the environment </w:t>
      </w:r>
      <w:r w:rsidR="00632BC6" w:rsidRPr="716365D5">
        <w:rPr>
          <w:rFonts w:eastAsiaTheme="minorEastAsia"/>
        </w:rPr>
        <w:t>they are</w:t>
      </w:r>
      <w:r w:rsidRPr="716365D5">
        <w:rPr>
          <w:rFonts w:eastAsiaTheme="minorEastAsia"/>
        </w:rPr>
        <w:t xml:space="preserve"> exposed to. In the past, people thought that the brain was fully developed quite early in life and remained fixed. Over the past 20 years or so, benefitting from new technologies such as fMRI (functional magnetic resonance imaging) scans, scientists have realised that the brain </w:t>
      </w:r>
      <w:r w:rsidR="7EE78F4E" w:rsidRPr="716365D5">
        <w:rPr>
          <w:rFonts w:eastAsiaTheme="minorEastAsia"/>
        </w:rPr>
        <w:t>can</w:t>
      </w:r>
      <w:r w:rsidRPr="716365D5">
        <w:rPr>
          <w:rFonts w:eastAsiaTheme="minorEastAsia"/>
        </w:rPr>
        <w:t xml:space="preserve"> change, grow and restructure throughout life. This is called neuroplasticity. There are two particularly sensitive times in brain development, when experiences are most likely to shape the brain. These are 0-5 years and adolescence.</w:t>
      </w:r>
      <w:r w:rsidR="78761612" w:rsidRPr="716365D5">
        <w:rPr>
          <w:rFonts w:eastAsiaTheme="minorEastAsia"/>
        </w:rPr>
        <w:t xml:space="preserve"> The sensitive periods will be revisited in lesson 3. </w:t>
      </w:r>
    </w:p>
    <w:p w14:paraId="59FACA70" w14:textId="15A91017" w:rsidR="6785BE19" w:rsidRDefault="77E2A20B" w:rsidP="0F71DB46">
      <w:pPr>
        <w:rPr>
          <w:rFonts w:eastAsiaTheme="minorEastAsia"/>
        </w:rPr>
      </w:pPr>
      <w:r w:rsidRPr="716365D5">
        <w:rPr>
          <w:rFonts w:eastAsiaTheme="minorEastAsia"/>
        </w:rPr>
        <w:t xml:space="preserve">NOTE: </w:t>
      </w:r>
      <w:r w:rsidR="0989CED2" w:rsidRPr="716365D5">
        <w:rPr>
          <w:rFonts w:eastAsiaTheme="minorEastAsia"/>
        </w:rPr>
        <w:t xml:space="preserve">In biology students learn how genes and the environment interact </w:t>
      </w:r>
      <w:r w:rsidR="20ABC78E" w:rsidRPr="716365D5">
        <w:rPr>
          <w:rFonts w:eastAsiaTheme="minorEastAsia"/>
        </w:rPr>
        <w:t>to determine the health of plants (</w:t>
      </w:r>
      <w:r w:rsidR="158D932D" w:rsidRPr="716365D5">
        <w:rPr>
          <w:rFonts w:eastAsiaTheme="minorEastAsia"/>
        </w:rPr>
        <w:t>e.g.,</w:t>
      </w:r>
      <w:r w:rsidR="20ABC78E" w:rsidRPr="716365D5">
        <w:rPr>
          <w:rFonts w:eastAsiaTheme="minorEastAsia"/>
        </w:rPr>
        <w:t xml:space="preserve"> clonal plants will all look different depending on levels of nutrients, water, light etc)</w:t>
      </w:r>
      <w:r w:rsidR="6320A774" w:rsidRPr="716365D5">
        <w:rPr>
          <w:rFonts w:eastAsiaTheme="minorEastAsia"/>
        </w:rPr>
        <w:t xml:space="preserve">. The human brain is particularly sensitive to the environment </w:t>
      </w:r>
      <w:r w:rsidR="73955616" w:rsidRPr="716365D5">
        <w:rPr>
          <w:rFonts w:eastAsiaTheme="minorEastAsia"/>
        </w:rPr>
        <w:t xml:space="preserve">from pregnancy until about age 5 </w:t>
      </w:r>
      <w:r w:rsidR="6320A774" w:rsidRPr="716365D5">
        <w:rPr>
          <w:rFonts w:eastAsiaTheme="minorEastAsia"/>
        </w:rPr>
        <w:t>(</w:t>
      </w:r>
      <w:r w:rsidR="05C0B4FF" w:rsidRPr="716365D5">
        <w:rPr>
          <w:rFonts w:eastAsiaTheme="minorEastAsia"/>
        </w:rPr>
        <w:t xml:space="preserve">nutrition, stress levels, </w:t>
      </w:r>
      <w:r w:rsidR="6320A774" w:rsidRPr="716365D5">
        <w:rPr>
          <w:rFonts w:eastAsiaTheme="minorEastAsia"/>
        </w:rPr>
        <w:t>interactions with</w:t>
      </w:r>
      <w:r w:rsidR="06B5A67B" w:rsidRPr="716365D5">
        <w:rPr>
          <w:rFonts w:eastAsiaTheme="minorEastAsia"/>
        </w:rPr>
        <w:t xml:space="preserve"> caregivers</w:t>
      </w:r>
      <w:r w:rsidR="06865404" w:rsidRPr="716365D5">
        <w:rPr>
          <w:rFonts w:eastAsiaTheme="minorEastAsia"/>
        </w:rPr>
        <w:t>)</w:t>
      </w:r>
      <w:r w:rsidR="7040003D" w:rsidRPr="716365D5">
        <w:rPr>
          <w:rFonts w:eastAsiaTheme="minorEastAsia"/>
        </w:rPr>
        <w:t xml:space="preserve"> and again in adolescence (11-25)</w:t>
      </w:r>
      <w:r w:rsidR="06865404" w:rsidRPr="716365D5">
        <w:rPr>
          <w:rFonts w:eastAsiaTheme="minorEastAsia"/>
        </w:rPr>
        <w:t xml:space="preserve">. </w:t>
      </w:r>
      <w:r w:rsidR="6B79BDFB" w:rsidRPr="716365D5">
        <w:rPr>
          <w:rFonts w:eastAsiaTheme="minorEastAsia"/>
        </w:rPr>
        <w:t>The next level of understanding about the genetic and environmental impact on brain development is to do with epigenetics</w:t>
      </w:r>
      <w:r w:rsidR="5FB4F577" w:rsidRPr="716365D5">
        <w:rPr>
          <w:rFonts w:eastAsiaTheme="minorEastAsia"/>
        </w:rPr>
        <w:t>. This</w:t>
      </w:r>
      <w:r w:rsidR="6B79BDFB" w:rsidRPr="716365D5">
        <w:rPr>
          <w:rFonts w:eastAsiaTheme="minorEastAsia"/>
        </w:rPr>
        <w:t xml:space="preserve"> is unlikely this will be ability appropriate for your students</w:t>
      </w:r>
      <w:r w:rsidR="7D281B1F" w:rsidRPr="716365D5">
        <w:rPr>
          <w:rFonts w:eastAsiaTheme="minorEastAsia"/>
        </w:rPr>
        <w:t xml:space="preserve">, but a worksheet is provided for top ability groups or </w:t>
      </w:r>
      <w:r w:rsidR="54267738" w:rsidRPr="716365D5">
        <w:rPr>
          <w:rFonts w:eastAsiaTheme="minorEastAsia"/>
        </w:rPr>
        <w:t xml:space="preserve">an </w:t>
      </w:r>
      <w:r w:rsidR="7D281B1F" w:rsidRPr="716365D5">
        <w:rPr>
          <w:rFonts w:eastAsiaTheme="minorEastAsia"/>
        </w:rPr>
        <w:t xml:space="preserve">extension </w:t>
      </w:r>
      <w:r w:rsidR="39EF6299" w:rsidRPr="716365D5">
        <w:rPr>
          <w:rFonts w:eastAsiaTheme="minorEastAsia"/>
        </w:rPr>
        <w:t>for the</w:t>
      </w:r>
      <w:r w:rsidR="7D281B1F" w:rsidRPr="716365D5">
        <w:rPr>
          <w:rFonts w:eastAsiaTheme="minorEastAsia"/>
        </w:rPr>
        <w:t xml:space="preserve"> most able students</w:t>
      </w:r>
      <w:r w:rsidR="6B79BDFB" w:rsidRPr="716365D5">
        <w:rPr>
          <w:rFonts w:eastAsiaTheme="minorEastAsia"/>
        </w:rPr>
        <w:t xml:space="preserve">. </w:t>
      </w:r>
      <w:r w:rsidR="06B5A67B" w:rsidRPr="716365D5">
        <w:rPr>
          <w:rFonts w:eastAsiaTheme="minorEastAsia"/>
        </w:rPr>
        <w:t xml:space="preserve"> </w:t>
      </w:r>
      <w:r w:rsidR="6320A774" w:rsidRPr="716365D5">
        <w:rPr>
          <w:rFonts w:eastAsiaTheme="minorEastAsia"/>
        </w:rPr>
        <w:t xml:space="preserve"> </w:t>
      </w:r>
    </w:p>
    <w:p w14:paraId="195C85FD" w14:textId="3B0D3B9A" w:rsidR="5C80C2BC" w:rsidRDefault="01DAEE37" w:rsidP="3C8D89D7">
      <w:pPr>
        <w:rPr>
          <w:rFonts w:eastAsiaTheme="minorEastAsia"/>
          <w:b/>
          <w:bCs/>
        </w:rPr>
      </w:pPr>
      <w:r w:rsidRPr="00F1787B">
        <w:rPr>
          <w:rFonts w:eastAsiaTheme="minorEastAsia"/>
          <w:b/>
          <w:bCs/>
        </w:rPr>
        <w:t>Main activity 3 (optional extension) – epigenetics</w:t>
      </w:r>
    </w:p>
    <w:p w14:paraId="2CC92349" w14:textId="66250B1B" w:rsidR="73482972" w:rsidRDefault="73482972" w:rsidP="3C8D89D7">
      <w:pPr>
        <w:rPr>
          <w:rFonts w:eastAsiaTheme="minorEastAsia"/>
        </w:rPr>
      </w:pPr>
      <w:r w:rsidRPr="3C8D89D7">
        <w:rPr>
          <w:rFonts w:eastAsiaTheme="minorEastAsia"/>
        </w:rPr>
        <w:t>This extension activity is for more able students with good literacy skills. The worksheet summarises the work of Weaver et al</w:t>
      </w:r>
      <w:r w:rsidR="7B75A6A7" w:rsidRPr="3C8D89D7">
        <w:rPr>
          <w:rFonts w:eastAsiaTheme="minorEastAsia"/>
        </w:rPr>
        <w:t xml:space="preserve"> and the effects of mothering styles on stress levels in pups. It is a reading comprehension</w:t>
      </w:r>
      <w:r w:rsidR="2DD19133" w:rsidRPr="3C8D89D7">
        <w:rPr>
          <w:rFonts w:eastAsiaTheme="minorEastAsia"/>
        </w:rPr>
        <w:t xml:space="preserve"> style worksheet with further reading linking epigenetics to child development. </w:t>
      </w:r>
    </w:p>
    <w:p w14:paraId="1935AE7F" w14:textId="1E8BC8DB" w:rsidR="422EFCB4" w:rsidRDefault="4F7F03AB" w:rsidP="5C80C2BC">
      <w:pPr>
        <w:rPr>
          <w:rFonts w:eastAsiaTheme="minorEastAsia"/>
          <w:b/>
          <w:bCs/>
        </w:rPr>
      </w:pPr>
      <w:r w:rsidRPr="5C80C2BC">
        <w:rPr>
          <w:rFonts w:eastAsiaTheme="minorEastAsia"/>
          <w:b/>
          <w:bCs/>
        </w:rPr>
        <w:t xml:space="preserve">Plenary and progress check </w:t>
      </w:r>
    </w:p>
    <w:p w14:paraId="28046A5F" w14:textId="25DA6D9B" w:rsidR="00144D09" w:rsidRPr="003A0711" w:rsidRDefault="4F7F03AB" w:rsidP="5C80C2BC">
      <w:pPr>
        <w:rPr>
          <w:rFonts w:eastAsiaTheme="minorEastAsia"/>
        </w:rPr>
      </w:pPr>
      <w:r w:rsidRPr="0F71DB46">
        <w:rPr>
          <w:rFonts w:eastAsiaTheme="minorEastAsia"/>
        </w:rPr>
        <w:t xml:space="preserve">A short activity to recap the keywords and their definitions from this lesson. Differentiated options exist on the </w:t>
      </w:r>
      <w:r w:rsidR="00013F94" w:rsidRPr="0F71DB46">
        <w:rPr>
          <w:rFonts w:eastAsiaTheme="minorEastAsia"/>
        </w:rPr>
        <w:t>PowerPoint</w:t>
      </w:r>
      <w:r w:rsidRPr="0F71DB46">
        <w:rPr>
          <w:rFonts w:eastAsiaTheme="minorEastAsia"/>
        </w:rPr>
        <w:t>.</w:t>
      </w:r>
      <w:r w:rsidR="6F2A1EC2" w:rsidRPr="0F71DB46">
        <w:rPr>
          <w:rFonts w:eastAsiaTheme="minorEastAsia"/>
        </w:rPr>
        <w:t xml:space="preserve"> </w:t>
      </w:r>
    </w:p>
    <w:p w14:paraId="6BBC8EEA" w14:textId="4C58463D" w:rsidR="422EFCB4" w:rsidRPr="0085648D" w:rsidRDefault="31353851" w:rsidP="0F71DB46">
      <w:pPr>
        <w:pStyle w:val="ListParagraph"/>
        <w:numPr>
          <w:ilvl w:val="0"/>
          <w:numId w:val="10"/>
        </w:numPr>
        <w:rPr>
          <w:rFonts w:eastAsiaTheme="majorEastAsia"/>
          <w:b/>
          <w:bCs/>
          <w:sz w:val="24"/>
          <w:szCs w:val="24"/>
        </w:rPr>
      </w:pPr>
      <w:r w:rsidRPr="0F71DB46">
        <w:rPr>
          <w:rFonts w:asciiTheme="majorHAnsi" w:eastAsiaTheme="majorEastAsia" w:hAnsiTheme="majorHAnsi" w:cstheme="majorBidi"/>
          <w:b/>
          <w:bCs/>
          <w:sz w:val="28"/>
          <w:szCs w:val="28"/>
        </w:rPr>
        <w:t xml:space="preserve">Lesson 2: Caregivers and the early years </w:t>
      </w:r>
    </w:p>
    <w:p w14:paraId="4B30228F" w14:textId="5FD55BE8" w:rsidR="31353851" w:rsidRPr="0085648D" w:rsidRDefault="31353851" w:rsidP="5C80C2BC">
      <w:pPr>
        <w:rPr>
          <w:rFonts w:eastAsiaTheme="majorEastAsia" w:cstheme="minorHAnsi"/>
          <w:sz w:val="24"/>
          <w:szCs w:val="24"/>
        </w:rPr>
      </w:pPr>
      <w:r w:rsidRPr="0085648D">
        <w:rPr>
          <w:rFonts w:eastAsiaTheme="majorEastAsia" w:cstheme="minorHAnsi"/>
          <w:b/>
          <w:bCs/>
          <w:sz w:val="24"/>
          <w:szCs w:val="24"/>
        </w:rPr>
        <w:t>Overview</w:t>
      </w:r>
      <w:r w:rsidR="48D34F20" w:rsidRPr="0085648D">
        <w:rPr>
          <w:rFonts w:eastAsiaTheme="majorEastAsia" w:cstheme="minorHAnsi"/>
          <w:b/>
          <w:bCs/>
          <w:sz w:val="24"/>
          <w:szCs w:val="24"/>
        </w:rPr>
        <w:t>:</w:t>
      </w:r>
    </w:p>
    <w:p w14:paraId="4F3C9546" w14:textId="58D93323" w:rsidR="422EFCB4" w:rsidRPr="00C00499" w:rsidRDefault="6BC0AAD0" w:rsidP="6BE3DA65">
      <w:pPr>
        <w:rPr>
          <w:rFonts w:cstheme="minorHAnsi"/>
          <w:color w:val="000000" w:themeColor="text1"/>
        </w:rPr>
      </w:pPr>
      <w:r w:rsidRPr="00144D09">
        <w:rPr>
          <w:rFonts w:cstheme="minorHAnsi"/>
        </w:rPr>
        <w:t>Caregivers are the baby</w:t>
      </w:r>
      <w:r w:rsidR="0CA6F040" w:rsidRPr="00144D09">
        <w:rPr>
          <w:rFonts w:cstheme="minorHAnsi"/>
        </w:rPr>
        <w:t xml:space="preserve"> and child</w:t>
      </w:r>
      <w:r w:rsidRPr="00144D09">
        <w:rPr>
          <w:rFonts w:cstheme="minorHAnsi"/>
        </w:rPr>
        <w:t xml:space="preserve">’s main influencer of day-to-day experiences. Their actions directly affect brain development. Students will learn how a caregiver can ensure healthy brain development during the sensitive early years (conception to 5 years). This includes caregiver-child interactions; baby talk; playful learning and the development of executive function skills. The students have the opportunity to apply new knowledge and skills through a choice of activities. There is an option to extend this to an additional lesson or </w:t>
      </w:r>
      <w:r w:rsidRPr="00C00499">
        <w:rPr>
          <w:rFonts w:cstheme="minorHAnsi"/>
          <w:color w:val="000000" w:themeColor="text1"/>
        </w:rPr>
        <w:t>homework activity.</w:t>
      </w:r>
    </w:p>
    <w:p w14:paraId="298FCCC6" w14:textId="015AC0CA" w:rsidR="31353851" w:rsidRPr="00C00499" w:rsidRDefault="31353851" w:rsidP="5C80C2BC">
      <w:pPr>
        <w:rPr>
          <w:rFonts w:eastAsiaTheme="majorEastAsia" w:cstheme="minorHAnsi"/>
          <w:color w:val="000000" w:themeColor="text1"/>
          <w:sz w:val="24"/>
          <w:szCs w:val="24"/>
        </w:rPr>
      </w:pPr>
      <w:r w:rsidRPr="00C00499">
        <w:rPr>
          <w:rFonts w:eastAsiaTheme="majorEastAsia" w:cstheme="minorHAnsi"/>
          <w:b/>
          <w:bCs/>
          <w:color w:val="000000" w:themeColor="text1"/>
          <w:sz w:val="24"/>
          <w:szCs w:val="24"/>
        </w:rPr>
        <w:t>Learning objectives:</w:t>
      </w:r>
    </w:p>
    <w:p w14:paraId="07105F80" w14:textId="5BD119EF" w:rsidR="31353851" w:rsidRPr="00C00499" w:rsidRDefault="31353851" w:rsidP="5C80C2BC">
      <w:pPr>
        <w:pStyle w:val="ListParagraph"/>
        <w:numPr>
          <w:ilvl w:val="0"/>
          <w:numId w:val="26"/>
        </w:numPr>
        <w:rPr>
          <w:rFonts w:eastAsiaTheme="minorEastAsia" w:cstheme="minorHAnsi"/>
          <w:color w:val="000000" w:themeColor="text1"/>
        </w:rPr>
      </w:pPr>
      <w:r w:rsidRPr="00C00499">
        <w:rPr>
          <w:rFonts w:eastAsia="Calibri" w:cstheme="minorHAnsi"/>
          <w:color w:val="000000" w:themeColor="text1"/>
        </w:rPr>
        <w:t xml:space="preserve">Describe the importance of early years development for long term health. </w:t>
      </w:r>
    </w:p>
    <w:p w14:paraId="079CA942" w14:textId="1C27AA22" w:rsidR="422EFCB4" w:rsidRPr="003A0711" w:rsidRDefault="31353851" w:rsidP="5C80C2BC">
      <w:pPr>
        <w:pStyle w:val="ListParagraph"/>
        <w:numPr>
          <w:ilvl w:val="0"/>
          <w:numId w:val="26"/>
        </w:numPr>
        <w:rPr>
          <w:rFonts w:eastAsiaTheme="minorEastAsia" w:cstheme="minorHAnsi"/>
          <w:color w:val="000000" w:themeColor="text1"/>
        </w:rPr>
      </w:pPr>
      <w:r w:rsidRPr="00C00499">
        <w:rPr>
          <w:rFonts w:eastAsia="Calibri" w:cstheme="minorHAnsi"/>
          <w:color w:val="000000" w:themeColor="text1"/>
        </w:rPr>
        <w:t>Describe how parents and caregivers can support brain development in the early years.</w:t>
      </w:r>
    </w:p>
    <w:p w14:paraId="38B68A4E" w14:textId="77777777" w:rsidR="003A0711" w:rsidRPr="003A0711" w:rsidRDefault="003A0711" w:rsidP="003A0711">
      <w:pPr>
        <w:rPr>
          <w:rFonts w:eastAsiaTheme="minorEastAsia" w:cstheme="minorHAnsi"/>
          <w:color w:val="000000" w:themeColor="text1"/>
        </w:rPr>
      </w:pPr>
    </w:p>
    <w:p w14:paraId="754D8955" w14:textId="3C843E62" w:rsidR="31353851" w:rsidRPr="00C00499" w:rsidRDefault="31353851" w:rsidP="5C80C2BC">
      <w:pPr>
        <w:rPr>
          <w:rFonts w:eastAsiaTheme="majorEastAsia" w:cstheme="minorHAnsi"/>
          <w:b/>
          <w:bCs/>
          <w:color w:val="000000" w:themeColor="text1"/>
          <w:sz w:val="24"/>
          <w:szCs w:val="24"/>
        </w:rPr>
      </w:pPr>
      <w:r w:rsidRPr="00C00499">
        <w:rPr>
          <w:rFonts w:eastAsiaTheme="majorEastAsia" w:cstheme="minorHAnsi"/>
          <w:b/>
          <w:bCs/>
          <w:color w:val="000000" w:themeColor="text1"/>
          <w:sz w:val="24"/>
          <w:szCs w:val="24"/>
        </w:rPr>
        <w:lastRenderedPageBreak/>
        <w:t>Content:</w:t>
      </w:r>
    </w:p>
    <w:p w14:paraId="6F505E91" w14:textId="4A7A1326" w:rsidR="31353851" w:rsidRPr="00C00499" w:rsidRDefault="31353851" w:rsidP="5C80C2BC">
      <w:pPr>
        <w:pStyle w:val="ListParagraph"/>
        <w:numPr>
          <w:ilvl w:val="0"/>
          <w:numId w:val="25"/>
        </w:numPr>
        <w:rPr>
          <w:rFonts w:eastAsiaTheme="minorEastAsia"/>
          <w:color w:val="000000" w:themeColor="text1"/>
        </w:rPr>
      </w:pPr>
      <w:r w:rsidRPr="00C00499">
        <w:rPr>
          <w:rFonts w:ascii="Calibri" w:eastAsia="Calibri" w:hAnsi="Calibri" w:cs="Calibri"/>
          <w:color w:val="000000" w:themeColor="text1"/>
        </w:rPr>
        <w:t xml:space="preserve">Many essential neural </w:t>
      </w:r>
      <w:r w:rsidR="7A5A8A98" w:rsidRPr="00C00499">
        <w:rPr>
          <w:rFonts w:ascii="Calibri" w:eastAsia="Calibri" w:hAnsi="Calibri" w:cs="Calibri"/>
          <w:color w:val="000000" w:themeColor="text1"/>
        </w:rPr>
        <w:t>circuits</w:t>
      </w:r>
      <w:r w:rsidRPr="00C00499">
        <w:rPr>
          <w:rFonts w:ascii="Calibri" w:eastAsia="Calibri" w:hAnsi="Calibri" w:cs="Calibri"/>
          <w:color w:val="000000" w:themeColor="text1"/>
        </w:rPr>
        <w:t xml:space="preserve"> are developed in the uterus and throughout the early years.</w:t>
      </w:r>
    </w:p>
    <w:p w14:paraId="3EEC1A10" w14:textId="2281F276" w:rsidR="31353851" w:rsidRPr="00C00499" w:rsidRDefault="31353851" w:rsidP="5C80C2BC">
      <w:pPr>
        <w:pStyle w:val="ListParagraph"/>
        <w:numPr>
          <w:ilvl w:val="0"/>
          <w:numId w:val="25"/>
        </w:numPr>
        <w:rPr>
          <w:rFonts w:eastAsiaTheme="minorEastAsia"/>
          <w:color w:val="000000" w:themeColor="text1"/>
        </w:rPr>
      </w:pPr>
      <w:r w:rsidRPr="00C00499">
        <w:rPr>
          <w:rFonts w:ascii="Calibri" w:eastAsia="Calibri" w:hAnsi="Calibri" w:cs="Calibri"/>
          <w:color w:val="000000" w:themeColor="text1"/>
        </w:rPr>
        <w:t>Babies are able to perceive and discriminate environmental stimuli in the uterus and throughout the early years.</w:t>
      </w:r>
    </w:p>
    <w:p w14:paraId="7E5C1BF6" w14:textId="7D666FB2" w:rsidR="31353851" w:rsidRPr="00C00499" w:rsidRDefault="31353851" w:rsidP="6BE3DA65">
      <w:pPr>
        <w:pStyle w:val="ListParagraph"/>
        <w:numPr>
          <w:ilvl w:val="0"/>
          <w:numId w:val="25"/>
        </w:numPr>
        <w:rPr>
          <w:color w:val="000000" w:themeColor="text1"/>
        </w:rPr>
      </w:pPr>
      <w:r w:rsidRPr="716365D5">
        <w:rPr>
          <w:rFonts w:ascii="Calibri" w:eastAsia="Calibri" w:hAnsi="Calibri" w:cs="Calibri"/>
          <w:color w:val="000000" w:themeColor="text1"/>
        </w:rPr>
        <w:t>Caregivers can improve long-term health outcomes by supporting brain development in the early years through</w:t>
      </w:r>
      <w:r w:rsidR="7DE29786" w:rsidRPr="716365D5">
        <w:rPr>
          <w:rFonts w:ascii="Calibri" w:eastAsia="Calibri" w:hAnsi="Calibri" w:cs="Calibri"/>
          <w:color w:val="000000" w:themeColor="text1"/>
        </w:rPr>
        <w:t>:</w:t>
      </w:r>
      <w:r w:rsidRPr="716365D5">
        <w:rPr>
          <w:rFonts w:ascii="Calibri" w:eastAsia="Calibri" w:hAnsi="Calibri" w:cs="Calibri"/>
          <w:color w:val="000000" w:themeColor="text1"/>
        </w:rPr>
        <w:t xml:space="preserve"> </w:t>
      </w:r>
    </w:p>
    <w:p w14:paraId="54FA8D94" w14:textId="0D1C5C3D" w:rsidR="316D7FAB" w:rsidRPr="00C00499" w:rsidRDefault="316D7FAB" w:rsidP="6BE3DA65">
      <w:pPr>
        <w:pStyle w:val="ListParagraph"/>
        <w:numPr>
          <w:ilvl w:val="1"/>
          <w:numId w:val="25"/>
        </w:numPr>
        <w:rPr>
          <w:rFonts w:eastAsiaTheme="minorEastAsia"/>
          <w:color w:val="000000" w:themeColor="text1"/>
        </w:rPr>
      </w:pPr>
      <w:r w:rsidRPr="00C00499">
        <w:rPr>
          <w:rFonts w:ascii="Calibri" w:eastAsia="Calibri" w:hAnsi="Calibri" w:cs="Calibri"/>
          <w:color w:val="000000" w:themeColor="text1"/>
        </w:rPr>
        <w:t>Responsive, reciprocal caregiver-child interactions (serve and return),</w:t>
      </w:r>
    </w:p>
    <w:p w14:paraId="52AF8AB1" w14:textId="3998B722" w:rsidR="31353851" w:rsidRPr="00C00499" w:rsidRDefault="7D63CB17" w:rsidP="5C80C2BC">
      <w:pPr>
        <w:pStyle w:val="ListParagraph"/>
        <w:numPr>
          <w:ilvl w:val="1"/>
          <w:numId w:val="25"/>
        </w:numPr>
        <w:rPr>
          <w:rFonts w:eastAsiaTheme="minorEastAsia"/>
          <w:color w:val="000000" w:themeColor="text1"/>
        </w:rPr>
      </w:pPr>
      <w:r w:rsidRPr="00C00499">
        <w:rPr>
          <w:rFonts w:ascii="Calibri" w:eastAsia="Calibri" w:hAnsi="Calibri" w:cs="Calibri"/>
          <w:color w:val="000000" w:themeColor="text1"/>
        </w:rPr>
        <w:t xml:space="preserve">baby talk, </w:t>
      </w:r>
    </w:p>
    <w:p w14:paraId="4D69FA0E" w14:textId="55C02987" w:rsidR="31353851" w:rsidRPr="00C00499" w:rsidRDefault="7D63CB17" w:rsidP="5C80C2BC">
      <w:pPr>
        <w:pStyle w:val="ListParagraph"/>
        <w:numPr>
          <w:ilvl w:val="1"/>
          <w:numId w:val="25"/>
        </w:numPr>
        <w:rPr>
          <w:rFonts w:eastAsiaTheme="minorEastAsia"/>
          <w:color w:val="000000" w:themeColor="text1"/>
        </w:rPr>
      </w:pPr>
      <w:r w:rsidRPr="00C00499">
        <w:rPr>
          <w:rFonts w:ascii="Calibri" w:eastAsia="Calibri" w:hAnsi="Calibri" w:cs="Calibri"/>
          <w:color w:val="000000" w:themeColor="text1"/>
        </w:rPr>
        <w:t xml:space="preserve">playful learning, </w:t>
      </w:r>
    </w:p>
    <w:p w14:paraId="7B98FDB1" w14:textId="28BE86CC" w:rsidR="31353851" w:rsidRPr="00C00499" w:rsidRDefault="7D63CB17" w:rsidP="6BE3DA65">
      <w:pPr>
        <w:pStyle w:val="ListParagraph"/>
        <w:numPr>
          <w:ilvl w:val="1"/>
          <w:numId w:val="25"/>
        </w:numPr>
        <w:rPr>
          <w:rFonts w:eastAsiaTheme="minorEastAsia"/>
          <w:i/>
          <w:iCs/>
          <w:color w:val="000000" w:themeColor="text1"/>
        </w:rPr>
      </w:pPr>
      <w:r w:rsidRPr="00C00499">
        <w:rPr>
          <w:rFonts w:ascii="Calibri" w:eastAsia="Calibri" w:hAnsi="Calibri" w:cs="Calibri"/>
          <w:i/>
          <w:iCs/>
          <w:color w:val="000000" w:themeColor="text1"/>
        </w:rPr>
        <w:t xml:space="preserve">developing executive function skills. </w:t>
      </w:r>
    </w:p>
    <w:p w14:paraId="27259C67" w14:textId="1CD38E94" w:rsidR="422EFCB4" w:rsidRPr="00C00499" w:rsidRDefault="31353851" w:rsidP="5C80C2BC">
      <w:pPr>
        <w:pStyle w:val="ListParagraph"/>
        <w:numPr>
          <w:ilvl w:val="0"/>
          <w:numId w:val="25"/>
        </w:numPr>
        <w:rPr>
          <w:rFonts w:eastAsiaTheme="minorEastAsia"/>
          <w:color w:val="000000" w:themeColor="text1"/>
        </w:rPr>
      </w:pPr>
      <w:r w:rsidRPr="00C00499">
        <w:rPr>
          <w:rFonts w:ascii="Calibri" w:eastAsia="Calibri" w:hAnsi="Calibri" w:cs="Calibri"/>
          <w:color w:val="000000" w:themeColor="text1"/>
        </w:rPr>
        <w:t xml:space="preserve">The early years is a foundation for long term physical and mental health. </w:t>
      </w:r>
    </w:p>
    <w:p w14:paraId="179D04EB" w14:textId="1E7DD1CE" w:rsidR="31353851" w:rsidRPr="008A2579" w:rsidRDefault="31353851" w:rsidP="5C80C2BC">
      <w:pPr>
        <w:rPr>
          <w:rFonts w:eastAsiaTheme="minorEastAsia"/>
          <w:b/>
          <w:bCs/>
        </w:rPr>
      </w:pPr>
      <w:r w:rsidRPr="008A2579">
        <w:rPr>
          <w:rFonts w:eastAsiaTheme="minorEastAsia"/>
          <w:b/>
          <w:bCs/>
        </w:rPr>
        <w:t>Keywords:</w:t>
      </w:r>
    </w:p>
    <w:p w14:paraId="384C9FA8" w14:textId="1B3834B8" w:rsidR="31353851" w:rsidRPr="0085648D" w:rsidRDefault="31353851" w:rsidP="1A1CB72D">
      <w:pPr>
        <w:pStyle w:val="ListParagraph"/>
        <w:numPr>
          <w:ilvl w:val="0"/>
          <w:numId w:val="28"/>
        </w:numPr>
        <w:rPr>
          <w:rFonts w:eastAsiaTheme="minorEastAsia"/>
          <w:b/>
          <w:bCs/>
        </w:rPr>
      </w:pPr>
      <w:r w:rsidRPr="1A1CB72D">
        <w:rPr>
          <w:rFonts w:ascii="Calibri" w:eastAsia="Calibri" w:hAnsi="Calibri" w:cs="Calibri"/>
          <w:b/>
          <w:bCs/>
        </w:rPr>
        <w:t>Core:</w:t>
      </w:r>
      <w:r w:rsidRPr="1A1CB72D">
        <w:rPr>
          <w:rFonts w:ascii="Calibri" w:eastAsia="Calibri" w:hAnsi="Calibri" w:cs="Calibri"/>
        </w:rPr>
        <w:t xml:space="preserve"> caregiver, early years (0-5), brain development, </w:t>
      </w:r>
      <w:r w:rsidR="11442BB7" w:rsidRPr="1A1CB72D">
        <w:rPr>
          <w:rFonts w:ascii="Calibri" w:eastAsia="Calibri" w:hAnsi="Calibri" w:cs="Calibri"/>
        </w:rPr>
        <w:t>neuro</w:t>
      </w:r>
      <w:r w:rsidRPr="1A1CB72D">
        <w:rPr>
          <w:rFonts w:ascii="Calibri" w:eastAsia="Calibri" w:hAnsi="Calibri" w:cs="Calibri"/>
        </w:rPr>
        <w:t xml:space="preserve">plasticity, </w:t>
      </w:r>
      <w:r w:rsidR="0253348E" w:rsidRPr="1A1CB72D">
        <w:rPr>
          <w:rFonts w:ascii="Calibri" w:eastAsia="Calibri" w:hAnsi="Calibri" w:cs="Calibri"/>
        </w:rPr>
        <w:t>neural circuits</w:t>
      </w:r>
      <w:r w:rsidR="00890429" w:rsidRPr="1A1CB72D">
        <w:rPr>
          <w:rFonts w:ascii="Calibri" w:eastAsia="Calibri" w:hAnsi="Calibri" w:cs="Calibri"/>
        </w:rPr>
        <w:t>, playful learning</w:t>
      </w:r>
      <w:r w:rsidR="43F95FA8" w:rsidRPr="1A1CB72D">
        <w:rPr>
          <w:rFonts w:ascii="Calibri" w:eastAsia="Calibri" w:hAnsi="Calibri" w:cs="Calibri"/>
        </w:rPr>
        <w:t>, baby talk</w:t>
      </w:r>
      <w:r w:rsidR="008A2579" w:rsidRPr="1A1CB72D">
        <w:rPr>
          <w:rFonts w:ascii="Calibri" w:eastAsia="Calibri" w:hAnsi="Calibri" w:cs="Calibri"/>
        </w:rPr>
        <w:t>.</w:t>
      </w:r>
    </w:p>
    <w:p w14:paraId="307C54CD" w14:textId="7A4D68AA" w:rsidR="422EFCB4" w:rsidRPr="0085648D" w:rsidRDefault="31353851" w:rsidP="52A07AB6">
      <w:pPr>
        <w:pStyle w:val="ListParagraph"/>
        <w:numPr>
          <w:ilvl w:val="0"/>
          <w:numId w:val="28"/>
        </w:numPr>
        <w:rPr>
          <w:rFonts w:eastAsiaTheme="minorEastAsia"/>
          <w:b/>
          <w:bCs/>
        </w:rPr>
      </w:pPr>
      <w:r w:rsidRPr="52A07AB6">
        <w:rPr>
          <w:rFonts w:ascii="Calibri" w:eastAsia="Calibri" w:hAnsi="Calibri" w:cs="Calibri"/>
          <w:b/>
          <w:bCs/>
        </w:rPr>
        <w:t>Additional:</w:t>
      </w:r>
      <w:r w:rsidRPr="52A07AB6">
        <w:rPr>
          <w:rFonts w:ascii="Calibri" w:eastAsia="Calibri" w:hAnsi="Calibri" w:cs="Calibri"/>
        </w:rPr>
        <w:t xml:space="preserve"> </w:t>
      </w:r>
      <w:r w:rsidR="58368E06" w:rsidRPr="52A07AB6">
        <w:rPr>
          <w:rFonts w:ascii="Calibri" w:eastAsia="Calibri" w:hAnsi="Calibri" w:cs="Calibri"/>
        </w:rPr>
        <w:t xml:space="preserve">serve and return interactions, </w:t>
      </w:r>
      <w:r w:rsidRPr="52A07AB6">
        <w:rPr>
          <w:rFonts w:ascii="Calibri" w:eastAsia="Calibri" w:hAnsi="Calibri" w:cs="Calibri"/>
        </w:rPr>
        <w:t xml:space="preserve">contingent responsiveness, </w:t>
      </w:r>
      <w:r w:rsidR="008A2579" w:rsidRPr="52A07AB6">
        <w:rPr>
          <w:rFonts w:ascii="Calibri" w:eastAsia="Calibri" w:hAnsi="Calibri" w:cs="Calibri"/>
        </w:rPr>
        <w:t>executive functions.</w:t>
      </w:r>
    </w:p>
    <w:p w14:paraId="792B4C17" w14:textId="6663EDE6" w:rsidR="218A54CE" w:rsidRDefault="218A54CE" w:rsidP="52A07AB6">
      <w:pPr>
        <w:rPr>
          <w:rFonts w:ascii="Calibri" w:eastAsia="Calibri" w:hAnsi="Calibri" w:cs="Calibri"/>
          <w:sz w:val="21"/>
          <w:szCs w:val="21"/>
        </w:rPr>
      </w:pPr>
      <w:r w:rsidRPr="52A07AB6">
        <w:rPr>
          <w:rFonts w:eastAsiaTheme="minorEastAsia"/>
          <w:b/>
          <w:bCs/>
          <w:sz w:val="24"/>
          <w:szCs w:val="24"/>
        </w:rPr>
        <w:t>Recording:</w:t>
      </w:r>
      <w:r w:rsidRPr="52A07AB6">
        <w:rPr>
          <w:sz w:val="24"/>
          <w:szCs w:val="24"/>
        </w:rPr>
        <w:t xml:space="preserve"> </w:t>
      </w:r>
      <w:hyperlink r:id="rId22">
        <w:r w:rsidRPr="52A07AB6">
          <w:rPr>
            <w:rStyle w:val="Hyperlink"/>
            <w:rFonts w:ascii="Calibri" w:eastAsia="Calibri" w:hAnsi="Calibri" w:cs="Calibri"/>
            <w:sz w:val="21"/>
            <w:szCs w:val="21"/>
          </w:rPr>
          <w:t>https://youtu.be/QJL-xcKa0mk</w:t>
        </w:r>
      </w:hyperlink>
    </w:p>
    <w:p w14:paraId="3681993D" w14:textId="626EC03F" w:rsidR="422EFCB4" w:rsidRDefault="31353851" w:rsidP="5C80C2BC">
      <w:pPr>
        <w:rPr>
          <w:rFonts w:eastAsiaTheme="minorEastAsia"/>
        </w:rPr>
      </w:pPr>
      <w:r w:rsidRPr="52A07AB6">
        <w:rPr>
          <w:rFonts w:eastAsiaTheme="minorEastAsia"/>
        </w:rPr>
        <w:t xml:space="preserve">NOTE: This lesson has a lot of content in the main part. Keep the introductory activity short and quick. There is an option to extend this lesson (to give students a chance to complete their task) through a homework or optional extra lesson). </w:t>
      </w:r>
      <w:r w:rsidR="6D6A6FAA" w:rsidRPr="52A07AB6">
        <w:rPr>
          <w:rFonts w:eastAsiaTheme="minorEastAsia"/>
        </w:rPr>
        <w:t xml:space="preserve">In this pre-pilot, there are </w:t>
      </w:r>
      <w:r w:rsidR="6695109C" w:rsidRPr="52A07AB6">
        <w:rPr>
          <w:rFonts w:eastAsiaTheme="minorEastAsia"/>
        </w:rPr>
        <w:t>several</w:t>
      </w:r>
      <w:r w:rsidR="6D6A6FAA" w:rsidRPr="52A07AB6">
        <w:rPr>
          <w:rFonts w:eastAsiaTheme="minorEastAsia"/>
        </w:rPr>
        <w:t xml:space="preserve"> options for the main activity. Choose the ones that you think are most suitable for your class. We would really like feedback on </w:t>
      </w:r>
      <w:r w:rsidR="78662006" w:rsidRPr="52A07AB6">
        <w:rPr>
          <w:rFonts w:eastAsiaTheme="minorEastAsia"/>
        </w:rPr>
        <w:t xml:space="preserve">how </w:t>
      </w:r>
      <w:r w:rsidR="6D6A6FAA" w:rsidRPr="52A07AB6">
        <w:rPr>
          <w:rFonts w:eastAsiaTheme="minorEastAsia"/>
        </w:rPr>
        <w:t xml:space="preserve">you </w:t>
      </w:r>
      <w:r w:rsidR="76873BAB" w:rsidRPr="52A07AB6">
        <w:rPr>
          <w:rFonts w:eastAsiaTheme="minorEastAsia"/>
        </w:rPr>
        <w:t xml:space="preserve">make your </w:t>
      </w:r>
      <w:r w:rsidR="6D6A6FAA" w:rsidRPr="52A07AB6">
        <w:rPr>
          <w:rFonts w:eastAsiaTheme="minorEastAsia"/>
        </w:rPr>
        <w:t xml:space="preserve">choice. </w:t>
      </w:r>
    </w:p>
    <w:p w14:paraId="4572BF65" w14:textId="740220D8" w:rsidR="52A07AB6" w:rsidRDefault="52A07AB6" w:rsidP="52A07AB6">
      <w:pPr>
        <w:rPr>
          <w:rFonts w:eastAsiaTheme="minorEastAsia"/>
          <w:b/>
          <w:bCs/>
          <w:sz w:val="24"/>
          <w:szCs w:val="24"/>
        </w:rPr>
      </w:pPr>
    </w:p>
    <w:p w14:paraId="3DF9CA7A" w14:textId="09C3C8C6" w:rsidR="31353851" w:rsidRDefault="31353851" w:rsidP="5C80C2BC">
      <w:pPr>
        <w:rPr>
          <w:rFonts w:eastAsiaTheme="minorEastAsia"/>
          <w:b/>
          <w:bCs/>
          <w:sz w:val="24"/>
          <w:szCs w:val="24"/>
        </w:rPr>
      </w:pPr>
      <w:r w:rsidRPr="5C80C2BC">
        <w:rPr>
          <w:rFonts w:eastAsiaTheme="minorEastAsia"/>
          <w:b/>
          <w:bCs/>
          <w:sz w:val="24"/>
          <w:szCs w:val="24"/>
        </w:rPr>
        <w:t>Lesson plan:</w:t>
      </w:r>
    </w:p>
    <w:p w14:paraId="50051B0A" w14:textId="70A7421C" w:rsidR="422EFCB4" w:rsidRDefault="7020A547" w:rsidP="1A1CB72D">
      <w:pPr>
        <w:rPr>
          <w:rFonts w:eastAsiaTheme="minorEastAsia"/>
          <w:b/>
          <w:bCs/>
        </w:rPr>
      </w:pPr>
      <w:r w:rsidRPr="1A1CB72D">
        <w:rPr>
          <w:rFonts w:eastAsiaTheme="minorEastAsia"/>
          <w:b/>
          <w:bCs/>
        </w:rPr>
        <w:t>Introductory activity (</w:t>
      </w:r>
      <w:r w:rsidR="17497935" w:rsidRPr="1A1CB72D">
        <w:rPr>
          <w:rFonts w:eastAsiaTheme="minorEastAsia"/>
          <w:b/>
          <w:bCs/>
        </w:rPr>
        <w:t>0-5</w:t>
      </w:r>
      <w:r w:rsidRPr="1A1CB72D">
        <w:rPr>
          <w:rFonts w:eastAsiaTheme="minorEastAsia"/>
          <w:b/>
          <w:bCs/>
        </w:rPr>
        <w:t xml:space="preserve"> minutes) - </w:t>
      </w:r>
      <w:r w:rsidR="0CB61AAC" w:rsidRPr="1A1CB72D">
        <w:rPr>
          <w:rFonts w:eastAsiaTheme="minorEastAsia"/>
          <w:b/>
          <w:bCs/>
        </w:rPr>
        <w:t>the role of a caregiver</w:t>
      </w:r>
    </w:p>
    <w:p w14:paraId="31281960" w14:textId="297627E5" w:rsidR="422EFCB4" w:rsidRDefault="3B233541" w:rsidP="0F71DB46">
      <w:pPr>
        <w:rPr>
          <w:rFonts w:eastAsiaTheme="minorEastAsia"/>
        </w:rPr>
      </w:pPr>
      <w:r w:rsidRPr="0F71DB46">
        <w:rPr>
          <w:rFonts w:eastAsiaTheme="minorEastAsia"/>
        </w:rPr>
        <w:t xml:space="preserve">Ask students – What do caregivers do to promote healthy development from conception (start of pregnancy)? Small group or pair discussion before feedback back to the class. </w:t>
      </w:r>
      <w:r w:rsidR="6FC68CBF" w:rsidRPr="0F71DB46">
        <w:rPr>
          <w:rFonts w:eastAsiaTheme="minorEastAsia"/>
        </w:rPr>
        <w:t>Take ideas from young people. The main point to get across: the baby is a responsive individual from day 1 (or in the uterus) and interactions with their environment have an immediate impact on brain development.</w:t>
      </w:r>
    </w:p>
    <w:p w14:paraId="7D9FB0ED" w14:textId="7E76604A" w:rsidR="6C6824FC" w:rsidRDefault="6C6824FC" w:rsidP="0F71DB46">
      <w:pPr>
        <w:rPr>
          <w:rFonts w:eastAsiaTheme="minorEastAsia"/>
        </w:rPr>
      </w:pPr>
      <w:r w:rsidRPr="716365D5">
        <w:rPr>
          <w:rFonts w:eastAsiaTheme="minorEastAsia"/>
        </w:rPr>
        <w:t xml:space="preserve">This starter could be an opportunity to link to curriculum content around pregnancy and taking care of the environment </w:t>
      </w:r>
      <w:r w:rsidR="2F89D085" w:rsidRPr="716365D5">
        <w:rPr>
          <w:rFonts w:eastAsiaTheme="minorEastAsia"/>
        </w:rPr>
        <w:t>where</w:t>
      </w:r>
      <w:r w:rsidRPr="716365D5">
        <w:rPr>
          <w:rFonts w:eastAsiaTheme="minorEastAsia"/>
        </w:rPr>
        <w:t xml:space="preserve"> the foetus develops</w:t>
      </w:r>
      <w:r w:rsidR="46BDAE5B" w:rsidRPr="716365D5">
        <w:rPr>
          <w:rFonts w:eastAsiaTheme="minorEastAsia"/>
        </w:rPr>
        <w:t xml:space="preserve"> (e.g.</w:t>
      </w:r>
      <w:r w:rsidR="33E7B27B" w:rsidRPr="716365D5">
        <w:rPr>
          <w:rFonts w:eastAsiaTheme="minorEastAsia"/>
        </w:rPr>
        <w:t>,</w:t>
      </w:r>
      <w:r w:rsidR="46BDAE5B" w:rsidRPr="716365D5">
        <w:rPr>
          <w:rFonts w:eastAsiaTheme="minorEastAsia"/>
        </w:rPr>
        <w:t xml:space="preserve"> from conception the mother needs to consider medications, drug use and alcohol consumption)</w:t>
      </w:r>
      <w:r w:rsidRPr="716365D5">
        <w:rPr>
          <w:rFonts w:eastAsiaTheme="minorEastAsia"/>
        </w:rPr>
        <w:t xml:space="preserve">. </w:t>
      </w:r>
    </w:p>
    <w:p w14:paraId="5049A61B" w14:textId="2D89D8D8" w:rsidR="422EFCB4" w:rsidRDefault="6FC68CBF" w:rsidP="5C80C2BC">
      <w:pPr>
        <w:rPr>
          <w:rFonts w:eastAsiaTheme="minorEastAsia"/>
        </w:rPr>
      </w:pPr>
      <w:r w:rsidRPr="5C80C2BC">
        <w:rPr>
          <w:rFonts w:eastAsiaTheme="minorEastAsia"/>
        </w:rPr>
        <w:t xml:space="preserve">Prompt slides included in the </w:t>
      </w:r>
      <w:r w:rsidR="00013F94" w:rsidRPr="5C80C2BC">
        <w:rPr>
          <w:rFonts w:eastAsiaTheme="minorEastAsia"/>
        </w:rPr>
        <w:t>PowerPoint</w:t>
      </w:r>
      <w:r w:rsidRPr="5C80C2BC">
        <w:rPr>
          <w:rFonts w:eastAsiaTheme="minorEastAsia"/>
        </w:rPr>
        <w:t xml:space="preserve"> for teacher use.</w:t>
      </w:r>
    </w:p>
    <w:p w14:paraId="74E87F28" w14:textId="0E654D3C" w:rsidR="422EFCB4" w:rsidRDefault="3B233541" w:rsidP="716365D5">
      <w:pPr>
        <w:rPr>
          <w:rFonts w:eastAsiaTheme="minorEastAsia"/>
        </w:rPr>
      </w:pPr>
      <w:r w:rsidRPr="716365D5">
        <w:rPr>
          <w:rFonts w:eastAsiaTheme="minorEastAsia"/>
        </w:rPr>
        <w:t xml:space="preserve">The term </w:t>
      </w:r>
      <w:r w:rsidRPr="716365D5">
        <w:rPr>
          <w:rFonts w:eastAsiaTheme="minorEastAsia"/>
          <w:b/>
          <w:bCs/>
        </w:rPr>
        <w:t>caregiver</w:t>
      </w:r>
      <w:r w:rsidRPr="716365D5">
        <w:rPr>
          <w:rFonts w:eastAsiaTheme="minorEastAsia"/>
        </w:rPr>
        <w:t xml:space="preserve"> is being used to be as inclusive as possible. It includes parents, siblings, grandparents, other close family members, key workers involved in </w:t>
      </w:r>
      <w:r w:rsidR="48FD2B06" w:rsidRPr="716365D5">
        <w:rPr>
          <w:rFonts w:eastAsiaTheme="minorEastAsia"/>
        </w:rPr>
        <w:t>childcare and healthcare</w:t>
      </w:r>
      <w:r w:rsidRPr="716365D5">
        <w:rPr>
          <w:rFonts w:eastAsiaTheme="minorEastAsia"/>
        </w:rPr>
        <w:t>, babysitters, friends</w:t>
      </w:r>
      <w:r w:rsidR="00464D8B" w:rsidRPr="716365D5">
        <w:rPr>
          <w:rFonts w:eastAsiaTheme="minorEastAsia"/>
        </w:rPr>
        <w:t xml:space="preserve"> - a</w:t>
      </w:r>
      <w:r w:rsidRPr="716365D5">
        <w:rPr>
          <w:rFonts w:eastAsiaTheme="minorEastAsia"/>
        </w:rPr>
        <w:t xml:space="preserve">nybody who has regular contact with the child (aged 0-5). Many resources in the field focus on the role of parents, but the principles are the same for any member of that child’s community, so we encourage you to use, and define, this broader term with the students. </w:t>
      </w:r>
    </w:p>
    <w:p w14:paraId="1C33475A" w14:textId="2B708644" w:rsidR="00464D8B" w:rsidRDefault="67A3C446" w:rsidP="1A1CB72D">
      <w:pPr>
        <w:rPr>
          <w:rFonts w:eastAsiaTheme="minorEastAsia"/>
        </w:rPr>
      </w:pPr>
      <w:r w:rsidRPr="1A1CB72D">
        <w:rPr>
          <w:rFonts w:eastAsiaTheme="minorEastAsia"/>
        </w:rPr>
        <w:t>There is an option</w:t>
      </w:r>
      <w:r w:rsidR="6958C5FD" w:rsidRPr="1A1CB72D">
        <w:rPr>
          <w:rFonts w:eastAsiaTheme="minorEastAsia"/>
        </w:rPr>
        <w:t xml:space="preserve"> </w:t>
      </w:r>
      <w:r w:rsidRPr="1A1CB72D">
        <w:rPr>
          <w:rFonts w:eastAsiaTheme="minorEastAsia"/>
        </w:rPr>
        <w:t>here to watch</w:t>
      </w:r>
      <w:r w:rsidR="3A907F34" w:rsidRPr="1A1CB72D">
        <w:rPr>
          <w:rFonts w:eastAsiaTheme="minorEastAsia"/>
        </w:rPr>
        <w:t xml:space="preserve"> a video with some ideas if you plan to take two sessions to deliver this lesson</w:t>
      </w:r>
      <w:r w:rsidR="16D3802D" w:rsidRPr="1A1CB72D">
        <w:rPr>
          <w:rFonts w:eastAsiaTheme="minorEastAsia"/>
        </w:rPr>
        <w:t>:</w:t>
      </w:r>
      <w:r w:rsidRPr="1A1CB72D">
        <w:rPr>
          <w:rFonts w:eastAsiaTheme="minorEastAsia"/>
        </w:rPr>
        <w:t xml:space="preserve"> </w:t>
      </w:r>
      <w:r w:rsidR="4E055835" w:rsidRPr="1A1CB72D">
        <w:rPr>
          <w:rFonts w:eastAsiaTheme="minorEastAsia"/>
        </w:rPr>
        <w:t>Brain matters – 5 things parents can do.  (4 min</w:t>
      </w:r>
      <w:r w:rsidR="00464D8B" w:rsidRPr="1A1CB72D">
        <w:rPr>
          <w:rFonts w:eastAsiaTheme="minorEastAsia"/>
        </w:rPr>
        <w:t>s 37s</w:t>
      </w:r>
      <w:r w:rsidR="4E055835" w:rsidRPr="1A1CB72D">
        <w:rPr>
          <w:rFonts w:eastAsiaTheme="minorEastAsia"/>
        </w:rPr>
        <w:t xml:space="preserve">) </w:t>
      </w:r>
      <w:hyperlink r:id="rId23">
        <w:r w:rsidR="4E055835" w:rsidRPr="1A1CB72D">
          <w:rPr>
            <w:rStyle w:val="Hyperlink"/>
            <w:rFonts w:eastAsiaTheme="minorEastAsia"/>
          </w:rPr>
          <w:t>https://www.youtube.com/watch?v=k1hNZhH9bRg</w:t>
        </w:r>
      </w:hyperlink>
      <w:r w:rsidR="4345D618" w:rsidRPr="1A1CB72D">
        <w:rPr>
          <w:rFonts w:eastAsiaTheme="minorEastAsia"/>
        </w:rPr>
        <w:t xml:space="preserve"> </w:t>
      </w:r>
    </w:p>
    <w:p w14:paraId="36ADA445" w14:textId="49C5DA41" w:rsidR="422EFCB4" w:rsidRDefault="4345D618" w:rsidP="5C80C2BC">
      <w:pPr>
        <w:rPr>
          <w:rFonts w:eastAsiaTheme="minorEastAsia"/>
        </w:rPr>
      </w:pPr>
      <w:r w:rsidRPr="5C80C2BC">
        <w:rPr>
          <w:rFonts w:eastAsiaTheme="minorEastAsia"/>
        </w:rPr>
        <w:t>Ask student</w:t>
      </w:r>
      <w:r w:rsidR="00013F94">
        <w:rPr>
          <w:rFonts w:eastAsiaTheme="minorEastAsia"/>
        </w:rPr>
        <w:t>s</w:t>
      </w:r>
      <w:r w:rsidRPr="5C80C2BC">
        <w:rPr>
          <w:rFonts w:eastAsiaTheme="minorEastAsia"/>
        </w:rPr>
        <w:t xml:space="preserve"> to recall the 5 things after the video and record these on the board. </w:t>
      </w:r>
    </w:p>
    <w:p w14:paraId="4BD1C41A" w14:textId="7DB512B9" w:rsidR="422EFCB4" w:rsidRDefault="40129EB7" w:rsidP="5C80C2BC">
      <w:pPr>
        <w:rPr>
          <w:rFonts w:eastAsiaTheme="minorEastAsia"/>
          <w:b/>
          <w:bCs/>
        </w:rPr>
      </w:pPr>
      <w:r w:rsidRPr="5C80C2BC">
        <w:rPr>
          <w:rFonts w:eastAsiaTheme="minorEastAsia"/>
          <w:b/>
          <w:bCs/>
        </w:rPr>
        <w:lastRenderedPageBreak/>
        <w:t>Main activity 1 – introduction to the task</w:t>
      </w:r>
      <w:r w:rsidR="7C767401" w:rsidRPr="5C80C2BC">
        <w:rPr>
          <w:rFonts w:eastAsiaTheme="minorEastAsia"/>
          <w:b/>
          <w:bCs/>
        </w:rPr>
        <w:t xml:space="preserve"> and research </w:t>
      </w:r>
    </w:p>
    <w:p w14:paraId="542B0B76" w14:textId="00CEDF9E" w:rsidR="422EFCB4" w:rsidRDefault="40129EB7" w:rsidP="5C80C2BC">
      <w:pPr>
        <w:rPr>
          <w:rFonts w:eastAsiaTheme="minorEastAsia"/>
        </w:rPr>
      </w:pPr>
      <w:r w:rsidRPr="5C80C2BC">
        <w:rPr>
          <w:rFonts w:eastAsiaTheme="minorEastAsia"/>
        </w:rPr>
        <w:t xml:space="preserve">The early years are crucial for long term health outcomes. Students are going to find out what caregivers can do to ensure that a child’s experiences support brain development (link to lesson 1). </w:t>
      </w:r>
      <w:r w:rsidR="60B5ECB2" w:rsidRPr="5C80C2BC">
        <w:rPr>
          <w:rFonts w:eastAsiaTheme="minorEastAsia"/>
        </w:rPr>
        <w:t xml:space="preserve">They will watch 4 videos to research this and will then complete a task (teacher to choose an appropriate task). </w:t>
      </w:r>
    </w:p>
    <w:p w14:paraId="3E9575E1" w14:textId="0E9B4D4B" w:rsidR="422EFCB4" w:rsidRDefault="2EB37DBD" w:rsidP="0F71DB46">
      <w:pPr>
        <w:rPr>
          <w:rFonts w:eastAsiaTheme="minorEastAsia"/>
        </w:rPr>
      </w:pPr>
      <w:r w:rsidRPr="0F71DB46">
        <w:rPr>
          <w:rFonts w:eastAsiaTheme="minorEastAsia"/>
          <w:b/>
          <w:bCs/>
          <w:i/>
          <w:iCs/>
        </w:rPr>
        <w:t>Research</w:t>
      </w:r>
      <w:r w:rsidR="29BCE3E9" w:rsidRPr="0F71DB46">
        <w:rPr>
          <w:rFonts w:eastAsiaTheme="minorEastAsia"/>
        </w:rPr>
        <w:t xml:space="preserve"> – what can a caregiver do to support child development? </w:t>
      </w:r>
      <w:r w:rsidR="46F636DF" w:rsidRPr="0F71DB46">
        <w:rPr>
          <w:rFonts w:eastAsiaTheme="minorEastAsia"/>
        </w:rPr>
        <w:t xml:space="preserve">There are </w:t>
      </w:r>
      <w:r w:rsidR="6CF514A2" w:rsidRPr="0F71DB46">
        <w:rPr>
          <w:rFonts w:eastAsiaTheme="minorEastAsia"/>
        </w:rPr>
        <w:t>3</w:t>
      </w:r>
      <w:r w:rsidR="46F636DF" w:rsidRPr="0F71DB46">
        <w:rPr>
          <w:rFonts w:eastAsiaTheme="minorEastAsia"/>
        </w:rPr>
        <w:t xml:space="preserve"> films to watch</w:t>
      </w:r>
      <w:r w:rsidR="7F0DC8CE" w:rsidRPr="0F71DB46">
        <w:rPr>
          <w:rFonts w:eastAsiaTheme="minorEastAsia"/>
        </w:rPr>
        <w:t xml:space="preserve"> (each is 2-3 minutes long)</w:t>
      </w:r>
      <w:r w:rsidR="3C3B53E6" w:rsidRPr="0F71DB46">
        <w:rPr>
          <w:rFonts w:eastAsiaTheme="minorEastAsia"/>
        </w:rPr>
        <w:t>. Students need to record, after each video</w:t>
      </w:r>
      <w:r w:rsidR="4AEEA372" w:rsidRPr="0F71DB46">
        <w:rPr>
          <w:rFonts w:eastAsiaTheme="minorEastAsia"/>
        </w:rPr>
        <w:t xml:space="preserve">, </w:t>
      </w:r>
      <w:r w:rsidR="1ACBECC0" w:rsidRPr="0F71DB46">
        <w:rPr>
          <w:rFonts w:eastAsiaTheme="minorEastAsia"/>
        </w:rPr>
        <w:t>what the caregiver can do</w:t>
      </w:r>
      <w:r w:rsidR="02BFA5D0" w:rsidRPr="0F71DB46">
        <w:rPr>
          <w:rFonts w:eastAsiaTheme="minorEastAsia"/>
        </w:rPr>
        <w:t xml:space="preserve"> to support child development. </w:t>
      </w:r>
      <w:r w:rsidR="47E885FB" w:rsidRPr="0F71DB46">
        <w:rPr>
          <w:rFonts w:eastAsiaTheme="minorEastAsia"/>
        </w:rPr>
        <w:t>There is a worksheet that can be given to students, with the film links and space for notes.</w:t>
      </w:r>
      <w:r w:rsidR="7A8CE4BD" w:rsidRPr="0F71DB46">
        <w:rPr>
          <w:rFonts w:eastAsiaTheme="minorEastAsia"/>
        </w:rPr>
        <w:t xml:space="preserve"> There is also a </w:t>
      </w:r>
      <w:r w:rsidR="7A8CE4BD" w:rsidRPr="0F71DB46">
        <w:rPr>
          <w:rFonts w:eastAsiaTheme="minorEastAsia"/>
          <w:b/>
          <w:bCs/>
        </w:rPr>
        <w:t>teacher sheet,</w:t>
      </w:r>
      <w:r w:rsidR="7A8CE4BD" w:rsidRPr="0F71DB46">
        <w:rPr>
          <w:rFonts w:eastAsiaTheme="minorEastAsia"/>
        </w:rPr>
        <w:t xml:space="preserve"> giving background to the films and suggested points the students might identify as being important. </w:t>
      </w:r>
      <w:r w:rsidR="47E885FB" w:rsidRPr="0F71DB46">
        <w:rPr>
          <w:rFonts w:eastAsiaTheme="minorEastAsia"/>
        </w:rPr>
        <w:t xml:space="preserve"> </w:t>
      </w:r>
    </w:p>
    <w:p w14:paraId="3271E94D" w14:textId="1AAADC86" w:rsidR="422EFCB4" w:rsidRDefault="06EA396F" w:rsidP="0F71DB46">
      <w:pPr>
        <w:rPr>
          <w:rFonts w:eastAsiaTheme="minorEastAsia"/>
        </w:rPr>
      </w:pPr>
      <w:r w:rsidRPr="0F71DB46">
        <w:rPr>
          <w:rFonts w:eastAsiaTheme="minorEastAsia"/>
        </w:rPr>
        <w:t xml:space="preserve">The </w:t>
      </w:r>
      <w:r w:rsidR="6052D243" w:rsidRPr="0F71DB46">
        <w:rPr>
          <w:rFonts w:eastAsiaTheme="minorEastAsia"/>
        </w:rPr>
        <w:t>three</w:t>
      </w:r>
      <w:r w:rsidRPr="0F71DB46">
        <w:rPr>
          <w:rFonts w:eastAsiaTheme="minorEastAsia"/>
        </w:rPr>
        <w:t xml:space="preserve"> films clips are:</w:t>
      </w:r>
    </w:p>
    <w:p w14:paraId="7555D646" w14:textId="462E0EC5" w:rsidR="422EFCB4" w:rsidRDefault="3D0518F7" w:rsidP="6DA95EA5">
      <w:pPr>
        <w:spacing w:line="240" w:lineRule="exact"/>
        <w:rPr>
          <w:rFonts w:ascii="Calibri" w:eastAsia="Calibri" w:hAnsi="Calibri" w:cs="Calibri"/>
          <w:color w:val="000000" w:themeColor="text1"/>
        </w:rPr>
      </w:pPr>
      <w:r w:rsidRPr="6DA95EA5">
        <w:rPr>
          <w:rFonts w:ascii="Calibri" w:eastAsia="Calibri" w:hAnsi="Calibri" w:cs="Calibri"/>
          <w:b/>
          <w:bCs/>
          <w:color w:val="000000" w:themeColor="text1"/>
        </w:rPr>
        <w:t xml:space="preserve">1) Serve and return interactions: </w:t>
      </w:r>
      <w:hyperlink r:id="rId24">
        <w:r w:rsidRPr="6DA95EA5">
          <w:rPr>
            <w:rStyle w:val="Hyperlink"/>
            <w:rFonts w:ascii="Calibri" w:eastAsia="Calibri" w:hAnsi="Calibri" w:cs="Calibri"/>
          </w:rPr>
          <w:t>https://www.albertafamilywellness.org/resources/vid</w:t>
        </w:r>
      </w:hyperlink>
      <w:hyperlink r:id="rId25">
        <w:r w:rsidRPr="6DA95EA5">
          <w:rPr>
            <w:rStyle w:val="Hyperlink"/>
            <w:rFonts w:ascii="Calibri" w:eastAsia="Calibri" w:hAnsi="Calibri" w:cs="Calibri"/>
          </w:rPr>
          <w:t>eo/serve-and-return</w:t>
        </w:r>
      </w:hyperlink>
    </w:p>
    <w:p w14:paraId="14B75DFD" w14:textId="2B3F417F" w:rsidR="422EFCB4" w:rsidRDefault="3D0518F7" w:rsidP="6DA95EA5">
      <w:pPr>
        <w:spacing w:line="240" w:lineRule="exact"/>
        <w:rPr>
          <w:rFonts w:ascii="Calibri" w:eastAsia="Calibri" w:hAnsi="Calibri" w:cs="Calibri"/>
          <w:color w:val="000000" w:themeColor="text1"/>
        </w:rPr>
      </w:pPr>
      <w:r w:rsidRPr="6DA95EA5">
        <w:rPr>
          <w:rFonts w:ascii="Calibri" w:eastAsia="Calibri" w:hAnsi="Calibri" w:cs="Calibri"/>
          <w:b/>
          <w:bCs/>
          <w:color w:val="000000" w:themeColor="text1"/>
        </w:rPr>
        <w:t xml:space="preserve">2) Baby talk: </w:t>
      </w:r>
      <w:hyperlink r:id="rId26">
        <w:r w:rsidRPr="6DA95EA5">
          <w:rPr>
            <w:rStyle w:val="Hyperlink"/>
            <w:rFonts w:ascii="Calibri" w:eastAsia="Calibri" w:hAnsi="Calibri" w:cs="Calibri"/>
          </w:rPr>
          <w:t>https://www.unicef.org/parenting/child-</w:t>
        </w:r>
      </w:hyperlink>
      <w:hyperlink r:id="rId27">
        <w:r w:rsidRPr="6DA95EA5">
          <w:rPr>
            <w:rStyle w:val="Hyperlink"/>
            <w:rFonts w:ascii="Calibri" w:eastAsia="Calibri" w:hAnsi="Calibri" w:cs="Calibri"/>
          </w:rPr>
          <w:t>development/baby-talk-class</w:t>
        </w:r>
      </w:hyperlink>
    </w:p>
    <w:p w14:paraId="59450203" w14:textId="4F6A17C2" w:rsidR="422EFCB4" w:rsidRPr="00452EAF" w:rsidRDefault="3D0518F7" w:rsidP="00452EAF">
      <w:r w:rsidRPr="6DA95EA5">
        <w:rPr>
          <w:rFonts w:ascii="Calibri" w:eastAsia="Calibri" w:hAnsi="Calibri" w:cs="Calibri"/>
          <w:b/>
          <w:bCs/>
          <w:color w:val="000000" w:themeColor="text1"/>
        </w:rPr>
        <w:t>3) Playful learning:</w:t>
      </w:r>
      <w:r w:rsidR="00464D8B">
        <w:rPr>
          <w:rFonts w:ascii="Calibri" w:eastAsia="Calibri" w:hAnsi="Calibri" w:cs="Calibri"/>
          <w:b/>
          <w:bCs/>
          <w:color w:val="000000" w:themeColor="text1"/>
        </w:rPr>
        <w:t xml:space="preserve"> </w:t>
      </w:r>
      <w:hyperlink r:id="rId28" w:tgtFrame="_blank" w:history="1">
        <w:r w:rsidR="00452EAF" w:rsidRPr="00452EAF">
          <w:rPr>
            <w:rStyle w:val="Hyperlink"/>
            <w:rFonts w:cstheme="minorHAnsi"/>
            <w:bdr w:val="none" w:sz="0" w:space="0" w:color="auto" w:frame="1"/>
            <w:shd w:val="clear" w:color="auto" w:fill="FFFFFF"/>
          </w:rPr>
          <w:t>https://vimeo.com/505601316/cde3ca6023</w:t>
        </w:r>
      </w:hyperlink>
    </w:p>
    <w:p w14:paraId="72C03D1E" w14:textId="5958B7D5" w:rsidR="0007189E" w:rsidRDefault="4F9C37A3" w:rsidP="0007189E">
      <w:pPr>
        <w:spacing w:after="0" w:line="240" w:lineRule="auto"/>
        <w:rPr>
          <w:rFonts w:ascii="Calibri" w:eastAsia="Times New Roman" w:hAnsi="Calibri" w:cs="Calibri"/>
          <w:color w:val="000000"/>
          <w:shd w:val="clear" w:color="auto" w:fill="FFFFFF"/>
          <w:lang w:eastAsia="en-GB"/>
        </w:rPr>
      </w:pPr>
      <w:r w:rsidRPr="0F71DB46">
        <w:rPr>
          <w:rFonts w:ascii="Calibri" w:eastAsia="Times New Roman" w:hAnsi="Calibri" w:cs="Calibri"/>
          <w:color w:val="000000"/>
          <w:shd w:val="clear" w:color="auto" w:fill="FFFFFF"/>
          <w:lang w:eastAsia="en-GB"/>
        </w:rPr>
        <w:t>(An optional 4</w:t>
      </w:r>
      <w:r w:rsidRPr="0F71DB46">
        <w:rPr>
          <w:rFonts w:ascii="Calibri" w:eastAsia="Times New Roman" w:hAnsi="Calibri" w:cs="Calibri"/>
          <w:color w:val="000000"/>
          <w:shd w:val="clear" w:color="auto" w:fill="FFFFFF"/>
          <w:vertAlign w:val="superscript"/>
          <w:lang w:eastAsia="en-GB"/>
        </w:rPr>
        <w:t>th</w:t>
      </w:r>
      <w:r w:rsidRPr="0F71DB46">
        <w:rPr>
          <w:rFonts w:ascii="Calibri" w:eastAsia="Times New Roman" w:hAnsi="Calibri" w:cs="Calibri"/>
          <w:color w:val="000000"/>
          <w:shd w:val="clear" w:color="auto" w:fill="FFFFFF"/>
          <w:lang w:eastAsia="en-GB"/>
        </w:rPr>
        <w:t xml:space="preserve"> film is available but has been removed following pre-pilot feedback on timings and difficulty level. If working independently on computers students making rapid progress might be interested</w:t>
      </w:r>
      <w:r w:rsidR="10CED0AF" w:rsidRPr="0F71DB46">
        <w:rPr>
          <w:rFonts w:ascii="Calibri" w:eastAsia="Times New Roman" w:hAnsi="Calibri" w:cs="Calibri"/>
          <w:color w:val="000000"/>
          <w:shd w:val="clear" w:color="auto" w:fill="FFFFFF"/>
          <w:lang w:eastAsia="en-GB"/>
        </w:rPr>
        <w:t xml:space="preserve">: </w:t>
      </w:r>
      <w:r w:rsidR="0007189E" w:rsidRPr="0F71DB46">
        <w:rPr>
          <w:rFonts w:ascii="Calibri" w:eastAsia="Times New Roman" w:hAnsi="Calibri" w:cs="Calibri"/>
          <w:color w:val="000000"/>
          <w:shd w:val="clear" w:color="auto" w:fill="FFFFFF"/>
          <w:lang w:eastAsia="en-GB"/>
        </w:rPr>
        <w:t> Executive function and self-regulation:</w:t>
      </w:r>
      <w:r w:rsidR="0007189E">
        <w:rPr>
          <w:rFonts w:ascii="Calibri" w:eastAsia="Times New Roman" w:hAnsi="Calibri" w:cs="Calibri"/>
          <w:b/>
          <w:bCs/>
          <w:color w:val="000000"/>
          <w:shd w:val="clear" w:color="auto" w:fill="FFFFFF"/>
          <w:lang w:eastAsia="en-GB"/>
        </w:rPr>
        <w:t xml:space="preserve"> </w:t>
      </w:r>
      <w:hyperlink r:id="rId29" w:tgtFrame="_blank" w:history="1">
        <w:r w:rsidR="0007189E" w:rsidRPr="0007189E">
          <w:rPr>
            <w:rFonts w:ascii="Calibri" w:eastAsia="Times New Roman" w:hAnsi="Calibri" w:cs="Calibri"/>
            <w:color w:val="0563C1"/>
            <w:u w:val="single"/>
            <w:shd w:val="clear" w:color="auto" w:fill="FFFFFF"/>
            <w:lang w:eastAsia="en-GB"/>
          </w:rPr>
          <w:t>https://www.albertafamilywellness.org/resources/vid</w:t>
        </w:r>
      </w:hyperlink>
      <w:hyperlink r:id="rId30" w:tgtFrame="_blank" w:history="1">
        <w:r w:rsidR="0007189E" w:rsidRPr="0007189E">
          <w:rPr>
            <w:rFonts w:ascii="Calibri" w:eastAsia="Times New Roman" w:hAnsi="Calibri" w:cs="Calibri"/>
            <w:color w:val="0563C1"/>
            <w:u w:val="single"/>
            <w:shd w:val="clear" w:color="auto" w:fill="FFFFFF"/>
            <w:lang w:eastAsia="en-GB"/>
          </w:rPr>
          <w:t>eo/executive-function</w:t>
        </w:r>
      </w:hyperlink>
      <w:r w:rsidR="0007189E" w:rsidRPr="0007189E">
        <w:rPr>
          <w:rFonts w:ascii="Calibri" w:eastAsia="Times New Roman" w:hAnsi="Calibri" w:cs="Calibri"/>
          <w:color w:val="000000"/>
          <w:shd w:val="clear" w:color="auto" w:fill="FFFFFF"/>
          <w:lang w:eastAsia="en-GB"/>
        </w:rPr>
        <w:t> </w:t>
      </w:r>
      <w:r w:rsidR="52752FE4" w:rsidRPr="0007189E">
        <w:rPr>
          <w:rFonts w:ascii="Calibri" w:eastAsia="Times New Roman" w:hAnsi="Calibri" w:cs="Calibri"/>
          <w:color w:val="000000"/>
          <w:shd w:val="clear" w:color="auto" w:fill="FFFFFF"/>
          <w:lang w:eastAsia="en-GB"/>
        </w:rPr>
        <w:t>)</w:t>
      </w:r>
    </w:p>
    <w:p w14:paraId="6CD3B258" w14:textId="77777777" w:rsidR="0007189E" w:rsidRPr="0007189E" w:rsidRDefault="0007189E" w:rsidP="0007189E">
      <w:pPr>
        <w:spacing w:after="0" w:line="240" w:lineRule="auto"/>
        <w:rPr>
          <w:rFonts w:ascii="Times New Roman" w:eastAsia="Times New Roman" w:hAnsi="Times New Roman" w:cs="Times New Roman"/>
          <w:sz w:val="24"/>
          <w:szCs w:val="24"/>
          <w:lang w:eastAsia="en-GB"/>
        </w:rPr>
      </w:pPr>
    </w:p>
    <w:p w14:paraId="29E7F070" w14:textId="5126A84F" w:rsidR="422EFCB4" w:rsidRDefault="2690B544" w:rsidP="5C80C2BC">
      <w:pPr>
        <w:rPr>
          <w:rFonts w:eastAsiaTheme="minorEastAsia"/>
        </w:rPr>
      </w:pPr>
      <w:r w:rsidRPr="6DA95EA5">
        <w:rPr>
          <w:rFonts w:eastAsiaTheme="minorEastAsia"/>
        </w:rPr>
        <w:t xml:space="preserve">There are </w:t>
      </w:r>
      <w:r w:rsidR="4F59DAC6" w:rsidRPr="6DA95EA5">
        <w:rPr>
          <w:rFonts w:eastAsiaTheme="minorEastAsia"/>
        </w:rPr>
        <w:t xml:space="preserve">different </w:t>
      </w:r>
      <w:r w:rsidRPr="6DA95EA5">
        <w:rPr>
          <w:rFonts w:eastAsiaTheme="minorEastAsia"/>
        </w:rPr>
        <w:t>ways to do this depending on the resources you have available</w:t>
      </w:r>
      <w:r w:rsidR="079297F4" w:rsidRPr="6DA95EA5">
        <w:rPr>
          <w:rFonts w:eastAsiaTheme="minorEastAsia"/>
        </w:rPr>
        <w:t>, how you are teaching (online, in class)</w:t>
      </w:r>
      <w:r w:rsidRPr="6DA95EA5">
        <w:rPr>
          <w:rFonts w:eastAsiaTheme="minorEastAsia"/>
        </w:rPr>
        <w:t xml:space="preserve"> and the ability, skills, and size of your group.</w:t>
      </w:r>
      <w:r w:rsidR="632277CA" w:rsidRPr="6DA95EA5">
        <w:rPr>
          <w:rFonts w:eastAsiaTheme="minorEastAsia"/>
        </w:rPr>
        <w:t xml:space="preserve"> </w:t>
      </w:r>
      <w:r w:rsidRPr="6DA95EA5">
        <w:rPr>
          <w:rFonts w:eastAsiaTheme="minorEastAsia"/>
        </w:rPr>
        <w:t>For example:</w:t>
      </w:r>
    </w:p>
    <w:p w14:paraId="1B9FE7B8" w14:textId="2146A8C6" w:rsidR="422EFCB4" w:rsidRDefault="2690B544" w:rsidP="5C80C2BC">
      <w:pPr>
        <w:pStyle w:val="ListParagraph"/>
        <w:numPr>
          <w:ilvl w:val="0"/>
          <w:numId w:val="24"/>
        </w:numPr>
        <w:rPr>
          <w:rFonts w:eastAsiaTheme="minorEastAsia"/>
        </w:rPr>
      </w:pPr>
      <w:r w:rsidRPr="5C80C2BC">
        <w:rPr>
          <w:rFonts w:eastAsiaTheme="minorEastAsia"/>
        </w:rPr>
        <w:t xml:space="preserve">An individual task using ICT facilities. Students work independently to </w:t>
      </w:r>
      <w:r w:rsidR="5988AA05" w:rsidRPr="5C80C2BC">
        <w:rPr>
          <w:rFonts w:eastAsiaTheme="minorEastAsia"/>
        </w:rPr>
        <w:t xml:space="preserve">watch the videos and </w:t>
      </w:r>
      <w:r w:rsidRPr="5C80C2BC">
        <w:rPr>
          <w:rFonts w:eastAsiaTheme="minorEastAsia"/>
        </w:rPr>
        <w:t>research</w:t>
      </w:r>
      <w:r w:rsidR="76B0D31C" w:rsidRPr="5C80C2BC">
        <w:rPr>
          <w:rFonts w:eastAsiaTheme="minorEastAsia"/>
        </w:rPr>
        <w:t xml:space="preserve"> the caregiver’s role. </w:t>
      </w:r>
      <w:r w:rsidRPr="5C80C2BC">
        <w:rPr>
          <w:rFonts w:eastAsiaTheme="minorEastAsia"/>
        </w:rPr>
        <w:t xml:space="preserve"> </w:t>
      </w:r>
    </w:p>
    <w:p w14:paraId="7D7CD23A" w14:textId="56DEBC85" w:rsidR="422EFCB4" w:rsidRDefault="2690B544" w:rsidP="5C80C2BC">
      <w:pPr>
        <w:pStyle w:val="ListParagraph"/>
        <w:numPr>
          <w:ilvl w:val="0"/>
          <w:numId w:val="24"/>
        </w:numPr>
        <w:rPr>
          <w:rFonts w:eastAsiaTheme="minorEastAsia"/>
        </w:rPr>
      </w:pPr>
      <w:r w:rsidRPr="5C80C2BC">
        <w:rPr>
          <w:rFonts w:eastAsiaTheme="minorEastAsia"/>
        </w:rPr>
        <w:t xml:space="preserve">A teacher facilitated individual task. The teacher rotates through the </w:t>
      </w:r>
      <w:r w:rsidR="6BB408ED" w:rsidRPr="5C80C2BC">
        <w:rPr>
          <w:rFonts w:eastAsiaTheme="minorEastAsia"/>
        </w:rPr>
        <w:t>videos</w:t>
      </w:r>
      <w:r w:rsidRPr="5C80C2BC">
        <w:rPr>
          <w:rFonts w:eastAsiaTheme="minorEastAsia"/>
        </w:rPr>
        <w:t xml:space="preserve">, showing </w:t>
      </w:r>
      <w:r w:rsidR="76E02593" w:rsidRPr="5C80C2BC">
        <w:rPr>
          <w:rFonts w:eastAsiaTheme="minorEastAsia"/>
        </w:rPr>
        <w:t>each to</w:t>
      </w:r>
      <w:r w:rsidRPr="5C80C2BC">
        <w:rPr>
          <w:rFonts w:eastAsiaTheme="minorEastAsia"/>
        </w:rPr>
        <w:t xml:space="preserve"> the whole class and then giving them time to write notes, or discuss their learning on that area before moving on to the next. </w:t>
      </w:r>
    </w:p>
    <w:p w14:paraId="0481528D" w14:textId="70DA68B8" w:rsidR="6DA95EA5" w:rsidRPr="0085648D" w:rsidRDefault="6EEE70AC" w:rsidP="0085648D">
      <w:pPr>
        <w:pStyle w:val="ListParagraph"/>
        <w:numPr>
          <w:ilvl w:val="0"/>
          <w:numId w:val="24"/>
        </w:numPr>
        <w:rPr>
          <w:rFonts w:eastAsiaTheme="minorEastAsia"/>
          <w:b/>
          <w:bCs/>
        </w:rPr>
      </w:pPr>
      <w:r w:rsidRPr="1A1CB72D">
        <w:rPr>
          <w:rFonts w:eastAsiaTheme="minorEastAsia"/>
        </w:rPr>
        <w:t>A group or class activit</w:t>
      </w:r>
      <w:r w:rsidR="00677463" w:rsidRPr="1A1CB72D">
        <w:rPr>
          <w:rFonts w:eastAsiaTheme="minorEastAsia"/>
        </w:rPr>
        <w:t>y. T</w:t>
      </w:r>
      <w:r w:rsidRPr="1A1CB72D">
        <w:rPr>
          <w:rFonts w:eastAsiaTheme="minorEastAsia"/>
        </w:rPr>
        <w:t xml:space="preserve">he teacher shows each video and asks students to share their ideas afterwards (small group or class discussion). An appointed </w:t>
      </w:r>
      <w:r w:rsidR="0F9BFE14" w:rsidRPr="1A1CB72D">
        <w:rPr>
          <w:rFonts w:eastAsiaTheme="minorEastAsia"/>
        </w:rPr>
        <w:t xml:space="preserve">student, </w:t>
      </w:r>
      <w:r w:rsidRPr="1A1CB72D">
        <w:rPr>
          <w:rFonts w:eastAsiaTheme="minorEastAsia"/>
        </w:rPr>
        <w:t xml:space="preserve">teacher or TA </w:t>
      </w:r>
      <w:r w:rsidR="2AB3E2FA" w:rsidRPr="1A1CB72D">
        <w:rPr>
          <w:rFonts w:eastAsiaTheme="minorEastAsia"/>
        </w:rPr>
        <w:t xml:space="preserve">keeps a record of the group’s ideas. </w:t>
      </w:r>
    </w:p>
    <w:p w14:paraId="2F2CC635" w14:textId="7B8989DD" w:rsidR="422EFCB4" w:rsidRDefault="2733C836" w:rsidP="5C80C2BC">
      <w:pPr>
        <w:rPr>
          <w:rFonts w:eastAsiaTheme="minorEastAsia"/>
        </w:rPr>
      </w:pPr>
      <w:r w:rsidRPr="5C80C2BC">
        <w:rPr>
          <w:rFonts w:eastAsiaTheme="minorEastAsia"/>
          <w:b/>
          <w:bCs/>
        </w:rPr>
        <w:t>Main activity 2 – Application of knowledge</w:t>
      </w:r>
    </w:p>
    <w:p w14:paraId="04318370" w14:textId="6E611F8A" w:rsidR="422EFCB4" w:rsidRDefault="2733C836" w:rsidP="5C80C2BC">
      <w:pPr>
        <w:rPr>
          <w:rFonts w:eastAsiaTheme="minorEastAsia"/>
        </w:rPr>
      </w:pPr>
      <w:r w:rsidRPr="5C80C2BC">
        <w:rPr>
          <w:rFonts w:eastAsiaTheme="minorEastAsia"/>
        </w:rPr>
        <w:t>A</w:t>
      </w:r>
      <w:r w:rsidR="2AB3E2FA" w:rsidRPr="5C80C2BC">
        <w:rPr>
          <w:rFonts w:eastAsiaTheme="minorEastAsia"/>
        </w:rPr>
        <w:t xml:space="preserve">sk students to complete one, or </w:t>
      </w:r>
      <w:r w:rsidR="16CC2DAF" w:rsidRPr="5C80C2BC">
        <w:rPr>
          <w:rFonts w:eastAsiaTheme="minorEastAsia"/>
        </w:rPr>
        <w:t>more</w:t>
      </w:r>
      <w:r w:rsidR="2AB3E2FA" w:rsidRPr="5C80C2BC">
        <w:rPr>
          <w:rFonts w:eastAsiaTheme="minorEastAsia"/>
        </w:rPr>
        <w:t xml:space="preserve"> of the following: </w:t>
      </w:r>
    </w:p>
    <w:p w14:paraId="14682359" w14:textId="74545661" w:rsidR="422EFCB4" w:rsidRDefault="327B8EF6" w:rsidP="5C80C2BC">
      <w:pPr>
        <w:pStyle w:val="ListParagraph"/>
        <w:numPr>
          <w:ilvl w:val="0"/>
          <w:numId w:val="7"/>
        </w:numPr>
        <w:rPr>
          <w:rFonts w:eastAsiaTheme="minorEastAsia"/>
        </w:rPr>
      </w:pPr>
      <w:r w:rsidRPr="5C80C2BC">
        <w:rPr>
          <w:rFonts w:eastAsiaTheme="minorEastAsia"/>
        </w:rPr>
        <w:t xml:space="preserve">Child observation – use what you have learnt to complete a child observation task. </w:t>
      </w:r>
    </w:p>
    <w:p w14:paraId="39A72D7A" w14:textId="1F7D1356" w:rsidR="422EFCB4" w:rsidRDefault="2AB3E2FA" w:rsidP="5C80C2BC">
      <w:pPr>
        <w:pStyle w:val="ListParagraph"/>
        <w:numPr>
          <w:ilvl w:val="0"/>
          <w:numId w:val="7"/>
        </w:numPr>
      </w:pPr>
      <w:r w:rsidRPr="5C80C2BC">
        <w:rPr>
          <w:rFonts w:eastAsiaTheme="minorEastAsia"/>
        </w:rPr>
        <w:t>Produce a public information leaflet - t</w:t>
      </w:r>
      <w:r w:rsidR="40129EB7" w:rsidRPr="5C80C2BC">
        <w:rPr>
          <w:rFonts w:eastAsiaTheme="minorEastAsia"/>
        </w:rPr>
        <w:t xml:space="preserve">he kind of information that would be given out in an antenatal appointment (pregnancy appointment with GP). </w:t>
      </w:r>
    </w:p>
    <w:p w14:paraId="17C2229B" w14:textId="5131A0D7" w:rsidR="422EFCB4" w:rsidRDefault="466F27BE" w:rsidP="5C80C2BC">
      <w:pPr>
        <w:pStyle w:val="ListParagraph"/>
        <w:numPr>
          <w:ilvl w:val="0"/>
          <w:numId w:val="7"/>
        </w:numPr>
      </w:pPr>
      <w:r w:rsidRPr="0F71DB46">
        <w:rPr>
          <w:rFonts w:eastAsiaTheme="minorEastAsia"/>
        </w:rPr>
        <w:t xml:space="preserve">Top tips! - Students compile a list of top tips for caregivers. Each tip should be a piece of advice to help caregivers promote child development, e.g. </w:t>
      </w:r>
      <w:r w:rsidR="11CE018F" w:rsidRPr="0F71DB46">
        <w:rPr>
          <w:rFonts w:eastAsiaTheme="minorEastAsia"/>
        </w:rPr>
        <w:t>‘s</w:t>
      </w:r>
      <w:r w:rsidRPr="0F71DB46">
        <w:rPr>
          <w:rFonts w:eastAsiaTheme="minorEastAsia"/>
        </w:rPr>
        <w:t xml:space="preserve">peak </w:t>
      </w:r>
      <w:r w:rsidR="20463CDA" w:rsidRPr="0F71DB46">
        <w:rPr>
          <w:rFonts w:eastAsiaTheme="minorEastAsia"/>
        </w:rPr>
        <w:t>to babies using a sing song voice.</w:t>
      </w:r>
      <w:r w:rsidR="078C7D7A" w:rsidRPr="0F71DB46">
        <w:rPr>
          <w:rFonts w:eastAsiaTheme="minorEastAsia"/>
        </w:rPr>
        <w:t>’</w:t>
      </w:r>
    </w:p>
    <w:p w14:paraId="507CC244" w14:textId="2DA19B39" w:rsidR="0B4AC65E" w:rsidRDefault="0B4AC65E" w:rsidP="0F71DB46">
      <w:pPr>
        <w:pStyle w:val="ListParagraph"/>
        <w:numPr>
          <w:ilvl w:val="0"/>
          <w:numId w:val="7"/>
        </w:numPr>
      </w:pPr>
      <w:r w:rsidRPr="0F71DB46">
        <w:rPr>
          <w:rFonts w:eastAsiaTheme="minorEastAsia"/>
        </w:rPr>
        <w:t xml:space="preserve">Researching child-caregiver interactions – students practise ‘observational coding’ using a video clip, the method used by scientific researchers working in this field. </w:t>
      </w:r>
      <w:r w:rsidR="7687D9AB" w:rsidRPr="0F71DB46">
        <w:rPr>
          <w:rFonts w:eastAsiaTheme="minorEastAsia"/>
        </w:rPr>
        <w:t>If the teacher is presenting the video to the class, it will need to be paused every few seconds to allow the students to tally the codes. This table can be used in any observation</w:t>
      </w:r>
      <w:r w:rsidR="2EC62879" w:rsidRPr="0F71DB46">
        <w:rPr>
          <w:rFonts w:eastAsiaTheme="minorEastAsia"/>
        </w:rPr>
        <w:t xml:space="preserve"> e.g. students could observe parents with siblings at home with permission. </w:t>
      </w:r>
      <w:r w:rsidRPr="0F71DB46">
        <w:rPr>
          <w:rFonts w:eastAsiaTheme="minorEastAsia"/>
        </w:rPr>
        <w:t xml:space="preserve"> </w:t>
      </w:r>
    </w:p>
    <w:p w14:paraId="405225F8" w14:textId="063CE847" w:rsidR="422EFCB4" w:rsidRDefault="79B90E06" w:rsidP="0F71DB46">
      <w:pPr>
        <w:rPr>
          <w:rFonts w:eastAsiaTheme="minorEastAsia"/>
        </w:rPr>
      </w:pPr>
      <w:r w:rsidRPr="0F71DB46">
        <w:rPr>
          <w:rFonts w:eastAsiaTheme="minorEastAsia"/>
        </w:rPr>
        <w:t>You might opt to extend this task to an additional lesson or ask work to be completed as homework.</w:t>
      </w:r>
    </w:p>
    <w:p w14:paraId="6F9C9F21" w14:textId="089298CD" w:rsidR="422EFCB4" w:rsidRDefault="001A9EB5" w:rsidP="0F71DB46">
      <w:pPr>
        <w:rPr>
          <w:rFonts w:eastAsiaTheme="majorEastAsia"/>
        </w:rPr>
      </w:pPr>
      <w:r w:rsidRPr="0F71DB46">
        <w:rPr>
          <w:rFonts w:eastAsiaTheme="minorEastAsia"/>
        </w:rPr>
        <w:lastRenderedPageBreak/>
        <w:t>If you have the time and inclination, we would love to see exemplars of your students’ work from this lesson. Please contact us</w:t>
      </w:r>
      <w:r w:rsidR="532416A7" w:rsidRPr="0F71DB46">
        <w:rPr>
          <w:rFonts w:eastAsiaTheme="minorEastAsia"/>
        </w:rPr>
        <w:t xml:space="preserve">: </w:t>
      </w:r>
      <w:hyperlink r:id="rId31">
        <w:r w:rsidR="532416A7" w:rsidRPr="0F71DB46">
          <w:rPr>
            <w:rStyle w:val="Hyperlink"/>
            <w:rFonts w:eastAsiaTheme="majorEastAsia"/>
          </w:rPr>
          <w:t>seen@psych.ox.ac.uk</w:t>
        </w:r>
      </w:hyperlink>
      <w:r w:rsidR="532416A7" w:rsidRPr="0F71DB46">
        <w:rPr>
          <w:rFonts w:eastAsiaTheme="majorEastAsia"/>
        </w:rPr>
        <w:t xml:space="preserve"> </w:t>
      </w:r>
    </w:p>
    <w:p w14:paraId="17C6874D" w14:textId="1E8BC8DB" w:rsidR="422EFCB4" w:rsidRDefault="79B90E06" w:rsidP="5C80C2BC">
      <w:pPr>
        <w:rPr>
          <w:rFonts w:eastAsiaTheme="minorEastAsia"/>
          <w:b/>
          <w:bCs/>
        </w:rPr>
      </w:pPr>
      <w:r w:rsidRPr="5C80C2BC">
        <w:rPr>
          <w:rFonts w:eastAsiaTheme="minorEastAsia"/>
          <w:b/>
          <w:bCs/>
        </w:rPr>
        <w:t xml:space="preserve">Plenary and progress check </w:t>
      </w:r>
    </w:p>
    <w:p w14:paraId="5220D84B" w14:textId="44367BCB" w:rsidR="422EFCB4" w:rsidRDefault="79B90E06" w:rsidP="5C80C2BC">
      <w:r w:rsidRPr="5C80C2BC">
        <w:rPr>
          <w:rFonts w:eastAsiaTheme="minorEastAsia"/>
        </w:rPr>
        <w:t>Ask students to consider 3 things they will do differently the next time they interact with a 0-5 year old (for example the child they identified at the start of lesson 1 – a sibling, relative, friend).</w:t>
      </w:r>
    </w:p>
    <w:p w14:paraId="30632465" w14:textId="28BC6170" w:rsidR="31353851" w:rsidRDefault="31353851" w:rsidP="5C80C2BC">
      <w:pPr>
        <w:rPr>
          <w:rFonts w:eastAsiaTheme="minorEastAsia"/>
        </w:rPr>
      </w:pPr>
      <w:r w:rsidRPr="5C80C2BC">
        <w:rPr>
          <w:rFonts w:eastAsiaTheme="minorEastAsia"/>
          <w:b/>
          <w:bCs/>
        </w:rPr>
        <w:t>Additional teacher guidance:</w:t>
      </w:r>
    </w:p>
    <w:p w14:paraId="495740CB" w14:textId="035DB449" w:rsidR="79C74720" w:rsidRDefault="79C74720" w:rsidP="5C80C2BC">
      <w:pPr>
        <w:rPr>
          <w:rFonts w:eastAsiaTheme="minorEastAsia"/>
        </w:rPr>
      </w:pPr>
      <w:r w:rsidRPr="5C80C2BC">
        <w:rPr>
          <w:rFonts w:eastAsiaTheme="minorEastAsia"/>
        </w:rPr>
        <w:t>The following are suggested tips that caregivers can do to ensure a child’s experiences support health</w:t>
      </w:r>
      <w:r w:rsidR="70B8B439" w:rsidRPr="5C80C2BC">
        <w:rPr>
          <w:rFonts w:eastAsiaTheme="minorEastAsia"/>
        </w:rPr>
        <w:t>y brain development:</w:t>
      </w:r>
    </w:p>
    <w:p w14:paraId="0F4A3C01" w14:textId="6E4EFCEC" w:rsidR="31353851" w:rsidRDefault="3DB4B185" w:rsidP="5C80C2BC">
      <w:pPr>
        <w:pStyle w:val="ListParagraph"/>
        <w:numPr>
          <w:ilvl w:val="0"/>
          <w:numId w:val="21"/>
        </w:numPr>
        <w:rPr>
          <w:rFonts w:eastAsiaTheme="minorEastAsia"/>
        </w:rPr>
      </w:pPr>
      <w:r w:rsidRPr="6BE3DA65">
        <w:rPr>
          <w:rFonts w:ascii="Calibri" w:eastAsia="Calibri" w:hAnsi="Calibri" w:cs="Calibri"/>
        </w:rPr>
        <w:t>Be curious about what is catching the baby/child’s interest and attention</w:t>
      </w:r>
      <w:r w:rsidR="27E3A4C5" w:rsidRPr="6BE3DA65">
        <w:rPr>
          <w:rFonts w:ascii="Calibri" w:eastAsia="Calibri" w:hAnsi="Calibri" w:cs="Calibri"/>
        </w:rPr>
        <w:t>.</w:t>
      </w:r>
    </w:p>
    <w:p w14:paraId="6C2928E0" w14:textId="65218EDD" w:rsidR="31353851" w:rsidRDefault="6F3F82D1" w:rsidP="5C80C2BC">
      <w:pPr>
        <w:pStyle w:val="ListParagraph"/>
        <w:numPr>
          <w:ilvl w:val="0"/>
          <w:numId w:val="21"/>
        </w:numPr>
      </w:pPr>
      <w:r w:rsidRPr="302AFA10">
        <w:rPr>
          <w:rFonts w:ascii="Calibri" w:eastAsia="Calibri" w:hAnsi="Calibri" w:cs="Calibri"/>
        </w:rPr>
        <w:t xml:space="preserve">Show babies/children that you are </w:t>
      </w:r>
      <w:r w:rsidR="03A41593" w:rsidRPr="302AFA10">
        <w:rPr>
          <w:rFonts w:ascii="Calibri" w:eastAsia="Calibri" w:hAnsi="Calibri" w:cs="Calibri"/>
        </w:rPr>
        <w:t xml:space="preserve">interested in their activities through your eye gaze, voice and </w:t>
      </w:r>
      <w:r w:rsidR="6136925C" w:rsidRPr="302AFA10">
        <w:rPr>
          <w:rFonts w:ascii="Calibri" w:eastAsia="Calibri" w:hAnsi="Calibri" w:cs="Calibri"/>
        </w:rPr>
        <w:t>actions.</w:t>
      </w:r>
      <w:r w:rsidR="2819CC53" w:rsidRPr="302AFA10">
        <w:rPr>
          <w:rFonts w:ascii="Calibri" w:eastAsia="Calibri" w:hAnsi="Calibri" w:cs="Calibri"/>
        </w:rPr>
        <w:t xml:space="preserve"> </w:t>
      </w:r>
    </w:p>
    <w:p w14:paraId="058F28E7" w14:textId="199A8623" w:rsidR="31353851" w:rsidRDefault="74C01F92" w:rsidP="302AFA10">
      <w:pPr>
        <w:pStyle w:val="ListParagraph"/>
        <w:numPr>
          <w:ilvl w:val="0"/>
          <w:numId w:val="21"/>
        </w:numPr>
        <w:rPr>
          <w:rFonts w:eastAsiaTheme="minorEastAsia"/>
        </w:rPr>
      </w:pPr>
      <w:r w:rsidRPr="302AFA10">
        <w:rPr>
          <w:rFonts w:ascii="Calibri" w:eastAsia="Calibri" w:hAnsi="Calibri" w:cs="Calibri"/>
        </w:rPr>
        <w:t xml:space="preserve">Use serve and return interactions (contingent responsiveness). </w:t>
      </w:r>
    </w:p>
    <w:p w14:paraId="6425B75B" w14:textId="765A3A53" w:rsidR="31353851" w:rsidRDefault="1CC1A333" w:rsidP="302AFA10">
      <w:pPr>
        <w:pStyle w:val="ListParagraph"/>
        <w:numPr>
          <w:ilvl w:val="0"/>
          <w:numId w:val="21"/>
        </w:numPr>
        <w:rPr>
          <w:rFonts w:eastAsiaTheme="minorEastAsia"/>
        </w:rPr>
      </w:pPr>
      <w:r w:rsidRPr="6265E582">
        <w:rPr>
          <w:rFonts w:ascii="Calibri" w:eastAsia="Calibri" w:hAnsi="Calibri" w:cs="Calibri"/>
        </w:rPr>
        <w:t xml:space="preserve">Let the child explore and play independently in a safe environment. </w:t>
      </w:r>
    </w:p>
    <w:p w14:paraId="45B04FB6" w14:textId="765A3A53" w:rsidR="31353851" w:rsidRDefault="67F2F2CA" w:rsidP="6265E582">
      <w:pPr>
        <w:pStyle w:val="ListParagraph"/>
        <w:numPr>
          <w:ilvl w:val="0"/>
          <w:numId w:val="21"/>
        </w:numPr>
      </w:pPr>
      <w:r w:rsidRPr="6265E582">
        <w:rPr>
          <w:rFonts w:ascii="Calibri" w:eastAsia="Calibri" w:hAnsi="Calibri" w:cs="Calibri"/>
        </w:rPr>
        <w:t xml:space="preserve">Make everyday activities a learning opportunity. </w:t>
      </w:r>
    </w:p>
    <w:p w14:paraId="170AD9E5" w14:textId="0B7C6F69" w:rsidR="31353851" w:rsidRDefault="74C01F92" w:rsidP="5C80C2BC">
      <w:pPr>
        <w:pStyle w:val="ListParagraph"/>
        <w:numPr>
          <w:ilvl w:val="0"/>
          <w:numId w:val="21"/>
        </w:numPr>
      </w:pPr>
      <w:r w:rsidRPr="6BE3DA65">
        <w:rPr>
          <w:rFonts w:ascii="Calibri" w:eastAsia="Calibri" w:hAnsi="Calibri" w:cs="Calibri"/>
        </w:rPr>
        <w:t xml:space="preserve">Extend play through suggestions that respond to the child’s interest. </w:t>
      </w:r>
    </w:p>
    <w:p w14:paraId="61A511E6" w14:textId="1F34045A" w:rsidR="31353851" w:rsidRDefault="4BA35522" w:rsidP="5C80C2BC">
      <w:pPr>
        <w:pStyle w:val="ListParagraph"/>
        <w:numPr>
          <w:ilvl w:val="0"/>
          <w:numId w:val="21"/>
        </w:numPr>
        <w:rPr>
          <w:rFonts w:eastAsiaTheme="minorEastAsia"/>
        </w:rPr>
      </w:pPr>
      <w:r w:rsidRPr="6BE3DA65">
        <w:rPr>
          <w:rFonts w:ascii="Calibri" w:eastAsia="Calibri" w:hAnsi="Calibri" w:cs="Calibri"/>
        </w:rPr>
        <w:t xml:space="preserve">Read with the baby/child in a way that encourages interactions around the story. </w:t>
      </w:r>
    </w:p>
    <w:p w14:paraId="5B1CC6B5" w14:textId="5266521A" w:rsidR="31353851" w:rsidRDefault="703B8AD3" w:rsidP="302AFA10">
      <w:pPr>
        <w:pStyle w:val="ListParagraph"/>
        <w:numPr>
          <w:ilvl w:val="0"/>
          <w:numId w:val="21"/>
        </w:numPr>
      </w:pPr>
      <w:r w:rsidRPr="6BE3DA65">
        <w:rPr>
          <w:rFonts w:ascii="Calibri" w:eastAsia="Calibri" w:hAnsi="Calibri" w:cs="Calibri"/>
        </w:rPr>
        <w:t xml:space="preserve">Using a sing song voice when talking to a baby. </w:t>
      </w:r>
    </w:p>
    <w:p w14:paraId="03175940" w14:textId="765A3A53" w:rsidR="31353851" w:rsidRDefault="219B0F1B" w:rsidP="302AFA10">
      <w:pPr>
        <w:pStyle w:val="ListParagraph"/>
        <w:numPr>
          <w:ilvl w:val="0"/>
          <w:numId w:val="21"/>
        </w:numPr>
        <w:rPr>
          <w:rFonts w:eastAsiaTheme="minorEastAsia"/>
        </w:rPr>
      </w:pPr>
      <w:r w:rsidRPr="6BE3DA65">
        <w:rPr>
          <w:rFonts w:ascii="Calibri" w:eastAsia="Calibri" w:hAnsi="Calibri" w:cs="Calibri"/>
        </w:rPr>
        <w:t xml:space="preserve">Exaggerate facial expressions when interacting with a baby. </w:t>
      </w:r>
    </w:p>
    <w:p w14:paraId="38DF90F4" w14:textId="28683294" w:rsidR="31353851" w:rsidRDefault="65C9BB26" w:rsidP="5C80C2BC">
      <w:pPr>
        <w:pStyle w:val="ListParagraph"/>
        <w:numPr>
          <w:ilvl w:val="0"/>
          <w:numId w:val="21"/>
        </w:numPr>
      </w:pPr>
      <w:r w:rsidRPr="6BE3DA65">
        <w:rPr>
          <w:rFonts w:ascii="Calibri" w:eastAsia="Calibri" w:hAnsi="Calibri" w:cs="Calibri"/>
        </w:rPr>
        <w:t>Take part in make believe play</w:t>
      </w:r>
      <w:r w:rsidR="28F538F8" w:rsidRPr="6BE3DA65">
        <w:rPr>
          <w:rFonts w:ascii="Calibri" w:eastAsia="Calibri" w:hAnsi="Calibri" w:cs="Calibri"/>
        </w:rPr>
        <w:t>.</w:t>
      </w:r>
      <w:r w:rsidRPr="6BE3DA65">
        <w:rPr>
          <w:rFonts w:ascii="Calibri" w:eastAsia="Calibri" w:hAnsi="Calibri" w:cs="Calibri"/>
        </w:rPr>
        <w:t xml:space="preserve"> </w:t>
      </w:r>
    </w:p>
    <w:p w14:paraId="03F42589" w14:textId="69C739E3" w:rsidR="31353851" w:rsidRDefault="1ECB3FDA" w:rsidP="375943D9">
      <w:pPr>
        <w:pStyle w:val="ListParagraph"/>
        <w:numPr>
          <w:ilvl w:val="0"/>
          <w:numId w:val="21"/>
        </w:numPr>
        <w:rPr>
          <w:rFonts w:eastAsiaTheme="minorEastAsia"/>
        </w:rPr>
      </w:pPr>
      <w:r w:rsidRPr="6DA95EA5">
        <w:rPr>
          <w:rFonts w:ascii="Calibri" w:eastAsia="Calibri" w:hAnsi="Calibri" w:cs="Calibri"/>
        </w:rPr>
        <w:t xml:space="preserve"> </w:t>
      </w:r>
      <w:r w:rsidR="79E05B1D" w:rsidRPr="6DA95EA5">
        <w:rPr>
          <w:rFonts w:ascii="Calibri" w:eastAsia="Calibri" w:hAnsi="Calibri" w:cs="Calibri"/>
        </w:rPr>
        <w:t>Give the child an opportunity to learn executive function skills such as planning, organising, decision making.</w:t>
      </w:r>
    </w:p>
    <w:p w14:paraId="69D11C7F" w14:textId="7035EA8F" w:rsidR="31353851" w:rsidRDefault="1ECB3FDA" w:rsidP="375943D9">
      <w:pPr>
        <w:pStyle w:val="ListParagraph"/>
        <w:numPr>
          <w:ilvl w:val="0"/>
          <w:numId w:val="21"/>
        </w:numPr>
      </w:pPr>
      <w:r w:rsidRPr="1A1CB72D">
        <w:rPr>
          <w:rFonts w:ascii="Calibri" w:eastAsia="Calibri" w:hAnsi="Calibri" w:cs="Calibri"/>
        </w:rPr>
        <w:t xml:space="preserve"> </w:t>
      </w:r>
      <w:r w:rsidR="4A2743AE" w:rsidRPr="1A1CB72D">
        <w:rPr>
          <w:rFonts w:ascii="Calibri" w:eastAsia="Calibri" w:hAnsi="Calibri" w:cs="Calibri"/>
        </w:rPr>
        <w:t xml:space="preserve">Avoid using devices </w:t>
      </w:r>
      <w:r w:rsidR="00EA2C0E" w:rsidRPr="1A1CB72D">
        <w:rPr>
          <w:rFonts w:ascii="Calibri" w:eastAsia="Calibri" w:hAnsi="Calibri" w:cs="Calibri"/>
        </w:rPr>
        <w:t>(</w:t>
      </w:r>
      <w:r w:rsidR="4A2743AE" w:rsidRPr="1A1CB72D">
        <w:rPr>
          <w:rFonts w:ascii="Calibri" w:eastAsia="Calibri" w:hAnsi="Calibri" w:cs="Calibri"/>
        </w:rPr>
        <w:t>e.g. phone</w:t>
      </w:r>
      <w:r w:rsidR="00EA2C0E" w:rsidRPr="1A1CB72D">
        <w:rPr>
          <w:rFonts w:ascii="Calibri" w:eastAsia="Calibri" w:hAnsi="Calibri" w:cs="Calibri"/>
        </w:rPr>
        <w:t>)</w:t>
      </w:r>
      <w:r w:rsidR="4A2743AE" w:rsidRPr="1A1CB72D">
        <w:rPr>
          <w:rFonts w:ascii="Calibri" w:eastAsia="Calibri" w:hAnsi="Calibri" w:cs="Calibri"/>
        </w:rPr>
        <w:t xml:space="preserve"> all the time when with </w:t>
      </w:r>
      <w:r w:rsidR="00EA2C0E" w:rsidRPr="1A1CB72D">
        <w:rPr>
          <w:rFonts w:ascii="Calibri" w:eastAsia="Calibri" w:hAnsi="Calibri" w:cs="Calibri"/>
        </w:rPr>
        <w:t xml:space="preserve">the </w:t>
      </w:r>
      <w:r w:rsidR="4A2743AE" w:rsidRPr="1A1CB72D">
        <w:rPr>
          <w:rFonts w:ascii="Calibri" w:eastAsia="Calibri" w:hAnsi="Calibri" w:cs="Calibri"/>
        </w:rPr>
        <w:t>baby / child.</w:t>
      </w:r>
    </w:p>
    <w:p w14:paraId="60F1616B" w14:textId="03F81DA5" w:rsidR="31353851" w:rsidRDefault="31353851" w:rsidP="5C80C2BC">
      <w:pPr>
        <w:pStyle w:val="ListParagraph"/>
        <w:numPr>
          <w:ilvl w:val="0"/>
          <w:numId w:val="21"/>
        </w:numPr>
        <w:rPr>
          <w:rFonts w:eastAsiaTheme="minorEastAsia"/>
        </w:rPr>
      </w:pPr>
      <w:r w:rsidRPr="6BE3DA65">
        <w:rPr>
          <w:rFonts w:ascii="Calibri" w:eastAsia="Calibri" w:hAnsi="Calibri" w:cs="Calibri"/>
        </w:rPr>
        <w:t xml:space="preserve">Keep the child safe </w:t>
      </w:r>
      <w:r w:rsidR="5152D87D" w:rsidRPr="6BE3DA65">
        <w:rPr>
          <w:rFonts w:ascii="Calibri" w:eastAsia="Calibri" w:hAnsi="Calibri" w:cs="Calibri"/>
        </w:rPr>
        <w:t>(</w:t>
      </w:r>
      <w:r w:rsidRPr="6BE3DA65">
        <w:rPr>
          <w:rFonts w:ascii="Calibri" w:eastAsia="Calibri" w:hAnsi="Calibri" w:cs="Calibri"/>
        </w:rPr>
        <w:t xml:space="preserve">or examples of </w:t>
      </w:r>
      <w:r w:rsidR="55135AF0" w:rsidRPr="6BE3DA65">
        <w:rPr>
          <w:rFonts w:ascii="Calibri" w:eastAsia="Calibri" w:hAnsi="Calibri" w:cs="Calibri"/>
        </w:rPr>
        <w:t>how this can be done)</w:t>
      </w:r>
      <w:r w:rsidR="73288F5C" w:rsidRPr="6BE3DA65">
        <w:rPr>
          <w:rFonts w:ascii="Calibri" w:eastAsia="Calibri" w:hAnsi="Calibri" w:cs="Calibri"/>
        </w:rPr>
        <w:t>.</w:t>
      </w:r>
    </w:p>
    <w:p w14:paraId="315BB35A" w14:textId="09C4D830" w:rsidR="31353851" w:rsidRDefault="31353851" w:rsidP="5C80C2BC">
      <w:pPr>
        <w:pStyle w:val="ListParagraph"/>
        <w:numPr>
          <w:ilvl w:val="0"/>
          <w:numId w:val="21"/>
        </w:numPr>
        <w:rPr>
          <w:rFonts w:eastAsiaTheme="minorEastAsia"/>
        </w:rPr>
      </w:pPr>
      <w:r w:rsidRPr="6BE3DA65">
        <w:rPr>
          <w:rFonts w:ascii="Calibri" w:eastAsia="Calibri" w:hAnsi="Calibri" w:cs="Calibri"/>
        </w:rPr>
        <w:t>Provide the child with good nutrition</w:t>
      </w:r>
      <w:r w:rsidR="1B1D80A5" w:rsidRPr="6BE3DA65">
        <w:rPr>
          <w:rFonts w:ascii="Calibri" w:eastAsia="Calibri" w:hAnsi="Calibri" w:cs="Calibri"/>
        </w:rPr>
        <w:t>.</w:t>
      </w:r>
      <w:r w:rsidRPr="6BE3DA65">
        <w:rPr>
          <w:rFonts w:ascii="Calibri" w:eastAsia="Calibri" w:hAnsi="Calibri" w:cs="Calibri"/>
        </w:rPr>
        <w:t xml:space="preserve"> </w:t>
      </w:r>
    </w:p>
    <w:p w14:paraId="481D28FF" w14:textId="4D863F7D" w:rsidR="31353851" w:rsidRDefault="31353851" w:rsidP="5C80C2BC">
      <w:pPr>
        <w:pStyle w:val="ListParagraph"/>
        <w:numPr>
          <w:ilvl w:val="0"/>
          <w:numId w:val="21"/>
        </w:numPr>
        <w:rPr>
          <w:rFonts w:eastAsiaTheme="minorEastAsia"/>
        </w:rPr>
      </w:pPr>
      <w:r w:rsidRPr="6BE3DA65">
        <w:rPr>
          <w:rFonts w:ascii="Calibri" w:eastAsia="Calibri" w:hAnsi="Calibri" w:cs="Calibri"/>
        </w:rPr>
        <w:t xml:space="preserve">Reduce toxic stress </w:t>
      </w:r>
      <w:r w:rsidR="4AA31DD3" w:rsidRPr="6BE3DA65">
        <w:rPr>
          <w:rFonts w:ascii="Calibri" w:eastAsia="Calibri" w:hAnsi="Calibri" w:cs="Calibri"/>
        </w:rPr>
        <w:t xml:space="preserve">(prolonged adversity) </w:t>
      </w:r>
      <w:r w:rsidRPr="6BE3DA65">
        <w:rPr>
          <w:rFonts w:ascii="Calibri" w:eastAsia="Calibri" w:hAnsi="Calibri" w:cs="Calibri"/>
        </w:rPr>
        <w:t>wherever possible</w:t>
      </w:r>
      <w:r w:rsidR="61B526F2" w:rsidRPr="6BE3DA65">
        <w:rPr>
          <w:rFonts w:ascii="Calibri" w:eastAsia="Calibri" w:hAnsi="Calibri" w:cs="Calibri"/>
        </w:rPr>
        <w:t>.</w:t>
      </w:r>
      <w:r w:rsidRPr="6BE3DA65">
        <w:rPr>
          <w:rFonts w:ascii="Calibri" w:eastAsia="Calibri" w:hAnsi="Calibri" w:cs="Calibri"/>
        </w:rPr>
        <w:t xml:space="preserve">  </w:t>
      </w:r>
    </w:p>
    <w:p w14:paraId="20D8B0A5" w14:textId="10D59BA6" w:rsidR="31353851" w:rsidRDefault="31353851" w:rsidP="5C80C2BC">
      <w:pPr>
        <w:pStyle w:val="ListParagraph"/>
        <w:numPr>
          <w:ilvl w:val="0"/>
          <w:numId w:val="21"/>
        </w:numPr>
        <w:rPr>
          <w:rFonts w:eastAsiaTheme="minorEastAsia"/>
        </w:rPr>
      </w:pPr>
      <w:r w:rsidRPr="6BE3DA65">
        <w:rPr>
          <w:rFonts w:ascii="Calibri" w:eastAsia="Calibri" w:hAnsi="Calibri" w:cs="Calibri"/>
        </w:rPr>
        <w:t>Keep healthy in pregnancy</w:t>
      </w:r>
      <w:r w:rsidR="102A2370" w:rsidRPr="6BE3DA65">
        <w:rPr>
          <w:rFonts w:ascii="Calibri" w:eastAsia="Calibri" w:hAnsi="Calibri" w:cs="Calibri"/>
        </w:rPr>
        <w:t>.</w:t>
      </w:r>
    </w:p>
    <w:p w14:paraId="613A8924" w14:textId="4BEB1743" w:rsidR="1AEB53C7" w:rsidRDefault="1AEB53C7" w:rsidP="1AEB53C7">
      <w:pPr>
        <w:rPr>
          <w:rFonts w:asciiTheme="majorHAnsi" w:eastAsiaTheme="majorEastAsia" w:hAnsiTheme="majorHAnsi" w:cstheme="majorBidi"/>
          <w:b/>
          <w:bCs/>
          <w:sz w:val="28"/>
          <w:szCs w:val="28"/>
        </w:rPr>
      </w:pPr>
    </w:p>
    <w:p w14:paraId="6238588F" w14:textId="32D8E24C" w:rsidR="2DFD9CE3" w:rsidRPr="0085648D" w:rsidRDefault="00F831AA" w:rsidP="0F71DB46">
      <w:pPr>
        <w:pStyle w:val="ListParagraph"/>
        <w:numPr>
          <w:ilvl w:val="0"/>
          <w:numId w:val="10"/>
        </w:numPr>
        <w:rPr>
          <w:rFonts w:asciiTheme="majorHAnsi" w:eastAsiaTheme="majorEastAsia" w:hAnsiTheme="majorHAnsi" w:cstheme="majorBidi"/>
          <w:b/>
          <w:bCs/>
          <w:sz w:val="24"/>
          <w:szCs w:val="24"/>
        </w:rPr>
      </w:pPr>
      <w:r w:rsidRPr="0F71DB46">
        <w:rPr>
          <w:rFonts w:asciiTheme="majorHAnsi" w:eastAsiaTheme="majorEastAsia" w:hAnsiTheme="majorHAnsi" w:cstheme="majorBidi"/>
          <w:b/>
          <w:bCs/>
          <w:sz w:val="28"/>
          <w:szCs w:val="28"/>
        </w:rPr>
        <w:t xml:space="preserve"> </w:t>
      </w:r>
      <w:r w:rsidR="5C5B9314" w:rsidRPr="0F71DB46">
        <w:rPr>
          <w:rFonts w:asciiTheme="majorHAnsi" w:eastAsiaTheme="majorEastAsia" w:hAnsiTheme="majorHAnsi" w:cstheme="majorBidi"/>
          <w:b/>
          <w:bCs/>
          <w:sz w:val="28"/>
          <w:szCs w:val="28"/>
        </w:rPr>
        <w:t>Lesson 3: Brain development throughout life</w:t>
      </w:r>
    </w:p>
    <w:p w14:paraId="29AA0317" w14:textId="17BB5BBB" w:rsidR="31353851" w:rsidRPr="0085648D" w:rsidRDefault="31353851" w:rsidP="5C80C2BC">
      <w:pPr>
        <w:rPr>
          <w:rFonts w:eastAsiaTheme="majorEastAsia" w:cstheme="minorHAnsi"/>
          <w:sz w:val="24"/>
          <w:szCs w:val="24"/>
        </w:rPr>
      </w:pPr>
      <w:r w:rsidRPr="0085648D">
        <w:rPr>
          <w:rFonts w:eastAsiaTheme="majorEastAsia" w:cstheme="minorHAnsi"/>
          <w:b/>
          <w:bCs/>
          <w:sz w:val="24"/>
          <w:szCs w:val="24"/>
        </w:rPr>
        <w:t>Overview</w:t>
      </w:r>
    </w:p>
    <w:p w14:paraId="3F687C57" w14:textId="43DC501A" w:rsidR="422EFCB4" w:rsidRDefault="0085648D" w:rsidP="6BE3DA65">
      <w:r w:rsidRPr="00C00499">
        <w:rPr>
          <w:rFonts w:eastAsiaTheme="minorEastAsia"/>
          <w:color w:val="353535"/>
        </w:rPr>
        <w:t xml:space="preserve">Students will learn that a combination of principles from social science and neuroscience guide our understanding of early years development. This understanding can be used to ensure more favourable </w:t>
      </w:r>
      <w:r w:rsidR="13C86FDC" w:rsidRPr="1A1CB72D">
        <w:rPr>
          <w:rFonts w:eastAsiaTheme="minorEastAsia"/>
          <w:color w:val="353535"/>
        </w:rPr>
        <w:t>long-term</w:t>
      </w:r>
      <w:r w:rsidRPr="00C00499">
        <w:rPr>
          <w:rFonts w:eastAsiaTheme="minorEastAsia"/>
          <w:color w:val="353535"/>
        </w:rPr>
        <w:t xml:space="preserve"> outcomes for an individual</w:t>
      </w:r>
      <w:r w:rsidR="09F37D59" w:rsidRPr="00C00499">
        <w:rPr>
          <w:rFonts w:eastAsiaTheme="minorEastAsia"/>
        </w:rPr>
        <w:t xml:space="preserve">. </w:t>
      </w:r>
      <w:r w:rsidR="09F37D59">
        <w:t>Research from longitudinal studies show the importance of early years for health outcomes. The early years are not deterministic though – another sensitive period for brain development exists during adolescence. In addition, supportive relationships and the development of executive function skills can improve resilience at any life stage. The early years remain the period whe</w:t>
      </w:r>
      <w:r w:rsidR="50FAD2C4">
        <w:t>n the opportunity for improving</w:t>
      </w:r>
      <w:r w:rsidR="09F37D59">
        <w:t xml:space="preserve"> long term benefits </w:t>
      </w:r>
      <w:r w:rsidR="009A7BB6">
        <w:t xml:space="preserve">is </w:t>
      </w:r>
      <w:r w:rsidR="09F37D59">
        <w:t>greatest.</w:t>
      </w:r>
    </w:p>
    <w:p w14:paraId="3C2CBCF6" w14:textId="5F1B9BEE" w:rsidR="31353851" w:rsidRPr="0085648D" w:rsidRDefault="31353851" w:rsidP="5C80C2BC">
      <w:pPr>
        <w:rPr>
          <w:rFonts w:eastAsiaTheme="majorEastAsia" w:cstheme="minorHAnsi"/>
          <w:sz w:val="24"/>
          <w:szCs w:val="24"/>
        </w:rPr>
      </w:pPr>
      <w:r w:rsidRPr="0085648D">
        <w:rPr>
          <w:rFonts w:eastAsiaTheme="majorEastAsia" w:cstheme="minorHAnsi"/>
          <w:b/>
          <w:bCs/>
          <w:sz w:val="24"/>
          <w:szCs w:val="24"/>
        </w:rPr>
        <w:t>Learning objectives:</w:t>
      </w:r>
    </w:p>
    <w:p w14:paraId="5DD44DDA" w14:textId="043F6245" w:rsidR="31353851" w:rsidRDefault="31353851" w:rsidP="5C80C2BC">
      <w:pPr>
        <w:pStyle w:val="ListParagraph"/>
        <w:numPr>
          <w:ilvl w:val="0"/>
          <w:numId w:val="20"/>
        </w:numPr>
        <w:rPr>
          <w:rFonts w:eastAsiaTheme="minorEastAsia"/>
        </w:rPr>
      </w:pPr>
      <w:r w:rsidRPr="6DA95EA5">
        <w:rPr>
          <w:rFonts w:ascii="Calibri" w:eastAsia="Calibri" w:hAnsi="Calibri" w:cs="Calibri"/>
        </w:rPr>
        <w:t>Recognise the importance of early years for long-term health</w:t>
      </w:r>
      <w:r w:rsidR="5E08FB8D" w:rsidRPr="6DA95EA5">
        <w:rPr>
          <w:rFonts w:ascii="Calibri" w:eastAsia="Calibri" w:hAnsi="Calibri" w:cs="Calibri"/>
        </w:rPr>
        <w:t xml:space="preserve"> outcomes</w:t>
      </w:r>
      <w:r w:rsidRPr="6DA95EA5">
        <w:rPr>
          <w:rFonts w:ascii="Calibri" w:eastAsia="Calibri" w:hAnsi="Calibri" w:cs="Calibri"/>
        </w:rPr>
        <w:t xml:space="preserve">. </w:t>
      </w:r>
    </w:p>
    <w:p w14:paraId="787774E0" w14:textId="11715880" w:rsidR="422EFCB4" w:rsidRDefault="4B596A83" w:rsidP="5C80C2BC">
      <w:pPr>
        <w:pStyle w:val="ListParagraph"/>
        <w:numPr>
          <w:ilvl w:val="0"/>
          <w:numId w:val="20"/>
        </w:numPr>
        <w:rPr>
          <w:rFonts w:eastAsiaTheme="minorEastAsia"/>
        </w:rPr>
      </w:pPr>
      <w:r w:rsidRPr="5C80C2BC">
        <w:rPr>
          <w:rFonts w:eastAsiaTheme="minorEastAsia"/>
        </w:rPr>
        <w:t xml:space="preserve">State when brain development is most sensitive to experience. </w:t>
      </w:r>
    </w:p>
    <w:p w14:paraId="3A8852D9" w14:textId="71E6D44F" w:rsidR="422EFCB4" w:rsidRPr="0085648D" w:rsidRDefault="4B596A83" w:rsidP="5C80C2BC">
      <w:pPr>
        <w:pStyle w:val="ListParagraph"/>
        <w:numPr>
          <w:ilvl w:val="0"/>
          <w:numId w:val="20"/>
        </w:numPr>
      </w:pPr>
      <w:r w:rsidRPr="6DA95EA5">
        <w:rPr>
          <w:rFonts w:eastAsiaTheme="minorEastAsia"/>
        </w:rPr>
        <w:t xml:space="preserve">Describe what can be done to </w:t>
      </w:r>
      <w:r w:rsidR="413E556E" w:rsidRPr="6DA95EA5">
        <w:rPr>
          <w:rFonts w:eastAsiaTheme="minorEastAsia"/>
        </w:rPr>
        <w:t xml:space="preserve">enhance </w:t>
      </w:r>
      <w:r w:rsidRPr="6DA95EA5">
        <w:rPr>
          <w:rFonts w:eastAsiaTheme="minorEastAsia"/>
        </w:rPr>
        <w:t xml:space="preserve">resilience </w:t>
      </w:r>
      <w:r w:rsidR="66CB1404" w:rsidRPr="6DA95EA5">
        <w:rPr>
          <w:rFonts w:eastAsiaTheme="minorEastAsia"/>
        </w:rPr>
        <w:t>across the</w:t>
      </w:r>
      <w:r w:rsidRPr="6DA95EA5">
        <w:rPr>
          <w:rFonts w:eastAsiaTheme="minorEastAsia"/>
        </w:rPr>
        <w:t xml:space="preserve"> </w:t>
      </w:r>
      <w:r w:rsidR="3DED2A8C" w:rsidRPr="6DA95EA5">
        <w:rPr>
          <w:rFonts w:eastAsiaTheme="minorEastAsia"/>
        </w:rPr>
        <w:t>life course</w:t>
      </w:r>
      <w:r w:rsidRPr="6DA95EA5">
        <w:rPr>
          <w:rFonts w:eastAsiaTheme="minorEastAsia"/>
        </w:rPr>
        <w:t xml:space="preserve">. </w:t>
      </w:r>
    </w:p>
    <w:p w14:paraId="3F6BE145" w14:textId="77777777" w:rsidR="00EA2C0E" w:rsidRDefault="00EA2C0E" w:rsidP="0085648D">
      <w:pPr>
        <w:pStyle w:val="ListParagraph"/>
      </w:pPr>
    </w:p>
    <w:p w14:paraId="6115E18D" w14:textId="6F4D31FB" w:rsidR="31353851" w:rsidRPr="0085648D" w:rsidRDefault="31353851" w:rsidP="5C80C2BC">
      <w:pPr>
        <w:rPr>
          <w:rFonts w:eastAsiaTheme="majorEastAsia" w:cstheme="minorHAnsi"/>
          <w:b/>
          <w:bCs/>
          <w:sz w:val="24"/>
          <w:szCs w:val="24"/>
        </w:rPr>
      </w:pPr>
      <w:r w:rsidRPr="0085648D">
        <w:rPr>
          <w:rFonts w:eastAsiaTheme="majorEastAsia" w:cstheme="minorHAnsi"/>
          <w:b/>
          <w:bCs/>
          <w:sz w:val="24"/>
          <w:szCs w:val="24"/>
        </w:rPr>
        <w:lastRenderedPageBreak/>
        <w:t>Content:</w:t>
      </w:r>
    </w:p>
    <w:p w14:paraId="66303B22" w14:textId="45CAC7A7" w:rsidR="31353851" w:rsidRPr="0085648D" w:rsidRDefault="31353851" w:rsidP="1A1CB72D">
      <w:pPr>
        <w:pStyle w:val="ListParagraph"/>
        <w:numPr>
          <w:ilvl w:val="0"/>
          <w:numId w:val="19"/>
        </w:numPr>
        <w:rPr>
          <w:rFonts w:eastAsiaTheme="minorEastAsia"/>
        </w:rPr>
      </w:pPr>
      <w:r w:rsidRPr="1A1CB72D">
        <w:rPr>
          <w:rFonts w:ascii="Calibri" w:eastAsia="Calibri" w:hAnsi="Calibri" w:cs="Calibri"/>
        </w:rPr>
        <w:t xml:space="preserve">The early years </w:t>
      </w:r>
      <w:r w:rsidR="009A7BB6" w:rsidRPr="1A1CB72D">
        <w:rPr>
          <w:rFonts w:ascii="Calibri" w:eastAsia="Calibri" w:hAnsi="Calibri" w:cs="Calibri"/>
        </w:rPr>
        <w:t xml:space="preserve">period is </w:t>
      </w:r>
      <w:r w:rsidRPr="1A1CB72D">
        <w:rPr>
          <w:rFonts w:ascii="Calibri" w:eastAsia="Calibri" w:hAnsi="Calibri" w:cs="Calibri"/>
        </w:rPr>
        <w:t xml:space="preserve">a foundation for long term physical and mental health. </w:t>
      </w:r>
    </w:p>
    <w:p w14:paraId="71805710" w14:textId="5CB39430" w:rsidR="31353851" w:rsidRPr="0085648D" w:rsidRDefault="31353851" w:rsidP="422EFCB4">
      <w:pPr>
        <w:pStyle w:val="ListParagraph"/>
        <w:numPr>
          <w:ilvl w:val="0"/>
          <w:numId w:val="19"/>
        </w:numPr>
        <w:rPr>
          <w:rFonts w:eastAsiaTheme="minorEastAsia"/>
        </w:rPr>
      </w:pPr>
      <w:r w:rsidRPr="0085648D">
        <w:rPr>
          <w:rFonts w:ascii="Calibri" w:eastAsia="Calibri" w:hAnsi="Calibri" w:cs="Calibri"/>
        </w:rPr>
        <w:t xml:space="preserve">What happens in the early years is not deterministic. </w:t>
      </w:r>
    </w:p>
    <w:p w14:paraId="0FDF5AE6" w14:textId="032C50C9" w:rsidR="422EFCB4" w:rsidRPr="0085648D" w:rsidRDefault="31353851" w:rsidP="5C80C2BC">
      <w:pPr>
        <w:pStyle w:val="ListParagraph"/>
        <w:numPr>
          <w:ilvl w:val="0"/>
          <w:numId w:val="19"/>
        </w:numPr>
        <w:rPr>
          <w:rFonts w:eastAsiaTheme="minorEastAsia"/>
        </w:rPr>
      </w:pPr>
      <w:r w:rsidRPr="0085648D">
        <w:rPr>
          <w:rFonts w:ascii="Calibri" w:eastAsia="Calibri" w:hAnsi="Calibri" w:cs="Calibri"/>
        </w:rPr>
        <w:t xml:space="preserve">Resilience is dependent on supportive relationships and developing skills. </w:t>
      </w:r>
    </w:p>
    <w:p w14:paraId="7FBB9D33" w14:textId="0535C00F" w:rsidR="31353851" w:rsidRPr="0085648D" w:rsidRDefault="31353851" w:rsidP="5C80C2BC">
      <w:pPr>
        <w:rPr>
          <w:rFonts w:eastAsiaTheme="majorEastAsia" w:cstheme="minorHAnsi"/>
          <w:b/>
          <w:bCs/>
          <w:sz w:val="24"/>
          <w:szCs w:val="24"/>
        </w:rPr>
      </w:pPr>
      <w:r w:rsidRPr="0085648D">
        <w:rPr>
          <w:rFonts w:eastAsiaTheme="majorEastAsia" w:cstheme="minorHAnsi"/>
          <w:b/>
          <w:bCs/>
          <w:sz w:val="24"/>
          <w:szCs w:val="24"/>
        </w:rPr>
        <w:t>Keywords:</w:t>
      </w:r>
    </w:p>
    <w:p w14:paraId="46BD319A" w14:textId="0F22A1A5" w:rsidR="31353851" w:rsidRPr="0085648D" w:rsidRDefault="31353851" w:rsidP="5C80C2BC">
      <w:pPr>
        <w:pStyle w:val="ListParagraph"/>
        <w:numPr>
          <w:ilvl w:val="0"/>
          <w:numId w:val="28"/>
        </w:numPr>
        <w:rPr>
          <w:rFonts w:eastAsiaTheme="minorEastAsia"/>
          <w:b/>
          <w:bCs/>
        </w:rPr>
      </w:pPr>
      <w:r w:rsidRPr="0085648D">
        <w:rPr>
          <w:rFonts w:ascii="Calibri" w:eastAsia="Calibri" w:hAnsi="Calibri" w:cs="Calibri"/>
          <w:b/>
          <w:bCs/>
        </w:rPr>
        <w:t>Core:</w:t>
      </w:r>
      <w:r w:rsidRPr="0085648D">
        <w:rPr>
          <w:rFonts w:ascii="Calibri" w:eastAsia="Calibri" w:hAnsi="Calibri" w:cs="Calibri"/>
        </w:rPr>
        <w:t xml:space="preserve"> </w:t>
      </w:r>
      <w:r w:rsidR="09198E03" w:rsidRPr="0085648D">
        <w:rPr>
          <w:rFonts w:ascii="Calibri" w:eastAsia="Calibri" w:hAnsi="Calibri" w:cs="Calibri"/>
        </w:rPr>
        <w:t>health outcomes, longitudinal studies, resilience</w:t>
      </w:r>
      <w:r w:rsidR="30184856" w:rsidRPr="0085648D">
        <w:rPr>
          <w:rFonts w:ascii="Calibri" w:eastAsia="Calibri" w:hAnsi="Calibri" w:cs="Calibri"/>
        </w:rPr>
        <w:t>, supportive relationships</w:t>
      </w:r>
    </w:p>
    <w:p w14:paraId="7DCA56B2" w14:textId="4025CE08" w:rsidR="31353851" w:rsidRPr="0085648D" w:rsidRDefault="31353851" w:rsidP="52A07AB6">
      <w:pPr>
        <w:pStyle w:val="ListParagraph"/>
        <w:numPr>
          <w:ilvl w:val="0"/>
          <w:numId w:val="28"/>
        </w:numPr>
        <w:rPr>
          <w:rFonts w:eastAsiaTheme="minorEastAsia"/>
          <w:b/>
          <w:bCs/>
        </w:rPr>
      </w:pPr>
      <w:r w:rsidRPr="52A07AB6">
        <w:rPr>
          <w:rFonts w:ascii="Calibri" w:eastAsia="Calibri" w:hAnsi="Calibri" w:cs="Calibri"/>
          <w:b/>
          <w:bCs/>
        </w:rPr>
        <w:t>Additional:</w:t>
      </w:r>
      <w:r w:rsidRPr="52A07AB6">
        <w:rPr>
          <w:rFonts w:ascii="Calibri" w:eastAsia="Calibri" w:hAnsi="Calibri" w:cs="Calibri"/>
        </w:rPr>
        <w:t xml:space="preserve"> </w:t>
      </w:r>
      <w:r w:rsidR="707854C5" w:rsidRPr="52A07AB6">
        <w:rPr>
          <w:rFonts w:ascii="Calibri" w:eastAsia="Calibri" w:hAnsi="Calibri" w:cs="Calibri"/>
        </w:rPr>
        <w:t>executive function</w:t>
      </w:r>
      <w:r w:rsidR="000814E5" w:rsidRPr="52A07AB6">
        <w:rPr>
          <w:rFonts w:ascii="Calibri" w:eastAsia="Calibri" w:hAnsi="Calibri" w:cs="Calibri"/>
        </w:rPr>
        <w:t>s</w:t>
      </w:r>
      <w:r w:rsidR="46D9F249" w:rsidRPr="52A07AB6">
        <w:rPr>
          <w:rFonts w:ascii="Calibri" w:eastAsia="Calibri" w:hAnsi="Calibri" w:cs="Calibri"/>
        </w:rPr>
        <w:t>,</w:t>
      </w:r>
      <w:r w:rsidR="009A7BB6" w:rsidRPr="52A07AB6">
        <w:rPr>
          <w:rFonts w:ascii="Calibri" w:eastAsia="Calibri" w:hAnsi="Calibri" w:cs="Calibri"/>
        </w:rPr>
        <w:t xml:space="preserve"> toxic</w:t>
      </w:r>
      <w:r w:rsidR="46D9F249" w:rsidRPr="52A07AB6">
        <w:rPr>
          <w:rFonts w:ascii="Calibri" w:eastAsia="Calibri" w:hAnsi="Calibri" w:cs="Calibri"/>
        </w:rPr>
        <w:t xml:space="preserve"> stress, </w:t>
      </w:r>
    </w:p>
    <w:p w14:paraId="1440D7B4" w14:textId="003D9B88" w:rsidR="3090B56F" w:rsidRDefault="3090B56F" w:rsidP="52A07AB6">
      <w:pPr>
        <w:rPr>
          <w:rFonts w:ascii="Calibri" w:eastAsia="Calibri" w:hAnsi="Calibri" w:cs="Calibri"/>
          <w:sz w:val="21"/>
          <w:szCs w:val="21"/>
        </w:rPr>
      </w:pPr>
      <w:r w:rsidRPr="52A07AB6">
        <w:rPr>
          <w:b/>
          <w:bCs/>
          <w:sz w:val="24"/>
          <w:szCs w:val="24"/>
        </w:rPr>
        <w:t>Recording:</w:t>
      </w:r>
      <w:r w:rsidRPr="52A07AB6">
        <w:rPr>
          <w:b/>
          <w:bCs/>
        </w:rPr>
        <w:t xml:space="preserve"> </w:t>
      </w:r>
      <w:hyperlink r:id="rId32">
        <w:r w:rsidRPr="52A07AB6">
          <w:rPr>
            <w:rStyle w:val="Hyperlink"/>
            <w:rFonts w:ascii="Calibri" w:eastAsia="Calibri" w:hAnsi="Calibri" w:cs="Calibri"/>
            <w:sz w:val="21"/>
            <w:szCs w:val="21"/>
          </w:rPr>
          <w:t>https://youtu.be/9ubzXpKZhBs</w:t>
        </w:r>
      </w:hyperlink>
    </w:p>
    <w:p w14:paraId="2E2643E1" w14:textId="52EE4F68" w:rsidR="52A07AB6" w:rsidRDefault="52A07AB6" w:rsidP="52A07AB6">
      <w:pPr>
        <w:rPr>
          <w:rFonts w:ascii="Calibri" w:eastAsia="Calibri" w:hAnsi="Calibri" w:cs="Calibri"/>
          <w:sz w:val="21"/>
          <w:szCs w:val="21"/>
        </w:rPr>
      </w:pPr>
    </w:p>
    <w:p w14:paraId="75D77208" w14:textId="0481E4EA" w:rsidR="422EFCB4" w:rsidRPr="0085648D" w:rsidRDefault="46D9F249" w:rsidP="6265E582">
      <w:pPr>
        <w:rPr>
          <w:rFonts w:eastAsia="Calibri" w:cstheme="minorHAnsi"/>
          <w:color w:val="000000" w:themeColor="text1"/>
        </w:rPr>
      </w:pPr>
      <w:r w:rsidRPr="0085648D">
        <w:rPr>
          <w:rFonts w:eastAsiaTheme="majorEastAsia" w:cstheme="minorHAnsi"/>
          <w:b/>
          <w:bCs/>
          <w:sz w:val="24"/>
          <w:szCs w:val="24"/>
        </w:rPr>
        <w:t>Lesson plan:</w:t>
      </w:r>
      <w:r w:rsidR="3421EC7C" w:rsidRPr="0085648D">
        <w:rPr>
          <w:rFonts w:eastAsia="Calibri" w:cstheme="minorHAnsi"/>
          <w:color w:val="000000" w:themeColor="text1"/>
        </w:rPr>
        <w:t xml:space="preserve"> </w:t>
      </w:r>
    </w:p>
    <w:p w14:paraId="085D340A" w14:textId="0597C7BA" w:rsidR="422EFCB4" w:rsidRDefault="3421EC7C" w:rsidP="6265E582">
      <w:pPr>
        <w:rPr>
          <w:rFonts w:ascii="Calibri" w:eastAsia="Calibri" w:hAnsi="Calibri" w:cs="Calibri"/>
          <w:color w:val="000000" w:themeColor="text1"/>
        </w:rPr>
      </w:pPr>
      <w:r w:rsidRPr="6265E582">
        <w:rPr>
          <w:rFonts w:ascii="Calibri" w:eastAsia="Calibri" w:hAnsi="Calibri" w:cs="Calibri"/>
          <w:color w:val="000000" w:themeColor="text1"/>
        </w:rPr>
        <w:t>So far students have learnt that:</w:t>
      </w:r>
    </w:p>
    <w:p w14:paraId="27B986ED" w14:textId="52C33BDB" w:rsidR="422EFCB4" w:rsidRDefault="3421EC7C" w:rsidP="6265E582">
      <w:pPr>
        <w:rPr>
          <w:rFonts w:ascii="Calibri" w:eastAsia="Calibri" w:hAnsi="Calibri" w:cs="Calibri"/>
          <w:color w:val="000000" w:themeColor="text1"/>
        </w:rPr>
      </w:pPr>
      <w:r w:rsidRPr="1A1CB72D">
        <w:rPr>
          <w:rFonts w:ascii="Calibri" w:eastAsia="Calibri" w:hAnsi="Calibri" w:cs="Calibri"/>
          <w:color w:val="000000" w:themeColor="text1"/>
        </w:rPr>
        <w:t xml:space="preserve"> </w:t>
      </w:r>
      <w:r w:rsidR="000814E5" w:rsidRPr="1A1CB72D">
        <w:rPr>
          <w:rFonts w:ascii="Calibri" w:eastAsia="Calibri" w:hAnsi="Calibri" w:cs="Calibri"/>
          <w:color w:val="000000" w:themeColor="text1"/>
        </w:rPr>
        <w:t xml:space="preserve">- </w:t>
      </w:r>
      <w:r w:rsidRPr="1A1CB72D">
        <w:rPr>
          <w:rFonts w:ascii="Calibri" w:eastAsia="Calibri" w:hAnsi="Calibri" w:cs="Calibri"/>
          <w:color w:val="000000" w:themeColor="text1"/>
        </w:rPr>
        <w:t xml:space="preserve"> </w:t>
      </w:r>
      <w:r w:rsidR="000814E5" w:rsidRPr="1A1CB72D">
        <w:rPr>
          <w:rFonts w:ascii="Calibri" w:eastAsia="Calibri" w:hAnsi="Calibri" w:cs="Calibri"/>
          <w:color w:val="000000" w:themeColor="text1"/>
        </w:rPr>
        <w:t>T</w:t>
      </w:r>
      <w:r w:rsidRPr="1A1CB72D">
        <w:rPr>
          <w:rFonts w:ascii="Calibri" w:eastAsia="Calibri" w:hAnsi="Calibri" w:cs="Calibri"/>
          <w:color w:val="000000" w:themeColor="text1"/>
        </w:rPr>
        <w:t>he brain is at its most sensitive during the early years</w:t>
      </w:r>
    </w:p>
    <w:p w14:paraId="5AB94AE6" w14:textId="59CA9224" w:rsidR="422EFCB4" w:rsidRDefault="3421EC7C" w:rsidP="6265E582">
      <w:pPr>
        <w:rPr>
          <w:rFonts w:ascii="Calibri" w:eastAsia="Calibri" w:hAnsi="Calibri" w:cs="Calibri"/>
          <w:color w:val="000000" w:themeColor="text1"/>
        </w:rPr>
      </w:pPr>
      <w:r w:rsidRPr="1A1CB72D">
        <w:rPr>
          <w:rFonts w:ascii="Calibri" w:eastAsia="Calibri" w:hAnsi="Calibri" w:cs="Calibri"/>
          <w:color w:val="000000" w:themeColor="text1"/>
        </w:rPr>
        <w:t xml:space="preserve"> - </w:t>
      </w:r>
      <w:r w:rsidR="000814E5" w:rsidRPr="1A1CB72D">
        <w:rPr>
          <w:rFonts w:ascii="Calibri" w:eastAsia="Calibri" w:hAnsi="Calibri" w:cs="Calibri"/>
          <w:color w:val="000000" w:themeColor="text1"/>
        </w:rPr>
        <w:t>C</w:t>
      </w:r>
      <w:r w:rsidRPr="1A1CB72D">
        <w:rPr>
          <w:rFonts w:ascii="Calibri" w:eastAsia="Calibri" w:hAnsi="Calibri" w:cs="Calibri"/>
          <w:color w:val="000000" w:themeColor="text1"/>
        </w:rPr>
        <w:t>aregiver interactions with a child can affect early brain development</w:t>
      </w:r>
    </w:p>
    <w:p w14:paraId="6498CA58" w14:textId="050CC29A" w:rsidR="422EFCB4" w:rsidRDefault="3421EC7C" w:rsidP="6265E582">
      <w:pPr>
        <w:rPr>
          <w:rFonts w:ascii="Calibri" w:eastAsia="Calibri" w:hAnsi="Calibri" w:cs="Calibri"/>
          <w:color w:val="000000" w:themeColor="text1"/>
        </w:rPr>
      </w:pPr>
      <w:r w:rsidRPr="1A1CB72D">
        <w:rPr>
          <w:rFonts w:ascii="Calibri" w:eastAsia="Calibri" w:hAnsi="Calibri" w:cs="Calibri"/>
          <w:color w:val="000000" w:themeColor="text1"/>
        </w:rPr>
        <w:t>This lesson we will look at how this impacts</w:t>
      </w:r>
      <w:r w:rsidR="000814E5" w:rsidRPr="1A1CB72D">
        <w:rPr>
          <w:rFonts w:ascii="Calibri" w:eastAsia="Calibri" w:hAnsi="Calibri" w:cs="Calibri"/>
          <w:color w:val="000000" w:themeColor="text1"/>
        </w:rPr>
        <w:t xml:space="preserve"> outcomes</w:t>
      </w:r>
      <w:r w:rsidRPr="1A1CB72D">
        <w:rPr>
          <w:rFonts w:ascii="Calibri" w:eastAsia="Calibri" w:hAnsi="Calibri" w:cs="Calibri"/>
          <w:color w:val="000000" w:themeColor="text1"/>
        </w:rPr>
        <w:t xml:space="preserve"> later in life.</w:t>
      </w:r>
    </w:p>
    <w:p w14:paraId="13ADBF6E" w14:textId="5E793326" w:rsidR="422EFCB4" w:rsidRPr="0085648D" w:rsidRDefault="46D9F249" w:rsidP="5C80C2BC">
      <w:pPr>
        <w:rPr>
          <w:rFonts w:eastAsiaTheme="majorEastAsia" w:cstheme="minorHAnsi"/>
          <w:b/>
          <w:bCs/>
          <w:sz w:val="24"/>
          <w:szCs w:val="24"/>
        </w:rPr>
      </w:pPr>
      <w:r w:rsidRPr="0085648D">
        <w:rPr>
          <w:rFonts w:eastAsiaTheme="majorEastAsia" w:cstheme="minorHAnsi"/>
          <w:b/>
          <w:bCs/>
          <w:sz w:val="24"/>
          <w:szCs w:val="24"/>
        </w:rPr>
        <w:t>Introductory activity</w:t>
      </w:r>
      <w:r w:rsidR="0E85F93D" w:rsidRPr="0085648D">
        <w:rPr>
          <w:rFonts w:eastAsiaTheme="majorEastAsia" w:cstheme="minorHAnsi"/>
          <w:b/>
          <w:bCs/>
          <w:sz w:val="24"/>
          <w:szCs w:val="24"/>
        </w:rPr>
        <w:t xml:space="preserve"> – </w:t>
      </w:r>
      <w:r w:rsidR="29BFEB0C" w:rsidRPr="0085648D">
        <w:rPr>
          <w:rFonts w:eastAsiaTheme="majorEastAsia" w:cstheme="minorHAnsi"/>
          <w:b/>
          <w:bCs/>
          <w:sz w:val="24"/>
          <w:szCs w:val="24"/>
        </w:rPr>
        <w:t>longitudinal evidence linking child development to health outcomes.</w:t>
      </w:r>
    </w:p>
    <w:p w14:paraId="2A3DB294" w14:textId="12DC1A40" w:rsidR="422EFCB4" w:rsidRDefault="27BF8BD7" w:rsidP="5C80C2BC">
      <w:pPr>
        <w:rPr>
          <w:rFonts w:eastAsiaTheme="minorEastAsia"/>
        </w:rPr>
      </w:pPr>
      <w:r w:rsidRPr="6265E582">
        <w:rPr>
          <w:rFonts w:eastAsiaTheme="minorEastAsia"/>
        </w:rPr>
        <w:t xml:space="preserve">Brain development during the early years forms the foundations for long term physical and mental health outcomes. This activity encourages students to consider some evidence to support the science being covered in the lessons. </w:t>
      </w:r>
    </w:p>
    <w:p w14:paraId="69A4C23B" w14:textId="3080E8EA" w:rsidR="1FBD59BB" w:rsidRDefault="1FBD59BB" w:rsidP="6265E582">
      <w:pPr>
        <w:rPr>
          <w:rFonts w:ascii="Calibri" w:eastAsia="Calibri" w:hAnsi="Calibri" w:cs="Calibri"/>
          <w:color w:val="000000" w:themeColor="text1"/>
        </w:rPr>
      </w:pPr>
      <w:r w:rsidRPr="716365D5">
        <w:rPr>
          <w:rFonts w:ascii="Calibri" w:eastAsia="Calibri" w:hAnsi="Calibri" w:cs="Calibri"/>
          <w:color w:val="000000" w:themeColor="text1"/>
        </w:rPr>
        <w:t xml:space="preserve">Scientists use longitudinal studies to investigate the </w:t>
      </w:r>
      <w:r w:rsidR="560B5D63" w:rsidRPr="716365D5">
        <w:rPr>
          <w:rFonts w:ascii="Calibri" w:eastAsia="Calibri" w:hAnsi="Calibri" w:cs="Calibri"/>
          <w:color w:val="000000" w:themeColor="text1"/>
        </w:rPr>
        <w:t>long-term</w:t>
      </w:r>
      <w:r w:rsidRPr="716365D5">
        <w:rPr>
          <w:rFonts w:ascii="Calibri" w:eastAsia="Calibri" w:hAnsi="Calibri" w:cs="Calibri"/>
          <w:color w:val="000000" w:themeColor="text1"/>
        </w:rPr>
        <w:t xml:space="preserve"> impact of interventions. A longitudinal study is a </w:t>
      </w:r>
      <w:r w:rsidRPr="716365D5">
        <w:rPr>
          <w:rFonts w:ascii="Calibri" w:eastAsia="Calibri" w:hAnsi="Calibri" w:cs="Calibri"/>
          <w:b/>
          <w:bCs/>
          <w:color w:val="000000" w:themeColor="text1"/>
        </w:rPr>
        <w:t>research</w:t>
      </w:r>
      <w:r w:rsidRPr="716365D5">
        <w:rPr>
          <w:rFonts w:ascii="Calibri" w:eastAsia="Calibri" w:hAnsi="Calibri" w:cs="Calibri"/>
          <w:color w:val="000000" w:themeColor="text1"/>
        </w:rPr>
        <w:t xml:space="preserve"> design that involves repeated observations of the same variables (e.g., people) over short or long periods of time (i.e., uses </w:t>
      </w:r>
      <w:r w:rsidRPr="716365D5">
        <w:rPr>
          <w:rFonts w:ascii="Calibri" w:eastAsia="Calibri" w:hAnsi="Calibri" w:cs="Calibri"/>
          <w:b/>
          <w:bCs/>
          <w:color w:val="000000" w:themeColor="text1"/>
        </w:rPr>
        <w:t>longitudinal</w:t>
      </w:r>
      <w:r w:rsidRPr="716365D5">
        <w:rPr>
          <w:rFonts w:ascii="Calibri" w:eastAsia="Calibri" w:hAnsi="Calibri" w:cs="Calibri"/>
          <w:color w:val="000000" w:themeColor="text1"/>
        </w:rPr>
        <w:t xml:space="preserve"> data).</w:t>
      </w:r>
    </w:p>
    <w:p w14:paraId="5663EA68" w14:textId="11D0BE1D" w:rsidR="1FBD59BB" w:rsidRDefault="1FBD59BB" w:rsidP="6265E582">
      <w:pPr>
        <w:rPr>
          <w:rFonts w:ascii="Calibri" w:eastAsia="Calibri" w:hAnsi="Calibri" w:cs="Calibri"/>
          <w:color w:val="000000" w:themeColor="text1"/>
        </w:rPr>
      </w:pPr>
      <w:r w:rsidRPr="1A1CB72D">
        <w:rPr>
          <w:rFonts w:ascii="Calibri" w:eastAsia="Calibri" w:hAnsi="Calibri" w:cs="Calibri"/>
          <w:color w:val="000000" w:themeColor="text1"/>
        </w:rPr>
        <w:t xml:space="preserve">This starter activity looks at data from the ABC study (Carolina Abecedarian Project) which started in the 1970s in North Carolina, USA. The participants were from deprived families and tracked from pregnancy through to adulthood. The results </w:t>
      </w:r>
      <w:r w:rsidR="000814E5" w:rsidRPr="1A1CB72D">
        <w:rPr>
          <w:rFonts w:ascii="Calibri" w:eastAsia="Calibri" w:hAnsi="Calibri" w:cs="Calibri"/>
          <w:color w:val="000000" w:themeColor="text1"/>
        </w:rPr>
        <w:t>included in this lesson were taken when the participants were 35 years old</w:t>
      </w:r>
      <w:r w:rsidRPr="1A1CB72D">
        <w:rPr>
          <w:rFonts w:ascii="Calibri" w:eastAsia="Calibri" w:hAnsi="Calibri" w:cs="Calibri"/>
          <w:color w:val="000000" w:themeColor="text1"/>
        </w:rPr>
        <w:t xml:space="preserve">. </w:t>
      </w:r>
    </w:p>
    <w:p w14:paraId="797CC30C" w14:textId="02AF4017" w:rsidR="1FBD59BB" w:rsidRDefault="1FBD59BB" w:rsidP="6265E582">
      <w:pPr>
        <w:rPr>
          <w:rFonts w:ascii="Calibri" w:eastAsia="Calibri" w:hAnsi="Calibri" w:cs="Calibri"/>
          <w:color w:val="000000" w:themeColor="text1"/>
        </w:rPr>
      </w:pPr>
      <w:r w:rsidRPr="1A1CB72D">
        <w:rPr>
          <w:rFonts w:ascii="Calibri" w:eastAsia="Calibri" w:hAnsi="Calibri" w:cs="Calibri"/>
          <w:color w:val="000000" w:themeColor="text1"/>
        </w:rPr>
        <w:t xml:space="preserve">Half </w:t>
      </w:r>
      <w:r w:rsidR="000814E5" w:rsidRPr="1A1CB72D">
        <w:rPr>
          <w:rFonts w:ascii="Calibri" w:eastAsia="Calibri" w:hAnsi="Calibri" w:cs="Calibri"/>
          <w:color w:val="000000" w:themeColor="text1"/>
        </w:rPr>
        <w:t xml:space="preserve">of </w:t>
      </w:r>
      <w:r w:rsidRPr="1A1CB72D">
        <w:rPr>
          <w:rFonts w:ascii="Calibri" w:eastAsia="Calibri" w:hAnsi="Calibri" w:cs="Calibri"/>
          <w:color w:val="000000" w:themeColor="text1"/>
        </w:rPr>
        <w:t xml:space="preserve">the children were randomly assigned to the ‘intervention group’, and half to the ‘control group’. </w:t>
      </w:r>
    </w:p>
    <w:p w14:paraId="3BDD76BE" w14:textId="56FB10B1" w:rsidR="1FBD59BB" w:rsidRDefault="1FBD59BB" w:rsidP="6265E582">
      <w:pPr>
        <w:rPr>
          <w:rFonts w:ascii="Calibri" w:eastAsia="Calibri" w:hAnsi="Calibri" w:cs="Calibri"/>
          <w:color w:val="000000" w:themeColor="text1"/>
        </w:rPr>
      </w:pPr>
      <w:r w:rsidRPr="6265E582">
        <w:rPr>
          <w:rFonts w:ascii="Calibri" w:eastAsia="Calibri" w:hAnsi="Calibri" w:cs="Calibri"/>
          <w:color w:val="000000" w:themeColor="text1"/>
        </w:rPr>
        <w:t xml:space="preserve">The intervention group took part in a special childcare programme from the age of 8 weeks until they started school. This treatment involved an educational component involving games which focused on language development, emotional development and cognitive skills. There was a focus on caregivers having intensive one-on-one and small group interactions with the children. There was also healthcare and nutrition support provided as part of the childcare programme.  </w:t>
      </w:r>
    </w:p>
    <w:p w14:paraId="2753D0C1" w14:textId="55E5A036" w:rsidR="1FBD59BB" w:rsidRDefault="1FBD59BB" w:rsidP="6265E582">
      <w:pPr>
        <w:rPr>
          <w:rFonts w:ascii="Calibri" w:eastAsia="Calibri" w:hAnsi="Calibri" w:cs="Calibri"/>
          <w:color w:val="000000" w:themeColor="text1"/>
        </w:rPr>
      </w:pPr>
      <w:r w:rsidRPr="6265E582">
        <w:rPr>
          <w:rFonts w:ascii="Calibri" w:eastAsia="Calibri" w:hAnsi="Calibri" w:cs="Calibri"/>
          <w:color w:val="000000" w:themeColor="text1"/>
        </w:rPr>
        <w:t>The Nobel prize winning economist, James Heckman, was also involved with the project and his work demonstrates that the earlier the intervention, the greater the benefit on children’s lives.</w:t>
      </w:r>
    </w:p>
    <w:p w14:paraId="1E39A1F9" w14:textId="27621BA2" w:rsidR="06B2C72C" w:rsidRDefault="06B2C72C" w:rsidP="0F71DB46">
      <w:pPr>
        <w:rPr>
          <w:rFonts w:eastAsiaTheme="minorEastAsia"/>
        </w:rPr>
      </w:pPr>
      <w:r w:rsidRPr="0F71DB46">
        <w:rPr>
          <w:rFonts w:eastAsiaTheme="minorEastAsia"/>
        </w:rPr>
        <w:t xml:space="preserve">There are </w:t>
      </w:r>
      <w:r w:rsidR="11C8FBD9" w:rsidRPr="0F71DB46">
        <w:rPr>
          <w:rFonts w:eastAsiaTheme="minorEastAsia"/>
        </w:rPr>
        <w:t>three</w:t>
      </w:r>
      <w:r w:rsidRPr="0F71DB46">
        <w:rPr>
          <w:rFonts w:eastAsiaTheme="minorEastAsia"/>
        </w:rPr>
        <w:t xml:space="preserve"> versions of the activity in the lesson </w:t>
      </w:r>
      <w:r w:rsidR="466C8137" w:rsidRPr="0F71DB46">
        <w:rPr>
          <w:rFonts w:eastAsiaTheme="minorEastAsia"/>
        </w:rPr>
        <w:t>PowerPoint</w:t>
      </w:r>
      <w:r w:rsidRPr="0F71DB46">
        <w:rPr>
          <w:rFonts w:eastAsiaTheme="minorEastAsia"/>
        </w:rPr>
        <w:t xml:space="preserve"> (</w:t>
      </w:r>
      <w:r w:rsidR="1188149D" w:rsidRPr="0F71DB46">
        <w:rPr>
          <w:rFonts w:eastAsiaTheme="minorEastAsia"/>
        </w:rPr>
        <w:t>for differentiation</w:t>
      </w:r>
      <w:r w:rsidRPr="0F71DB46">
        <w:rPr>
          <w:rFonts w:eastAsiaTheme="minorEastAsia"/>
        </w:rPr>
        <w:t>)</w:t>
      </w:r>
      <w:r w:rsidR="7343D371" w:rsidRPr="0F71DB46">
        <w:rPr>
          <w:rFonts w:eastAsiaTheme="minorEastAsia"/>
        </w:rPr>
        <w:t xml:space="preserve"> with some answers to the questions posed on the starter slides</w:t>
      </w:r>
      <w:r w:rsidRPr="0F71DB46">
        <w:rPr>
          <w:rFonts w:eastAsiaTheme="minorEastAsia"/>
        </w:rPr>
        <w:t xml:space="preserve">. </w:t>
      </w:r>
      <w:r w:rsidR="5452E586" w:rsidRPr="0F71DB46">
        <w:rPr>
          <w:rFonts w:eastAsiaTheme="minorEastAsia"/>
        </w:rPr>
        <w:t xml:space="preserve">Choose the version you want to use with your class and hide or skip the other slides. </w:t>
      </w:r>
      <w:r w:rsidR="54171173" w:rsidRPr="0F71DB46">
        <w:rPr>
          <w:rFonts w:eastAsiaTheme="minorEastAsia"/>
          <w:i/>
          <w:iCs/>
        </w:rPr>
        <w:t xml:space="preserve">Students will need prior understanding of what a percentage is (the easiest version) and basic data analysis skills for the more difficult versions. </w:t>
      </w:r>
    </w:p>
    <w:p w14:paraId="6C1291DD" w14:textId="66BDF62A" w:rsidR="422EFCB4" w:rsidRDefault="27BF8BD7" w:rsidP="5C80C2BC">
      <w:pPr>
        <w:rPr>
          <w:rFonts w:eastAsiaTheme="minorEastAsia"/>
          <w:b/>
          <w:bCs/>
        </w:rPr>
      </w:pPr>
      <w:r w:rsidRPr="5C80C2BC">
        <w:rPr>
          <w:rFonts w:eastAsiaTheme="minorEastAsia"/>
          <w:b/>
          <w:bCs/>
        </w:rPr>
        <w:lastRenderedPageBreak/>
        <w:t>Main activity 1 – the science of resilience</w:t>
      </w:r>
    </w:p>
    <w:p w14:paraId="5551F26B" w14:textId="6AE87398" w:rsidR="422EFCB4" w:rsidRDefault="27BF8BD7" w:rsidP="5C80C2BC">
      <w:pPr>
        <w:rPr>
          <w:rFonts w:eastAsiaTheme="minorEastAsia"/>
        </w:rPr>
      </w:pPr>
      <w:r w:rsidRPr="6265E582">
        <w:rPr>
          <w:rFonts w:eastAsiaTheme="minorEastAsia"/>
        </w:rPr>
        <w:t xml:space="preserve">Ask students what is meant by the word resilience. There is an opportunity here to link to aspects of PSHE/Character/PDP education. </w:t>
      </w:r>
      <w:r w:rsidR="089C649D" w:rsidRPr="6265E582">
        <w:rPr>
          <w:rFonts w:eastAsiaTheme="minorEastAsia"/>
        </w:rPr>
        <w:t xml:space="preserve">Explain that the last two lessons have focused on brain development during the early years. Whilst you have just been looking at evidence for the importance of the early years, there are other sensitive (neuroplastic) periods in life. </w:t>
      </w:r>
      <w:r w:rsidR="7F8DD1B5" w:rsidRPr="6265E582">
        <w:rPr>
          <w:rFonts w:eastAsiaTheme="minorEastAsia"/>
        </w:rPr>
        <w:t>The early years are not deterministic.</w:t>
      </w:r>
      <w:r w:rsidR="0972D162" w:rsidRPr="6265E582">
        <w:rPr>
          <w:rFonts w:eastAsiaTheme="minorEastAsia"/>
        </w:rPr>
        <w:t xml:space="preserve"> This was also shown in the study by the variable data for example, rather than 100% risk for control groups and 0% risk for the interventions. </w:t>
      </w:r>
      <w:r w:rsidR="7F8DD1B5" w:rsidRPr="6265E582">
        <w:rPr>
          <w:rFonts w:eastAsiaTheme="minorEastAsia"/>
        </w:rPr>
        <w:t xml:space="preserve"> </w:t>
      </w:r>
    </w:p>
    <w:p w14:paraId="7AD0813D" w14:textId="72AE06FB" w:rsidR="422EFCB4" w:rsidRDefault="7F8DD1B5" w:rsidP="5C80C2BC">
      <w:pPr>
        <w:rPr>
          <w:rFonts w:eastAsiaTheme="minorEastAsia"/>
        </w:rPr>
      </w:pPr>
      <w:r w:rsidRPr="5C80C2BC">
        <w:rPr>
          <w:rFonts w:eastAsiaTheme="minorEastAsia"/>
        </w:rPr>
        <w:t>Explain that they will be watching a video and afterwards will be discussing the following questions:</w:t>
      </w:r>
    </w:p>
    <w:p w14:paraId="009A288F" w14:textId="5F5D5A25" w:rsidR="422EFCB4" w:rsidRPr="0085648D" w:rsidRDefault="7F8DD1B5" w:rsidP="5C80C2BC">
      <w:pPr>
        <w:pStyle w:val="ListParagraph"/>
        <w:numPr>
          <w:ilvl w:val="0"/>
          <w:numId w:val="18"/>
        </w:numPr>
        <w:rPr>
          <w:rFonts w:eastAsiaTheme="minorEastAsia"/>
        </w:rPr>
      </w:pPr>
      <w:r w:rsidRPr="0085648D">
        <w:rPr>
          <w:rFonts w:ascii="Calibri" w:eastAsia="Calibri" w:hAnsi="Calibri" w:cs="Calibri"/>
        </w:rPr>
        <w:t>What factors affect brain development?</w:t>
      </w:r>
    </w:p>
    <w:p w14:paraId="00F06090" w14:textId="111A5A62" w:rsidR="422EFCB4" w:rsidRPr="0085648D" w:rsidRDefault="7F8DD1B5" w:rsidP="5C80C2BC">
      <w:pPr>
        <w:pStyle w:val="ListParagraph"/>
        <w:numPr>
          <w:ilvl w:val="0"/>
          <w:numId w:val="18"/>
        </w:numPr>
        <w:rPr>
          <w:rFonts w:eastAsiaTheme="minorEastAsia"/>
        </w:rPr>
      </w:pPr>
      <w:r w:rsidRPr="0085648D">
        <w:rPr>
          <w:rFonts w:ascii="Calibri" w:eastAsia="Calibri" w:hAnsi="Calibri" w:cs="Calibri"/>
        </w:rPr>
        <w:t>What is meant by toxic stress?</w:t>
      </w:r>
    </w:p>
    <w:p w14:paraId="7F50A8AD" w14:textId="141B0CF5" w:rsidR="422EFCB4" w:rsidRPr="0085648D" w:rsidRDefault="7F8DD1B5" w:rsidP="5C80C2BC">
      <w:pPr>
        <w:pStyle w:val="ListParagraph"/>
        <w:numPr>
          <w:ilvl w:val="0"/>
          <w:numId w:val="18"/>
        </w:numPr>
        <w:rPr>
          <w:rFonts w:eastAsiaTheme="minorEastAsia"/>
        </w:rPr>
      </w:pPr>
      <w:r w:rsidRPr="0085648D">
        <w:rPr>
          <w:rFonts w:ascii="Calibri" w:eastAsia="Calibri" w:hAnsi="Calibri" w:cs="Calibri"/>
        </w:rPr>
        <w:t>What is meant by resilience? What can we do to help to build resilience?</w:t>
      </w:r>
    </w:p>
    <w:p w14:paraId="1EB73DDE" w14:textId="51815A39" w:rsidR="422EFCB4" w:rsidRPr="0085648D" w:rsidRDefault="7F8DD1B5" w:rsidP="5C80C2BC">
      <w:pPr>
        <w:pStyle w:val="ListParagraph"/>
        <w:numPr>
          <w:ilvl w:val="0"/>
          <w:numId w:val="18"/>
        </w:numPr>
        <w:rPr>
          <w:rFonts w:eastAsiaTheme="minorEastAsia"/>
        </w:rPr>
      </w:pPr>
      <w:r w:rsidRPr="0085648D">
        <w:rPr>
          <w:rFonts w:ascii="Calibri" w:eastAsia="Calibri" w:hAnsi="Calibri" w:cs="Calibri"/>
        </w:rPr>
        <w:t>When are the brain’s two main periods of sensitivity to experience?</w:t>
      </w:r>
    </w:p>
    <w:p w14:paraId="5ECA6020" w14:textId="5D8FF452" w:rsidR="422EFCB4" w:rsidRDefault="7F8DD1B5" w:rsidP="5C80C2BC">
      <w:pPr>
        <w:rPr>
          <w:rFonts w:eastAsiaTheme="minorEastAsia"/>
        </w:rPr>
      </w:pPr>
      <w:r w:rsidRPr="5C80C2BC">
        <w:rPr>
          <w:rFonts w:eastAsiaTheme="minorEastAsia"/>
        </w:rPr>
        <w:t xml:space="preserve">Depending on how you want to run this session, you might share the questions before the video, read them through, and ask students to jot notes down as the video goes. </w:t>
      </w:r>
    </w:p>
    <w:p w14:paraId="3A2363EC" w14:textId="6B2858EE" w:rsidR="422EFCB4" w:rsidRDefault="27BF8BD7" w:rsidP="1A1CB72D">
      <w:pPr>
        <w:rPr>
          <w:rFonts w:eastAsiaTheme="minorEastAsia"/>
        </w:rPr>
      </w:pPr>
      <w:r w:rsidRPr="1A1CB72D">
        <w:rPr>
          <w:rFonts w:eastAsiaTheme="minorEastAsia"/>
        </w:rPr>
        <w:t>Watch the video</w:t>
      </w:r>
      <w:r w:rsidR="171762BE" w:rsidRPr="1A1CB72D">
        <w:rPr>
          <w:rFonts w:eastAsiaTheme="minorEastAsia"/>
        </w:rPr>
        <w:t xml:space="preserve"> – </w:t>
      </w:r>
      <w:r w:rsidRPr="1A1CB72D">
        <w:rPr>
          <w:rFonts w:eastAsiaTheme="minorEastAsia"/>
        </w:rPr>
        <w:t>Brains: journey to resilience (7</w:t>
      </w:r>
      <w:r w:rsidR="000814E5" w:rsidRPr="1A1CB72D">
        <w:rPr>
          <w:rFonts w:eastAsiaTheme="minorEastAsia"/>
        </w:rPr>
        <w:t xml:space="preserve">mins </w:t>
      </w:r>
      <w:r w:rsidRPr="1A1CB72D">
        <w:rPr>
          <w:rFonts w:eastAsiaTheme="minorEastAsia"/>
        </w:rPr>
        <w:t>44</w:t>
      </w:r>
      <w:r w:rsidR="000814E5" w:rsidRPr="1A1CB72D">
        <w:rPr>
          <w:rFonts w:eastAsiaTheme="minorEastAsia"/>
        </w:rPr>
        <w:t>s</w:t>
      </w:r>
      <w:r w:rsidRPr="1A1CB72D">
        <w:rPr>
          <w:rFonts w:eastAsiaTheme="minorEastAsia"/>
        </w:rPr>
        <w:t xml:space="preserve">) </w:t>
      </w:r>
    </w:p>
    <w:p w14:paraId="5F6ADF7D" w14:textId="39DC0A53" w:rsidR="422EFCB4" w:rsidRDefault="003A0711" w:rsidP="5C80C2BC">
      <w:pPr>
        <w:rPr>
          <w:rFonts w:eastAsiaTheme="minorEastAsia"/>
        </w:rPr>
      </w:pPr>
      <w:hyperlink r:id="rId33">
        <w:r w:rsidR="27BF8BD7" w:rsidRPr="5C80C2BC">
          <w:rPr>
            <w:rStyle w:val="Hyperlink"/>
            <w:rFonts w:eastAsiaTheme="minorEastAsia"/>
          </w:rPr>
          <w:t>https://www.albertafamilywellness.org/resources/video/brains-journey-to-resilience</w:t>
        </w:r>
      </w:hyperlink>
    </w:p>
    <w:p w14:paraId="75C171D5" w14:textId="6FC27C5B" w:rsidR="422EFCB4" w:rsidRDefault="27BF8BD7" w:rsidP="5C80C2BC">
      <w:pPr>
        <w:rPr>
          <w:rFonts w:eastAsiaTheme="minorEastAsia"/>
        </w:rPr>
      </w:pPr>
      <w:r w:rsidRPr="5C80C2BC">
        <w:rPr>
          <w:rFonts w:eastAsiaTheme="minorEastAsia"/>
        </w:rPr>
        <w:t xml:space="preserve">The video covers the science of resilience. “In a world where human brains inch across snowy landscapes, where perils lurk in every shadow, one community will rally behind a struggling brain – and just might change the world in the process. Learn about the resilience scale in this scientifically rigorous (and cinematically epic) resource”. created by the AFWI in consultation with the Frame Works Institute and the Harvard </w:t>
      </w:r>
      <w:proofErr w:type="spellStart"/>
      <w:r w:rsidRPr="5C80C2BC">
        <w:rPr>
          <w:rFonts w:eastAsiaTheme="minorEastAsia"/>
        </w:rPr>
        <w:t>Center</w:t>
      </w:r>
      <w:proofErr w:type="spellEnd"/>
      <w:r w:rsidRPr="5C80C2BC">
        <w:rPr>
          <w:rFonts w:eastAsiaTheme="minorEastAsia"/>
        </w:rPr>
        <w:t xml:space="preserve"> on the Developing Child.</w:t>
      </w:r>
    </w:p>
    <w:p w14:paraId="52AAFB18" w14:textId="794A4747" w:rsidR="422EFCB4" w:rsidRDefault="27BF8BD7" w:rsidP="1A1CB72D">
      <w:pPr>
        <w:rPr>
          <w:rFonts w:eastAsiaTheme="minorEastAsia"/>
        </w:rPr>
      </w:pPr>
      <w:r w:rsidRPr="1A1CB72D">
        <w:rPr>
          <w:rFonts w:eastAsiaTheme="minorEastAsia"/>
        </w:rPr>
        <w:t xml:space="preserve">Following the video, </w:t>
      </w:r>
      <w:r w:rsidR="46471EA4" w:rsidRPr="1A1CB72D">
        <w:rPr>
          <w:rFonts w:eastAsiaTheme="minorEastAsia"/>
        </w:rPr>
        <w:t xml:space="preserve">allow students some time to consider the questions. </w:t>
      </w:r>
      <w:r w:rsidRPr="1A1CB72D">
        <w:rPr>
          <w:rFonts w:eastAsiaTheme="minorEastAsia"/>
        </w:rPr>
        <w:t xml:space="preserve">This can be done </w:t>
      </w:r>
      <w:r w:rsidR="66F4AC0B" w:rsidRPr="1A1CB72D">
        <w:rPr>
          <w:rFonts w:eastAsiaTheme="minorEastAsia"/>
        </w:rPr>
        <w:t>individually, in</w:t>
      </w:r>
      <w:r w:rsidRPr="1A1CB72D">
        <w:rPr>
          <w:rFonts w:eastAsiaTheme="minorEastAsia"/>
        </w:rPr>
        <w:t xml:space="preserve"> pair</w:t>
      </w:r>
      <w:r w:rsidR="0E6FF25B" w:rsidRPr="1A1CB72D">
        <w:rPr>
          <w:rFonts w:eastAsiaTheme="minorEastAsia"/>
        </w:rPr>
        <w:t>s</w:t>
      </w:r>
      <w:r w:rsidRPr="1A1CB72D">
        <w:rPr>
          <w:rFonts w:eastAsiaTheme="minorEastAsia"/>
        </w:rPr>
        <w:t>, small group</w:t>
      </w:r>
      <w:r w:rsidR="43AC29E5" w:rsidRPr="1A1CB72D">
        <w:rPr>
          <w:rFonts w:eastAsiaTheme="minorEastAsia"/>
        </w:rPr>
        <w:t>s</w:t>
      </w:r>
      <w:r w:rsidRPr="1A1CB72D">
        <w:rPr>
          <w:rFonts w:eastAsiaTheme="minorEastAsia"/>
        </w:rPr>
        <w:t xml:space="preserve"> or </w:t>
      </w:r>
      <w:r w:rsidR="00A83BD3" w:rsidRPr="1A1CB72D">
        <w:rPr>
          <w:rFonts w:eastAsiaTheme="minorEastAsia"/>
        </w:rPr>
        <w:t xml:space="preserve">a </w:t>
      </w:r>
      <w:r w:rsidRPr="1A1CB72D">
        <w:rPr>
          <w:rFonts w:eastAsiaTheme="minorEastAsia"/>
        </w:rPr>
        <w:t>whole class discussion</w:t>
      </w:r>
      <w:r w:rsidR="27E932A4" w:rsidRPr="1A1CB72D">
        <w:rPr>
          <w:rFonts w:eastAsiaTheme="minorEastAsia"/>
        </w:rPr>
        <w:t xml:space="preserve"> (or a combination)</w:t>
      </w:r>
      <w:r w:rsidRPr="1A1CB72D">
        <w:rPr>
          <w:rFonts w:eastAsiaTheme="minorEastAsia"/>
        </w:rPr>
        <w:t xml:space="preserve">. </w:t>
      </w:r>
    </w:p>
    <w:p w14:paraId="0E49EEC5" w14:textId="7C041DC5" w:rsidR="422EFCB4" w:rsidRDefault="07A23973" w:rsidP="5C80C2BC">
      <w:pPr>
        <w:rPr>
          <w:rFonts w:eastAsiaTheme="minorEastAsia"/>
          <w:b/>
          <w:bCs/>
        </w:rPr>
      </w:pPr>
      <w:r w:rsidRPr="5C80C2BC">
        <w:rPr>
          <w:rFonts w:eastAsiaTheme="minorEastAsia"/>
          <w:b/>
          <w:bCs/>
        </w:rPr>
        <w:t>Plenary – progress check and evaluation exercise</w:t>
      </w:r>
    </w:p>
    <w:p w14:paraId="37429212" w14:textId="51F90308" w:rsidR="422EFCB4" w:rsidRDefault="07A23973" w:rsidP="0F71DB46">
      <w:pPr>
        <w:rPr>
          <w:rFonts w:ascii="Times New Roman" w:eastAsia="Times New Roman" w:hAnsi="Times New Roman" w:cs="Times New Roman"/>
          <w:sz w:val="20"/>
          <w:szCs w:val="20"/>
        </w:rPr>
      </w:pPr>
      <w:r w:rsidRPr="0F71DB46">
        <w:rPr>
          <w:rFonts w:eastAsiaTheme="minorEastAsia"/>
        </w:rPr>
        <w:t>This activity forms part of the evaluation of the lessons (student learning and evaluation of the resources). Please make sure that this is completed in silence on their own so we have their answers. Tell them not to worry – there is no consequence for getting things right or wrong; they will not be tested on the material covered in these three lessons.</w:t>
      </w:r>
      <w:r w:rsidR="1102B73A" w:rsidRPr="0F71DB46">
        <w:rPr>
          <w:rFonts w:eastAsiaTheme="minorEastAsia"/>
        </w:rPr>
        <w:t xml:space="preserve"> This can be set as a task to be completed at home if it helps with online access.  </w:t>
      </w:r>
      <w:r w:rsidRPr="0F71DB46">
        <w:rPr>
          <w:rFonts w:ascii="Times New Roman" w:eastAsia="Times New Roman" w:hAnsi="Times New Roman" w:cs="Times New Roman"/>
          <w:sz w:val="20"/>
          <w:szCs w:val="20"/>
        </w:rPr>
        <w:t xml:space="preserve"> </w:t>
      </w:r>
    </w:p>
    <w:p w14:paraId="7367C583" w14:textId="59149864" w:rsidR="422EFCB4" w:rsidRDefault="5E631AE8" w:rsidP="0F71DB46">
      <w:pPr>
        <w:rPr>
          <w:rFonts w:eastAsiaTheme="majorEastAsia"/>
        </w:rPr>
      </w:pPr>
      <w:r w:rsidRPr="716365D5">
        <w:rPr>
          <w:rFonts w:eastAsiaTheme="minorEastAsia"/>
        </w:rPr>
        <w:t xml:space="preserve">The questions can be done directly online using the link below. </w:t>
      </w:r>
      <w:r w:rsidR="0862ECFD" w:rsidRPr="716365D5">
        <w:rPr>
          <w:rFonts w:eastAsiaTheme="majorEastAsia"/>
        </w:rPr>
        <w:t xml:space="preserve">A back-up word version is available in the teacher folder on </w:t>
      </w:r>
      <w:r w:rsidR="26DBA17D" w:rsidRPr="716365D5">
        <w:rPr>
          <w:rFonts w:eastAsiaTheme="majorEastAsia"/>
        </w:rPr>
        <w:t>our</w:t>
      </w:r>
      <w:r w:rsidR="0862ECFD" w:rsidRPr="716365D5">
        <w:rPr>
          <w:rFonts w:eastAsiaTheme="majorEastAsia"/>
        </w:rPr>
        <w:t xml:space="preserve"> website</w:t>
      </w:r>
      <w:r w:rsidR="31AE3A99" w:rsidRPr="716365D5">
        <w:rPr>
          <w:rFonts w:eastAsiaTheme="majorEastAsia"/>
        </w:rPr>
        <w:t>:</w:t>
      </w:r>
      <w:r w:rsidR="0862ECFD" w:rsidRPr="716365D5">
        <w:rPr>
          <w:rFonts w:eastAsiaTheme="majorEastAsia"/>
        </w:rPr>
        <w:t xml:space="preserve"> </w:t>
      </w:r>
      <w:hyperlink r:id="rId34">
        <w:r w:rsidR="0862ECFD" w:rsidRPr="716365D5">
          <w:rPr>
            <w:rStyle w:val="Hyperlink"/>
            <w:rFonts w:eastAsiaTheme="majorEastAsia"/>
          </w:rPr>
          <w:t>https://www.psych.ox.ac.uk/research/seen</w:t>
        </w:r>
      </w:hyperlink>
      <w:r w:rsidR="0862ECFD" w:rsidRPr="716365D5">
        <w:rPr>
          <w:rFonts w:eastAsiaTheme="majorEastAsia"/>
        </w:rPr>
        <w:t xml:space="preserve">.  Please contact the team if you have any problems with the questionnaire (on </w:t>
      </w:r>
      <w:hyperlink r:id="rId35">
        <w:r w:rsidR="0862ECFD" w:rsidRPr="716365D5">
          <w:rPr>
            <w:rStyle w:val="Hyperlink"/>
            <w:rFonts w:eastAsiaTheme="majorEastAsia"/>
          </w:rPr>
          <w:t>seen@psych.ox.ac.uk</w:t>
        </w:r>
      </w:hyperlink>
      <w:r w:rsidR="0862ECFD" w:rsidRPr="716365D5">
        <w:rPr>
          <w:rFonts w:eastAsiaTheme="majorEastAsia"/>
        </w:rPr>
        <w:t>).</w:t>
      </w:r>
    </w:p>
    <w:p w14:paraId="58EEECD9" w14:textId="5EECF2BA" w:rsidR="422EFCB4" w:rsidRDefault="67CBDAD0" w:rsidP="1A1CB72D">
      <w:pPr>
        <w:rPr>
          <w:rFonts w:eastAsiaTheme="minorEastAsia"/>
        </w:rPr>
      </w:pPr>
      <w:r w:rsidRPr="00C00499">
        <w:rPr>
          <w:rFonts w:eastAsiaTheme="minorEastAsia"/>
        </w:rPr>
        <w:t>Knowledge recall and evaluation link:</w:t>
      </w:r>
      <w:r w:rsidRPr="1A1CB72D">
        <w:rPr>
          <w:rFonts w:eastAsiaTheme="minorEastAsia"/>
        </w:rPr>
        <w:t xml:space="preserve"> </w:t>
      </w:r>
    </w:p>
    <w:p w14:paraId="7C14349C" w14:textId="77777777" w:rsidR="0085648D" w:rsidRPr="00890429" w:rsidRDefault="003A0711" w:rsidP="1A1CB72D">
      <w:pPr>
        <w:spacing w:after="0" w:line="240" w:lineRule="auto"/>
        <w:rPr>
          <w:rFonts w:eastAsia="Times New Roman"/>
          <w:lang w:eastAsia="en-GB"/>
        </w:rPr>
      </w:pPr>
      <w:hyperlink r:id="rId36" w:history="1">
        <w:r w:rsidR="0085648D" w:rsidRPr="1A1CB72D">
          <w:rPr>
            <w:rStyle w:val="Hyperlink"/>
            <w:rFonts w:eastAsia="Times New Roman"/>
            <w:shd w:val="clear" w:color="auto" w:fill="FFFFFF"/>
            <w:lang w:eastAsia="en-GB"/>
          </w:rPr>
          <w:t>https://oxford.onlinesurveys.ac.uk/pre-pilot-pupil-survey-post-lesson-</w:t>
        </w:r>
      </w:hyperlink>
    </w:p>
    <w:p w14:paraId="4328C49A" w14:textId="35522B11" w:rsidR="0085648D" w:rsidRDefault="0085648D" w:rsidP="0F71DB46">
      <w:pPr>
        <w:spacing w:after="0" w:line="240" w:lineRule="auto"/>
        <w:rPr>
          <w:rFonts w:eastAsia="Times New Roman"/>
          <w:color w:val="000000" w:themeColor="text1"/>
          <w:lang w:eastAsia="en-GB"/>
        </w:rPr>
      </w:pPr>
    </w:p>
    <w:p w14:paraId="59E4B364" w14:textId="05F0471E" w:rsidR="422EFCB4" w:rsidRDefault="5B36EC43" w:rsidP="0F71DB46">
      <w:pPr>
        <w:rPr>
          <w:rFonts w:eastAsiaTheme="minorEastAsia"/>
        </w:rPr>
      </w:pPr>
      <w:r w:rsidRPr="0F71DB46">
        <w:rPr>
          <w:rFonts w:eastAsiaTheme="minorEastAsia"/>
        </w:rPr>
        <w:t xml:space="preserve">Feel free to go through the answers with the class afterwards to reinforce their learning. </w:t>
      </w:r>
      <w:r w:rsidR="00890429" w:rsidRPr="0F71DB46">
        <w:rPr>
          <w:rFonts w:eastAsiaTheme="minorEastAsia"/>
        </w:rPr>
        <w:t xml:space="preserve">These are available from the document ‘Lesson 3 Recall Answers’ in the resource pack. </w:t>
      </w:r>
    </w:p>
    <w:p w14:paraId="5D83D4D0" w14:textId="32189A7A" w:rsidR="001A4E66" w:rsidRPr="00C00499" w:rsidRDefault="640C2F2C" w:rsidP="0F71DB46">
      <w:pPr>
        <w:rPr>
          <w:rFonts w:eastAsiaTheme="minorEastAsia"/>
        </w:rPr>
      </w:pPr>
      <w:r w:rsidRPr="0F71DB46">
        <w:rPr>
          <w:rFonts w:eastAsiaTheme="minorEastAsia"/>
        </w:rPr>
        <w:t xml:space="preserve">If you are setting the online questionnaire to be done outside of the lesson, you could end the set of three lessons with the “What does this mean for society?” discussion. The worksheet for this </w:t>
      </w:r>
      <w:r w:rsidR="2EFA0F04" w:rsidRPr="0F71DB46">
        <w:rPr>
          <w:rFonts w:eastAsiaTheme="minorEastAsia"/>
        </w:rPr>
        <w:t xml:space="preserve">activity can be found in the additional activities folder on the website. </w:t>
      </w:r>
    </w:p>
    <w:p w14:paraId="6B9066C1" w14:textId="372BAF77" w:rsidR="001A4E66" w:rsidRPr="00C00499" w:rsidRDefault="5EBB0B20" w:rsidP="1A1CB72D">
      <w:pPr>
        <w:rPr>
          <w:rFonts w:eastAsiaTheme="minorEastAsia"/>
          <w:b/>
          <w:bCs/>
        </w:rPr>
      </w:pPr>
      <w:r w:rsidRPr="00C00499">
        <w:rPr>
          <w:rFonts w:eastAsiaTheme="minorEastAsia"/>
          <w:b/>
          <w:bCs/>
        </w:rPr>
        <w:lastRenderedPageBreak/>
        <w:t xml:space="preserve">Post lesson knowledge recall. </w:t>
      </w:r>
    </w:p>
    <w:p w14:paraId="589A2EBF" w14:textId="7C6571C3" w:rsidR="001A4E66" w:rsidRDefault="5EBB0B20" w:rsidP="0F71DB46">
      <w:pPr>
        <w:rPr>
          <w:rFonts w:eastAsiaTheme="minorEastAsia"/>
        </w:rPr>
      </w:pPr>
      <w:r w:rsidRPr="0F71DB46">
        <w:rPr>
          <w:rFonts w:eastAsiaTheme="minorEastAsia"/>
        </w:rPr>
        <w:t>If possible, please ask students to complete a follow up quiz 4-6 weeks after the lessons have been taught.</w:t>
      </w:r>
      <w:r w:rsidR="1A957C43" w:rsidRPr="0F71DB46">
        <w:rPr>
          <w:rFonts w:eastAsiaTheme="minorEastAsia"/>
        </w:rPr>
        <w:t xml:space="preserve"> We will send you an email reminder nearer the time.</w:t>
      </w:r>
      <w:r w:rsidRPr="0F71DB46">
        <w:rPr>
          <w:rFonts w:eastAsiaTheme="minorEastAsia"/>
        </w:rPr>
        <w:t xml:space="preserve"> The link for this third student survey is:</w:t>
      </w:r>
    </w:p>
    <w:p w14:paraId="19E595F7" w14:textId="6DE50F81" w:rsidR="001A4E66" w:rsidRDefault="003A0711" w:rsidP="1A1CB72D">
      <w:pPr>
        <w:rPr>
          <w:rFonts w:eastAsiaTheme="minorEastAsia"/>
        </w:rPr>
      </w:pPr>
      <w:hyperlink r:id="rId37" w:history="1">
        <w:r w:rsidR="5EBB0B20" w:rsidRPr="1A1CB72D">
          <w:rPr>
            <w:rStyle w:val="Hyperlink"/>
            <w:rFonts w:ascii="Calibri" w:eastAsia="Calibri" w:hAnsi="Calibri" w:cs="Calibri"/>
          </w:rPr>
          <w:t>https://oxford.onlinesurveys.ac.uk/pre-pilot-pupil-survey-follow-up</w:t>
        </w:r>
      </w:hyperlink>
    </w:p>
    <w:p w14:paraId="2A8D251F" w14:textId="16DD622D" w:rsidR="001A4E66" w:rsidRDefault="54CBC9AB" w:rsidP="0F71DB46">
      <w:pPr>
        <w:pStyle w:val="ListParagraph"/>
        <w:numPr>
          <w:ilvl w:val="0"/>
          <w:numId w:val="10"/>
        </w:numPr>
        <w:spacing w:after="0"/>
        <w:rPr>
          <w:rFonts w:asciiTheme="majorHAnsi" w:eastAsiaTheme="majorEastAsia" w:hAnsiTheme="majorHAnsi" w:cstheme="majorBidi"/>
          <w:b/>
          <w:bCs/>
          <w:sz w:val="28"/>
          <w:szCs w:val="28"/>
        </w:rPr>
      </w:pPr>
      <w:r w:rsidRPr="0F71DB46">
        <w:rPr>
          <w:rFonts w:asciiTheme="majorHAnsi" w:eastAsiaTheme="majorEastAsia" w:hAnsiTheme="majorHAnsi" w:cstheme="majorBidi"/>
          <w:b/>
          <w:bCs/>
          <w:sz w:val="28"/>
          <w:szCs w:val="28"/>
        </w:rPr>
        <w:t xml:space="preserve">Teacher </w:t>
      </w:r>
      <w:r w:rsidR="08615821" w:rsidRPr="0F71DB46">
        <w:rPr>
          <w:rFonts w:asciiTheme="majorHAnsi" w:eastAsiaTheme="majorEastAsia" w:hAnsiTheme="majorHAnsi" w:cstheme="majorBidi"/>
          <w:b/>
          <w:bCs/>
          <w:sz w:val="28"/>
          <w:szCs w:val="28"/>
        </w:rPr>
        <w:t>questionnaire</w:t>
      </w:r>
    </w:p>
    <w:p w14:paraId="3B047800" w14:textId="04667B72" w:rsidR="1A1CB72D" w:rsidRDefault="1A1CB72D" w:rsidP="00C00499">
      <w:pPr>
        <w:spacing w:after="0"/>
        <w:rPr>
          <w:rFonts w:asciiTheme="majorHAnsi" w:eastAsiaTheme="majorEastAsia" w:hAnsiTheme="majorHAnsi" w:cstheme="majorBidi"/>
          <w:b/>
          <w:bCs/>
          <w:sz w:val="28"/>
          <w:szCs w:val="28"/>
        </w:rPr>
      </w:pPr>
    </w:p>
    <w:p w14:paraId="1C358F1C" w14:textId="47941A24" w:rsidR="1B40A5C1" w:rsidRDefault="1B40A5C1" w:rsidP="0F71DB46">
      <w:pPr>
        <w:spacing w:after="0"/>
        <w:rPr>
          <w:rFonts w:eastAsiaTheme="minorEastAsia"/>
        </w:rPr>
      </w:pPr>
      <w:r w:rsidRPr="0F71DB46">
        <w:rPr>
          <w:rFonts w:eastAsiaTheme="minorEastAsia"/>
        </w:rPr>
        <w:t>After completing the last lesson, we are asking teachers to complete a short</w:t>
      </w:r>
      <w:r w:rsidR="3C72654A" w:rsidRPr="0F71DB46">
        <w:rPr>
          <w:rFonts w:eastAsiaTheme="minorEastAsia"/>
        </w:rPr>
        <w:t xml:space="preserve"> online survey. This is how</w:t>
      </w:r>
      <w:r w:rsidR="28F5092C" w:rsidRPr="0F71DB46">
        <w:rPr>
          <w:rFonts w:eastAsiaTheme="minorEastAsia"/>
        </w:rPr>
        <w:t xml:space="preserve"> the team</w:t>
      </w:r>
      <w:r w:rsidR="3C72654A" w:rsidRPr="0F71DB46">
        <w:rPr>
          <w:rFonts w:eastAsiaTheme="minorEastAsia"/>
        </w:rPr>
        <w:t xml:space="preserve"> w</w:t>
      </w:r>
      <w:r w:rsidR="152224CC" w:rsidRPr="0F71DB46">
        <w:rPr>
          <w:rFonts w:eastAsiaTheme="minorEastAsia"/>
        </w:rPr>
        <w:t>ill</w:t>
      </w:r>
      <w:r w:rsidR="3C72654A" w:rsidRPr="0F71DB46">
        <w:rPr>
          <w:rFonts w:eastAsiaTheme="minorEastAsia"/>
        </w:rPr>
        <w:t xml:space="preserve"> get feedback on the lesson content, design, </w:t>
      </w:r>
      <w:r w:rsidR="04756D5A" w:rsidRPr="0F71DB46">
        <w:rPr>
          <w:rFonts w:eastAsiaTheme="minorEastAsia"/>
        </w:rPr>
        <w:t xml:space="preserve">engagement level of students and acceptability of the curriculum content for a secondary school setting. We are </w:t>
      </w:r>
      <w:r w:rsidR="79E7EEDB" w:rsidRPr="0F71DB46">
        <w:rPr>
          <w:rFonts w:eastAsiaTheme="minorEastAsia"/>
        </w:rPr>
        <w:t>keen</w:t>
      </w:r>
      <w:r w:rsidR="04756D5A" w:rsidRPr="0F71DB46">
        <w:rPr>
          <w:rFonts w:eastAsiaTheme="minorEastAsia"/>
        </w:rPr>
        <w:t xml:space="preserve"> to be guided by the teachers</w:t>
      </w:r>
      <w:r w:rsidR="7C01C91C" w:rsidRPr="0F71DB46">
        <w:rPr>
          <w:rFonts w:eastAsiaTheme="minorEastAsia"/>
        </w:rPr>
        <w:t xml:space="preserve"> when making recommendations for a wider roll out.</w:t>
      </w:r>
      <w:r w:rsidR="73E2E903" w:rsidRPr="0F71DB46">
        <w:rPr>
          <w:rFonts w:eastAsiaTheme="minorEastAsia"/>
        </w:rPr>
        <w:t xml:space="preserve"> Feel free to be a critical friend on the appropriateness of the materials, </w:t>
      </w:r>
      <w:r w:rsidR="7F2AAFC3" w:rsidRPr="0F71DB46">
        <w:rPr>
          <w:rFonts w:eastAsiaTheme="minorEastAsia"/>
        </w:rPr>
        <w:t xml:space="preserve">and </w:t>
      </w:r>
      <w:r w:rsidR="73E2E903" w:rsidRPr="0F71DB46">
        <w:rPr>
          <w:rFonts w:eastAsiaTheme="minorEastAsia"/>
        </w:rPr>
        <w:t xml:space="preserve">any </w:t>
      </w:r>
      <w:r w:rsidR="36B4ACA5" w:rsidRPr="0F71DB46">
        <w:rPr>
          <w:rFonts w:eastAsiaTheme="minorEastAsia"/>
        </w:rPr>
        <w:t>changes you feel should be made</w:t>
      </w:r>
      <w:r w:rsidR="28CEE6F4" w:rsidRPr="0F71DB46">
        <w:rPr>
          <w:rFonts w:eastAsiaTheme="minorEastAsia"/>
        </w:rPr>
        <w:t>.</w:t>
      </w:r>
    </w:p>
    <w:p w14:paraId="60AA36E1" w14:textId="274053C3" w:rsidR="1A1CB72D" w:rsidRDefault="1A1CB72D" w:rsidP="1A1CB72D">
      <w:pPr>
        <w:spacing w:after="0"/>
        <w:rPr>
          <w:rFonts w:eastAsiaTheme="minorEastAsia"/>
        </w:rPr>
      </w:pPr>
    </w:p>
    <w:p w14:paraId="548CD1F1" w14:textId="591CADA3" w:rsidR="1A1CB72D" w:rsidRDefault="28CEE6F4" w:rsidP="0F71DB46">
      <w:pPr>
        <w:spacing w:after="0"/>
        <w:rPr>
          <w:rFonts w:eastAsiaTheme="minorEastAsia"/>
        </w:rPr>
      </w:pPr>
      <w:r w:rsidRPr="716365D5">
        <w:rPr>
          <w:rFonts w:eastAsiaTheme="minorEastAsia"/>
        </w:rPr>
        <w:t xml:space="preserve">If you prefer, or feel able to spare the time, we would really like to get together a group of teachers who have taught the lessons for a more detailed online focus group </w:t>
      </w:r>
      <w:r w:rsidR="2F165ECC" w:rsidRPr="716365D5">
        <w:rPr>
          <w:rFonts w:eastAsiaTheme="minorEastAsia"/>
        </w:rPr>
        <w:t xml:space="preserve">discussion. If you are willing to take part, or would prefer to give feedback on the phone, then please choose the option to share your email with us via the main teacher survey. </w:t>
      </w:r>
      <w:r w:rsidR="0C643045" w:rsidRPr="716365D5">
        <w:rPr>
          <w:rFonts w:eastAsiaTheme="minorEastAsia"/>
        </w:rPr>
        <w:t>Or using the following link (</w:t>
      </w:r>
      <w:hyperlink r:id="rId38">
        <w:r w:rsidR="0C643045" w:rsidRPr="716365D5">
          <w:rPr>
            <w:rStyle w:val="Hyperlink"/>
            <w:rFonts w:ascii="Calibri" w:eastAsia="Calibri" w:hAnsi="Calibri" w:cs="Calibri"/>
          </w:rPr>
          <w:t>https://oxford.onlinesurveys.ac.uk/pre-pilot-teacher-contact-details</w:t>
        </w:r>
      </w:hyperlink>
      <w:r w:rsidR="0C643045" w:rsidRPr="716365D5">
        <w:rPr>
          <w:rFonts w:eastAsiaTheme="minorEastAsia"/>
        </w:rPr>
        <w:t>)</w:t>
      </w:r>
      <w:r w:rsidRPr="716365D5">
        <w:rPr>
          <w:rFonts w:eastAsiaTheme="minorEastAsia"/>
        </w:rPr>
        <w:t xml:space="preserve">. </w:t>
      </w:r>
      <w:r w:rsidR="175B1484" w:rsidRPr="716365D5">
        <w:rPr>
          <w:rFonts w:eastAsiaTheme="minorEastAsia"/>
        </w:rPr>
        <w:t xml:space="preserve">Teachers will be compensated for their time spent on a </w:t>
      </w:r>
      <w:r w:rsidR="20F93D3B" w:rsidRPr="716365D5">
        <w:rPr>
          <w:rFonts w:eastAsiaTheme="minorEastAsia"/>
        </w:rPr>
        <w:t>1-hour</w:t>
      </w:r>
      <w:r w:rsidR="175B1484" w:rsidRPr="716365D5">
        <w:rPr>
          <w:rFonts w:eastAsiaTheme="minorEastAsia"/>
        </w:rPr>
        <w:t xml:space="preserve"> focus group through a voucher payment. </w:t>
      </w:r>
      <w:r w:rsidRPr="716365D5">
        <w:rPr>
          <w:rFonts w:eastAsiaTheme="minorEastAsia"/>
        </w:rPr>
        <w:t xml:space="preserve"> </w:t>
      </w:r>
      <w:r w:rsidR="36B4ACA5" w:rsidRPr="716365D5">
        <w:rPr>
          <w:rFonts w:eastAsiaTheme="minorEastAsia"/>
        </w:rPr>
        <w:t xml:space="preserve"> </w:t>
      </w:r>
    </w:p>
    <w:p w14:paraId="292E03F8" w14:textId="24F74B6A" w:rsidR="716365D5" w:rsidRDefault="716365D5" w:rsidP="716365D5">
      <w:pPr>
        <w:spacing w:after="0"/>
        <w:rPr>
          <w:rFonts w:eastAsiaTheme="minorEastAsia"/>
        </w:rPr>
      </w:pPr>
    </w:p>
    <w:p w14:paraId="746ED22E" w14:textId="2A9259E9" w:rsidR="04756D5A" w:rsidRDefault="04756D5A" w:rsidP="1A1CB72D">
      <w:pPr>
        <w:spacing w:after="0"/>
        <w:rPr>
          <w:rFonts w:eastAsiaTheme="minorEastAsia"/>
        </w:rPr>
      </w:pPr>
      <w:r w:rsidRPr="1A1CB72D">
        <w:rPr>
          <w:rFonts w:eastAsiaTheme="minorEastAsia"/>
        </w:rPr>
        <w:t xml:space="preserve">The link for the </w:t>
      </w:r>
      <w:r w:rsidR="1F2433BD" w:rsidRPr="1A1CB72D">
        <w:rPr>
          <w:rFonts w:eastAsiaTheme="minorEastAsia"/>
        </w:rPr>
        <w:t>teacher</w:t>
      </w:r>
      <w:r w:rsidR="58C1DB77" w:rsidRPr="1A1CB72D">
        <w:rPr>
          <w:rFonts w:eastAsiaTheme="minorEastAsia"/>
        </w:rPr>
        <w:t xml:space="preserve"> questionnaire</w:t>
      </w:r>
      <w:r w:rsidRPr="1A1CB72D">
        <w:rPr>
          <w:rFonts w:eastAsiaTheme="minorEastAsia"/>
        </w:rPr>
        <w:t xml:space="preserve"> is:</w:t>
      </w:r>
    </w:p>
    <w:p w14:paraId="3451CD2E" w14:textId="4E461057" w:rsidR="5A55D468" w:rsidRDefault="003A0711" w:rsidP="1A1CB72D">
      <w:hyperlink r:id="rId39" w:history="1">
        <w:r w:rsidR="5A55D468" w:rsidRPr="1A1CB72D">
          <w:rPr>
            <w:rStyle w:val="Hyperlink"/>
            <w:rFonts w:ascii="Calibri" w:eastAsia="Calibri" w:hAnsi="Calibri" w:cs="Calibri"/>
          </w:rPr>
          <w:t>https://oxford.onlinesurveys.ac.uk/pre-pilot-teacher-survey</w:t>
        </w:r>
      </w:hyperlink>
    </w:p>
    <w:p w14:paraId="70EDC5F3" w14:textId="6CCFEE24" w:rsidR="00C00499" w:rsidRDefault="00C00499" w:rsidP="1A1CB72D"/>
    <w:p w14:paraId="7FEFC672" w14:textId="05825E4A" w:rsidR="00C00499" w:rsidRPr="00C00499" w:rsidRDefault="00C00499" w:rsidP="00C00499">
      <w:pPr>
        <w:pStyle w:val="ListParagraph"/>
        <w:numPr>
          <w:ilvl w:val="0"/>
          <w:numId w:val="10"/>
        </w:numPr>
        <w:rPr>
          <w:rFonts w:ascii="Calibri" w:eastAsia="Calibri" w:hAnsi="Calibri" w:cs="Calibri"/>
        </w:rPr>
      </w:pPr>
      <w:r w:rsidRPr="0F71DB46">
        <w:rPr>
          <w:rFonts w:asciiTheme="majorHAnsi" w:eastAsia="Calibri" w:hAnsiTheme="majorHAnsi" w:cstheme="majorBidi"/>
          <w:sz w:val="28"/>
          <w:szCs w:val="28"/>
        </w:rPr>
        <w:t xml:space="preserve"> </w:t>
      </w:r>
      <w:r w:rsidRPr="0F71DB46">
        <w:rPr>
          <w:rFonts w:asciiTheme="majorHAnsi" w:eastAsia="Calibri" w:hAnsiTheme="majorHAnsi" w:cstheme="majorBidi"/>
          <w:b/>
          <w:bCs/>
          <w:sz w:val="28"/>
          <w:szCs w:val="28"/>
        </w:rPr>
        <w:t>Safeguarding young people</w:t>
      </w:r>
    </w:p>
    <w:p w14:paraId="18CF2BF4" w14:textId="71663CAC" w:rsidR="1A1CB72D" w:rsidRDefault="1A1CB72D" w:rsidP="1A1CB72D">
      <w:pPr>
        <w:spacing w:after="0"/>
        <w:rPr>
          <w:rFonts w:eastAsiaTheme="minorEastAsia"/>
        </w:rPr>
      </w:pPr>
    </w:p>
    <w:p w14:paraId="473E6BCD" w14:textId="5AA4B61F" w:rsidR="000C6B8A" w:rsidRDefault="000C6B8A" w:rsidP="000C6B8A">
      <w:pPr>
        <w:spacing w:after="0"/>
        <w:rPr>
          <w:rFonts w:eastAsiaTheme="minorEastAsia"/>
        </w:rPr>
      </w:pPr>
      <w:r w:rsidRPr="000C6B8A">
        <w:rPr>
          <w:rFonts w:eastAsiaTheme="minorEastAsia"/>
        </w:rPr>
        <w:t>In the design of these lessons, every effort has been made to ensure that the materials are suitable for a universal audience. The content focuses on the science behind brain development and the positive things that caregivers can do to support child development. However, you may have young people in your class who have had difficult experiences during their early life. Or young people who simply reflect on their own personal experiences in an overly critical way. Below are some suggestions for teachers in dealing with this if it arises in a lesson.</w:t>
      </w:r>
    </w:p>
    <w:p w14:paraId="7BEB9947" w14:textId="77777777" w:rsidR="000C6B8A" w:rsidRPr="000C6B8A" w:rsidRDefault="000C6B8A" w:rsidP="000C6B8A">
      <w:pPr>
        <w:spacing w:after="0"/>
        <w:rPr>
          <w:rFonts w:eastAsiaTheme="minorEastAsia"/>
        </w:rPr>
      </w:pPr>
    </w:p>
    <w:p w14:paraId="40BA762F" w14:textId="77777777" w:rsidR="000C6B8A" w:rsidRPr="000C6B8A" w:rsidRDefault="000C6B8A" w:rsidP="03A25C65">
      <w:pPr>
        <w:numPr>
          <w:ilvl w:val="0"/>
          <w:numId w:val="35"/>
        </w:numPr>
        <w:spacing w:after="0"/>
        <w:rPr>
          <w:rFonts w:eastAsiaTheme="minorEastAsia"/>
        </w:rPr>
      </w:pPr>
      <w:r w:rsidRPr="03A25C65">
        <w:rPr>
          <w:rFonts w:eastAsiaTheme="minorEastAsia"/>
        </w:rPr>
        <w:t xml:space="preserve">If students would like to talk to somebody then they should be signposted to relevant support in school; this might be their form tutor, head of year, school counsellor. </w:t>
      </w:r>
    </w:p>
    <w:p w14:paraId="68707794" w14:textId="77777777" w:rsidR="000C6B8A" w:rsidRPr="000C6B8A" w:rsidRDefault="000C6B8A" w:rsidP="000C6B8A">
      <w:pPr>
        <w:numPr>
          <w:ilvl w:val="0"/>
          <w:numId w:val="35"/>
        </w:numPr>
        <w:spacing w:after="0"/>
        <w:rPr>
          <w:rFonts w:eastAsiaTheme="minorEastAsia"/>
        </w:rPr>
      </w:pPr>
      <w:r w:rsidRPr="000C6B8A">
        <w:rPr>
          <w:rFonts w:eastAsiaTheme="minorEastAsia"/>
        </w:rPr>
        <w:t xml:space="preserve">Keep the focus of the lesson on what can be done to support development. The young people are entering, or in, another sensitive period for brain development. Encourage them to think about what they can do now to stay healthy in the future (supportive relationships, practise skills, reaching out for adult support during difficult times) </w:t>
      </w:r>
    </w:p>
    <w:p w14:paraId="3DA84F58" w14:textId="77777777" w:rsidR="000C6B8A" w:rsidRPr="000C6B8A" w:rsidRDefault="000C6B8A" w:rsidP="000C6B8A">
      <w:pPr>
        <w:numPr>
          <w:ilvl w:val="0"/>
          <w:numId w:val="35"/>
        </w:numPr>
        <w:spacing w:after="0"/>
        <w:rPr>
          <w:rFonts w:eastAsiaTheme="minorEastAsia"/>
        </w:rPr>
      </w:pPr>
      <w:r w:rsidRPr="000C6B8A">
        <w:rPr>
          <w:rFonts w:eastAsiaTheme="minorEastAsia"/>
        </w:rPr>
        <w:t xml:space="preserve">Remind them about the non-deterministic nature of the early years (or tell them this will be discussed in lesson 3) and that what happens in the early years is not the only factor affecting long term health outcomes. </w:t>
      </w:r>
    </w:p>
    <w:p w14:paraId="7CF8AFFE" w14:textId="77777777" w:rsidR="000C6B8A" w:rsidRPr="000C6B8A" w:rsidRDefault="000C6B8A" w:rsidP="000C6B8A">
      <w:pPr>
        <w:numPr>
          <w:ilvl w:val="0"/>
          <w:numId w:val="35"/>
        </w:numPr>
        <w:spacing w:after="0"/>
        <w:rPr>
          <w:rFonts w:eastAsiaTheme="minorEastAsia"/>
        </w:rPr>
      </w:pPr>
      <w:r w:rsidRPr="000C6B8A">
        <w:rPr>
          <w:rFonts w:eastAsiaTheme="minorEastAsia"/>
        </w:rPr>
        <w:t xml:space="preserve">If necessary, be clear about confidentiality and your responsibility to pass on information to the safeguarding lead if you feel the young person or someone they know is at risk. </w:t>
      </w:r>
    </w:p>
    <w:p w14:paraId="6B8498FC" w14:textId="2D361566" w:rsidR="000C6B8A" w:rsidRDefault="000C6B8A" w:rsidP="03A25C65">
      <w:pPr>
        <w:numPr>
          <w:ilvl w:val="0"/>
          <w:numId w:val="35"/>
        </w:numPr>
        <w:spacing w:after="0"/>
        <w:rPr>
          <w:rFonts w:eastAsiaTheme="minorEastAsia"/>
        </w:rPr>
      </w:pPr>
      <w:r w:rsidRPr="03A25C65">
        <w:rPr>
          <w:rFonts w:eastAsiaTheme="minorEastAsia"/>
        </w:rPr>
        <w:lastRenderedPageBreak/>
        <w:t xml:space="preserve">It can be powerful for students to feel their concerns are being heard and difficulties not dismissed. </w:t>
      </w:r>
      <w:r w:rsidR="20236474" w:rsidRPr="03A25C65">
        <w:rPr>
          <w:rFonts w:eastAsiaTheme="minorEastAsia"/>
        </w:rPr>
        <w:t>Sadly,</w:t>
      </w:r>
      <w:r w:rsidRPr="03A25C65">
        <w:rPr>
          <w:rFonts w:eastAsiaTheme="minorEastAsia"/>
        </w:rPr>
        <w:t xml:space="preserve"> difficult early experiences are remarkably common, but reassure students that many factors influence individual outcomes and remind them about how development can be supported. </w:t>
      </w:r>
    </w:p>
    <w:p w14:paraId="552DFFF0" w14:textId="77777777" w:rsidR="000C6B8A" w:rsidRPr="000C6B8A" w:rsidRDefault="000C6B8A" w:rsidP="000C6B8A">
      <w:pPr>
        <w:spacing w:after="0"/>
        <w:ind w:left="720"/>
        <w:rPr>
          <w:rFonts w:eastAsiaTheme="minorEastAsia"/>
        </w:rPr>
      </w:pPr>
    </w:p>
    <w:p w14:paraId="58EDE32C" w14:textId="4E5B46B6" w:rsidR="000C6B8A" w:rsidRPr="000C6B8A" w:rsidRDefault="000C6B8A" w:rsidP="716365D5">
      <w:pPr>
        <w:spacing w:after="0"/>
        <w:rPr>
          <w:rFonts w:eastAsiaTheme="minorEastAsia"/>
        </w:rPr>
      </w:pPr>
      <w:r w:rsidRPr="716365D5">
        <w:rPr>
          <w:rFonts w:eastAsiaTheme="minorEastAsia"/>
        </w:rPr>
        <w:t>If you have had students who struggle with the lesson content, we would appreciate you feeding this back to us in the staff survey or by email</w:t>
      </w:r>
      <w:r w:rsidR="07147FE5" w:rsidRPr="716365D5">
        <w:rPr>
          <w:rFonts w:eastAsiaTheme="minorEastAsia"/>
        </w:rPr>
        <w:t xml:space="preserve"> on</w:t>
      </w:r>
      <w:r w:rsidRPr="716365D5">
        <w:rPr>
          <w:rFonts w:eastAsiaTheme="minorEastAsia"/>
        </w:rPr>
        <w:t xml:space="preserve"> </w:t>
      </w:r>
      <w:hyperlink r:id="rId40">
        <w:r w:rsidRPr="716365D5">
          <w:rPr>
            <w:rStyle w:val="Hyperlink"/>
            <w:rFonts w:eastAsiaTheme="minorEastAsia"/>
          </w:rPr>
          <w:t>seen@psych.ox.ac.uk</w:t>
        </w:r>
      </w:hyperlink>
      <w:r w:rsidRPr="716365D5">
        <w:rPr>
          <w:rFonts w:eastAsiaTheme="minorEastAsia"/>
        </w:rPr>
        <w:t xml:space="preserve"> </w:t>
      </w:r>
      <w:r w:rsidR="37F4C4DF" w:rsidRPr="716365D5">
        <w:rPr>
          <w:rFonts w:eastAsiaTheme="minorEastAsia"/>
        </w:rPr>
        <w:t xml:space="preserve">. </w:t>
      </w:r>
      <w:r w:rsidRPr="716365D5">
        <w:rPr>
          <w:rFonts w:eastAsiaTheme="minorEastAsia"/>
        </w:rPr>
        <w:t>Our preference would be by email, so that we can confirm the details with you rather than via the anonymous teacher questionnaire.</w:t>
      </w:r>
    </w:p>
    <w:p w14:paraId="731E857F" w14:textId="2D4514C0" w:rsidR="1A1CB72D" w:rsidRDefault="1A1CB72D" w:rsidP="1A1CB72D">
      <w:pPr>
        <w:spacing w:after="0"/>
        <w:rPr>
          <w:rFonts w:eastAsiaTheme="minorEastAsia"/>
        </w:rPr>
      </w:pPr>
    </w:p>
    <w:p w14:paraId="37C89AC4" w14:textId="707EB7A6" w:rsidR="1A1CB72D" w:rsidRDefault="1A1CB72D" w:rsidP="1A1CB72D">
      <w:pPr>
        <w:spacing w:after="0"/>
        <w:rPr>
          <w:rFonts w:eastAsiaTheme="minorEastAsia"/>
        </w:rPr>
      </w:pPr>
    </w:p>
    <w:p w14:paraId="1C37A047" w14:textId="0B8E1893" w:rsidR="1A1CB72D" w:rsidRPr="00C00499" w:rsidRDefault="1A1CB72D" w:rsidP="1A1CB72D">
      <w:pPr>
        <w:spacing w:after="0"/>
        <w:rPr>
          <w:rFonts w:eastAsiaTheme="minorEastAsia"/>
        </w:rPr>
      </w:pPr>
    </w:p>
    <w:p w14:paraId="7561B164" w14:textId="186701FE" w:rsidR="004B7729" w:rsidRPr="0085648D" w:rsidRDefault="60D4D068" w:rsidP="0F71DB46">
      <w:pPr>
        <w:pStyle w:val="ListParagraph"/>
        <w:numPr>
          <w:ilvl w:val="0"/>
          <w:numId w:val="10"/>
        </w:numPr>
        <w:rPr>
          <w:rFonts w:asciiTheme="majorHAnsi" w:eastAsiaTheme="majorEastAsia" w:hAnsiTheme="majorHAnsi" w:cstheme="majorBidi"/>
          <w:b/>
          <w:bCs/>
          <w:sz w:val="28"/>
          <w:szCs w:val="28"/>
        </w:rPr>
      </w:pPr>
      <w:r w:rsidRPr="0F71DB46">
        <w:rPr>
          <w:rFonts w:asciiTheme="majorHAnsi" w:eastAsiaTheme="majorEastAsia" w:hAnsiTheme="majorHAnsi" w:cstheme="majorBidi"/>
          <w:b/>
          <w:bCs/>
          <w:sz w:val="28"/>
          <w:szCs w:val="28"/>
        </w:rPr>
        <w:t xml:space="preserve">Keyword glossary </w:t>
      </w:r>
    </w:p>
    <w:p w14:paraId="3A6BC962" w14:textId="41B99854" w:rsidR="004B7729" w:rsidRPr="0085648D" w:rsidRDefault="004B7729" w:rsidP="1A1CB72D">
      <w:pPr>
        <w:rPr>
          <w:rFonts w:eastAsia="Times New Roman"/>
          <w:sz w:val="20"/>
          <w:szCs w:val="20"/>
        </w:rPr>
      </w:pPr>
      <w:r w:rsidRPr="1A1CB72D">
        <w:rPr>
          <w:rFonts w:eastAsia="Times New Roman"/>
          <w:b/>
          <w:bCs/>
          <w:sz w:val="20"/>
          <w:szCs w:val="20"/>
        </w:rPr>
        <w:t xml:space="preserve">Brain – </w:t>
      </w:r>
      <w:r w:rsidRPr="1A1CB72D">
        <w:rPr>
          <w:rFonts w:eastAsia="Times New Roman"/>
          <w:sz w:val="20"/>
          <w:szCs w:val="20"/>
        </w:rPr>
        <w:t xml:space="preserve">The organ of the body responsible for coordinating responses including thoughts, emotions and behaviours. </w:t>
      </w:r>
    </w:p>
    <w:p w14:paraId="301296EF" w14:textId="500712DF"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Brain development</w:t>
      </w:r>
      <w:r w:rsidR="79D75471" w:rsidRPr="0085648D">
        <w:rPr>
          <w:rFonts w:eastAsia="Times New Roman" w:cstheme="minorHAnsi"/>
          <w:b/>
          <w:bCs/>
          <w:sz w:val="20"/>
          <w:szCs w:val="20"/>
        </w:rPr>
        <w:t xml:space="preserve"> - </w:t>
      </w:r>
      <w:r w:rsidR="79D75471" w:rsidRPr="0085648D">
        <w:rPr>
          <w:rFonts w:eastAsia="Times New Roman" w:cstheme="minorHAnsi"/>
          <w:sz w:val="20"/>
          <w:szCs w:val="20"/>
        </w:rPr>
        <w:t>The process of the brain growing, changing and restructuring throughout a person’s life, starting at conception.</w:t>
      </w:r>
    </w:p>
    <w:p w14:paraId="3A2E7758" w14:textId="6A43F1D2" w:rsidR="31353851" w:rsidRPr="0085648D" w:rsidRDefault="31353851" w:rsidP="422EFCB4">
      <w:pPr>
        <w:rPr>
          <w:rFonts w:eastAsia="Times New Roman" w:cstheme="minorHAnsi"/>
          <w:sz w:val="20"/>
          <w:szCs w:val="20"/>
        </w:rPr>
      </w:pPr>
      <w:r w:rsidRPr="0085648D">
        <w:rPr>
          <w:rFonts w:eastAsia="Times New Roman" w:cstheme="minorHAnsi"/>
          <w:b/>
          <w:bCs/>
          <w:sz w:val="20"/>
          <w:szCs w:val="20"/>
        </w:rPr>
        <w:t xml:space="preserve">Caregiver – </w:t>
      </w:r>
      <w:r w:rsidRPr="0085648D">
        <w:rPr>
          <w:rFonts w:eastAsia="Times New Roman" w:cstheme="minorHAnsi"/>
          <w:sz w:val="20"/>
          <w:szCs w:val="20"/>
        </w:rPr>
        <w:t>anybody who is caring for another. In this context it is whoever is looking after a child between 0-5 years e.g. a parent, keyworker, or family member e.g. young person looking after a young sibling.</w:t>
      </w:r>
    </w:p>
    <w:p w14:paraId="3B782D67" w14:textId="0F46E16C" w:rsidR="31353851" w:rsidRDefault="31353851" w:rsidP="1A1CB72D">
      <w:pPr>
        <w:rPr>
          <w:rFonts w:eastAsia="Times New Roman"/>
          <w:sz w:val="20"/>
          <w:szCs w:val="20"/>
        </w:rPr>
      </w:pPr>
      <w:r w:rsidRPr="1A1CB72D">
        <w:rPr>
          <w:rFonts w:eastAsia="Times New Roman"/>
          <w:b/>
          <w:bCs/>
          <w:sz w:val="20"/>
          <w:szCs w:val="20"/>
        </w:rPr>
        <w:t>Contingent responsiveness</w:t>
      </w:r>
      <w:r w:rsidR="0547319B" w:rsidRPr="1A1CB72D">
        <w:rPr>
          <w:rFonts w:eastAsia="Times New Roman"/>
          <w:b/>
          <w:bCs/>
          <w:sz w:val="20"/>
          <w:szCs w:val="20"/>
        </w:rPr>
        <w:t xml:space="preserve"> - </w:t>
      </w:r>
      <w:r w:rsidR="0547319B" w:rsidRPr="1A1CB72D">
        <w:rPr>
          <w:rFonts w:eastAsia="Times New Roman"/>
          <w:sz w:val="20"/>
          <w:szCs w:val="20"/>
        </w:rPr>
        <w:t xml:space="preserve">A caregiver noticing a child’s verbal cues and/or actions and responding </w:t>
      </w:r>
      <w:r w:rsidR="5809C5E1" w:rsidRPr="1A1CB72D">
        <w:rPr>
          <w:rFonts w:eastAsia="Times New Roman"/>
          <w:sz w:val="20"/>
          <w:szCs w:val="20"/>
        </w:rPr>
        <w:t xml:space="preserve">in a timely and appropriate way </w:t>
      </w:r>
      <w:r w:rsidR="0547319B" w:rsidRPr="1A1CB72D">
        <w:rPr>
          <w:rFonts w:eastAsia="Times New Roman"/>
          <w:sz w:val="20"/>
          <w:szCs w:val="20"/>
        </w:rPr>
        <w:t xml:space="preserve">through eye contact, words, sounds and/or physical </w:t>
      </w:r>
      <w:r w:rsidR="3562A22D" w:rsidRPr="1A1CB72D">
        <w:rPr>
          <w:rFonts w:eastAsia="Times New Roman"/>
          <w:sz w:val="20"/>
          <w:szCs w:val="20"/>
        </w:rPr>
        <w:t xml:space="preserve">interaction. Appropriate would mean that </w:t>
      </w:r>
      <w:r w:rsidR="6A086E9C" w:rsidRPr="1A1CB72D">
        <w:rPr>
          <w:rFonts w:eastAsia="Times New Roman"/>
          <w:sz w:val="20"/>
          <w:szCs w:val="20"/>
        </w:rPr>
        <w:t>the caregiver’s response matched the baby’s signals in terms of the emotional content, le</w:t>
      </w:r>
      <w:r w:rsidR="58DE439A" w:rsidRPr="1A1CB72D">
        <w:rPr>
          <w:rFonts w:eastAsia="Times New Roman"/>
          <w:sz w:val="20"/>
          <w:szCs w:val="20"/>
        </w:rPr>
        <w:t>vel of energy etc</w:t>
      </w:r>
      <w:r w:rsidR="004F25AF" w:rsidRPr="1A1CB72D">
        <w:rPr>
          <w:rFonts w:eastAsia="Times New Roman"/>
          <w:sz w:val="20"/>
          <w:szCs w:val="20"/>
        </w:rPr>
        <w:t>.</w:t>
      </w:r>
    </w:p>
    <w:p w14:paraId="20433660" w14:textId="4D203B55" w:rsidR="004B7729" w:rsidRPr="004F25AF" w:rsidRDefault="004B7729" w:rsidP="1A1CB72D">
      <w:pPr>
        <w:rPr>
          <w:rFonts w:eastAsia="Times New Roman"/>
          <w:sz w:val="20"/>
          <w:szCs w:val="20"/>
        </w:rPr>
      </w:pPr>
      <w:r w:rsidRPr="1A1CB72D">
        <w:rPr>
          <w:rFonts w:eastAsia="Times New Roman"/>
          <w:b/>
          <w:bCs/>
          <w:sz w:val="20"/>
          <w:szCs w:val="20"/>
        </w:rPr>
        <w:t xml:space="preserve">Early years – </w:t>
      </w:r>
      <w:r w:rsidR="004F25AF" w:rsidRPr="1A1CB72D">
        <w:rPr>
          <w:rFonts w:eastAsia="Times New Roman"/>
          <w:sz w:val="20"/>
          <w:szCs w:val="20"/>
        </w:rPr>
        <w:t xml:space="preserve">The period of a person’s life lasting from conception to 5 years of age. </w:t>
      </w:r>
    </w:p>
    <w:p w14:paraId="44E3811E" w14:textId="1269734E" w:rsidR="004B7729" w:rsidRPr="0085648D" w:rsidRDefault="004B7729" w:rsidP="1A1CB72D">
      <w:pPr>
        <w:rPr>
          <w:rFonts w:eastAsia="Times New Roman"/>
          <w:sz w:val="20"/>
          <w:szCs w:val="20"/>
        </w:rPr>
      </w:pPr>
      <w:r w:rsidRPr="1A1CB72D">
        <w:rPr>
          <w:rFonts w:eastAsia="Times New Roman"/>
          <w:b/>
          <w:bCs/>
          <w:sz w:val="20"/>
          <w:szCs w:val="20"/>
        </w:rPr>
        <w:t xml:space="preserve">Environment </w:t>
      </w:r>
      <w:r w:rsidR="004F25AF" w:rsidRPr="1A1CB72D">
        <w:rPr>
          <w:rFonts w:eastAsia="Times New Roman"/>
          <w:b/>
          <w:bCs/>
          <w:sz w:val="20"/>
          <w:szCs w:val="20"/>
        </w:rPr>
        <w:t>–</w:t>
      </w:r>
      <w:r w:rsidRPr="1A1CB72D">
        <w:rPr>
          <w:rFonts w:eastAsia="Times New Roman"/>
          <w:b/>
          <w:bCs/>
          <w:sz w:val="20"/>
          <w:szCs w:val="20"/>
        </w:rPr>
        <w:t xml:space="preserve"> </w:t>
      </w:r>
      <w:r w:rsidR="004F25AF" w:rsidRPr="1A1CB72D">
        <w:rPr>
          <w:rFonts w:eastAsia="Times New Roman"/>
          <w:sz w:val="20"/>
          <w:szCs w:val="20"/>
        </w:rPr>
        <w:t>In this context, the experiences, relationships and surroundings which affect a child’s development.</w:t>
      </w:r>
    </w:p>
    <w:p w14:paraId="14DC8E49" w14:textId="25201F67" w:rsidR="31353851" w:rsidRPr="0085648D" w:rsidRDefault="31353851" w:rsidP="716365D5">
      <w:pPr>
        <w:rPr>
          <w:rFonts w:eastAsia="Times New Roman"/>
          <w:sz w:val="20"/>
          <w:szCs w:val="20"/>
        </w:rPr>
      </w:pPr>
      <w:r w:rsidRPr="716365D5">
        <w:rPr>
          <w:rFonts w:eastAsia="Times New Roman"/>
          <w:b/>
          <w:bCs/>
          <w:sz w:val="20"/>
          <w:szCs w:val="20"/>
        </w:rPr>
        <w:t xml:space="preserve">Epigenetics – </w:t>
      </w:r>
      <w:r w:rsidRPr="716365D5">
        <w:rPr>
          <w:rFonts w:eastAsia="Times New Roman"/>
          <w:sz w:val="20"/>
          <w:szCs w:val="20"/>
        </w:rPr>
        <w:t>Epigenetics involves genetic control by factors other than an individual's DNA </w:t>
      </w:r>
      <w:r w:rsidR="0A3E1235" w:rsidRPr="716365D5">
        <w:rPr>
          <w:rFonts w:eastAsia="Times New Roman"/>
          <w:sz w:val="20"/>
          <w:szCs w:val="20"/>
        </w:rPr>
        <w:t>se</w:t>
      </w:r>
      <w:r w:rsidRPr="716365D5">
        <w:rPr>
          <w:rFonts w:eastAsia="Times New Roman"/>
          <w:sz w:val="20"/>
          <w:szCs w:val="20"/>
        </w:rPr>
        <w:t>quence. Epigenetic changes can switch genes on or off and determine which proteins are transcribed.</w:t>
      </w:r>
    </w:p>
    <w:p w14:paraId="00C5D38B" w14:textId="0C56BC6C"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Epigenetic factors</w:t>
      </w:r>
      <w:r w:rsidR="655E7E8E" w:rsidRPr="0085648D">
        <w:rPr>
          <w:rFonts w:eastAsia="Times New Roman" w:cstheme="minorHAnsi"/>
          <w:b/>
          <w:bCs/>
          <w:sz w:val="20"/>
          <w:szCs w:val="20"/>
        </w:rPr>
        <w:t xml:space="preserve"> - </w:t>
      </w:r>
      <w:r w:rsidR="655E7E8E" w:rsidRPr="0085648D">
        <w:rPr>
          <w:rFonts w:eastAsia="Times New Roman" w:cstheme="minorHAnsi"/>
          <w:sz w:val="20"/>
          <w:szCs w:val="20"/>
        </w:rPr>
        <w:t>The factors which can influence which genes in someone’s DNA sequence are switched on or off. Examples include early life stress, physical exercise and sleep.</w:t>
      </w:r>
    </w:p>
    <w:p w14:paraId="1A0C280E" w14:textId="6955C5AC" w:rsidR="31353851" w:rsidRDefault="31353851" w:rsidP="1A1CB72D">
      <w:pPr>
        <w:rPr>
          <w:rFonts w:eastAsia="Times New Roman"/>
          <w:sz w:val="20"/>
          <w:szCs w:val="20"/>
        </w:rPr>
      </w:pPr>
      <w:r w:rsidRPr="1A1CB72D">
        <w:rPr>
          <w:rFonts w:eastAsia="Times New Roman"/>
          <w:b/>
          <w:bCs/>
          <w:sz w:val="20"/>
          <w:szCs w:val="20"/>
        </w:rPr>
        <w:t>Executive function</w:t>
      </w:r>
      <w:r w:rsidR="2B656971" w:rsidRPr="1A1CB72D">
        <w:rPr>
          <w:rFonts w:eastAsia="Times New Roman"/>
          <w:b/>
          <w:bCs/>
          <w:sz w:val="20"/>
          <w:szCs w:val="20"/>
        </w:rPr>
        <w:t>s</w:t>
      </w:r>
      <w:r w:rsidR="7FB9B8B3" w:rsidRPr="1A1CB72D">
        <w:rPr>
          <w:rFonts w:eastAsia="Times New Roman"/>
          <w:b/>
          <w:bCs/>
          <w:sz w:val="20"/>
          <w:szCs w:val="20"/>
        </w:rPr>
        <w:t xml:space="preserve"> - </w:t>
      </w:r>
      <w:r w:rsidR="7FB9B8B3" w:rsidRPr="1A1CB72D">
        <w:rPr>
          <w:rFonts w:eastAsia="Times New Roman"/>
          <w:sz w:val="20"/>
          <w:szCs w:val="20"/>
        </w:rPr>
        <w:t xml:space="preserve">The ‘air traffic control system’ of the brain which allows us to organize information and regulate our behaviour. This includes </w:t>
      </w:r>
      <w:r w:rsidR="462EB290" w:rsidRPr="1A1CB72D">
        <w:rPr>
          <w:rFonts w:eastAsia="Times New Roman"/>
          <w:sz w:val="20"/>
          <w:szCs w:val="20"/>
        </w:rPr>
        <w:t>short term memory, flexibility</w:t>
      </w:r>
      <w:r w:rsidR="26513D8C" w:rsidRPr="1A1CB72D">
        <w:rPr>
          <w:rFonts w:eastAsia="Times New Roman"/>
          <w:sz w:val="20"/>
          <w:szCs w:val="20"/>
        </w:rPr>
        <w:t xml:space="preserve"> in thinking,</w:t>
      </w:r>
      <w:r w:rsidR="462EB290" w:rsidRPr="1A1CB72D">
        <w:rPr>
          <w:rFonts w:eastAsia="Times New Roman"/>
          <w:sz w:val="20"/>
          <w:szCs w:val="20"/>
        </w:rPr>
        <w:t xml:space="preserve"> </w:t>
      </w:r>
      <w:r w:rsidR="7FB9B8B3" w:rsidRPr="1A1CB72D">
        <w:rPr>
          <w:rFonts w:eastAsia="Times New Roman"/>
          <w:sz w:val="20"/>
          <w:szCs w:val="20"/>
        </w:rPr>
        <w:t>prioritising, planning ahead, coping with frustration and following rules.</w:t>
      </w:r>
    </w:p>
    <w:p w14:paraId="1A8D3838" w14:textId="733D15AE" w:rsidR="004B7729" w:rsidRPr="0085648D" w:rsidRDefault="004B7729" w:rsidP="1A1CB72D">
      <w:pPr>
        <w:rPr>
          <w:rFonts w:eastAsia="Times New Roman"/>
          <w:sz w:val="20"/>
          <w:szCs w:val="20"/>
        </w:rPr>
      </w:pPr>
      <w:r w:rsidRPr="1A1CB72D">
        <w:rPr>
          <w:rFonts w:eastAsia="Times New Roman"/>
          <w:b/>
          <w:bCs/>
          <w:sz w:val="20"/>
          <w:szCs w:val="20"/>
        </w:rPr>
        <w:t xml:space="preserve">Genes – </w:t>
      </w:r>
      <w:r w:rsidR="004F25AF" w:rsidRPr="1A1CB72D">
        <w:rPr>
          <w:rFonts w:eastAsia="Times New Roman"/>
          <w:sz w:val="20"/>
          <w:szCs w:val="20"/>
        </w:rPr>
        <w:t xml:space="preserve">The unit of inheritance which is passed from biological parents to offspring which determine some characteristics of the offspring. </w:t>
      </w:r>
    </w:p>
    <w:p w14:paraId="71762C75" w14:textId="73BDB980" w:rsidR="004B7729" w:rsidRPr="0085648D" w:rsidRDefault="004B7729" w:rsidP="1A1CB72D">
      <w:pPr>
        <w:rPr>
          <w:rFonts w:eastAsia="Times New Roman"/>
          <w:sz w:val="20"/>
          <w:szCs w:val="20"/>
        </w:rPr>
      </w:pPr>
      <w:r w:rsidRPr="1A1CB72D">
        <w:rPr>
          <w:rFonts w:eastAsia="Times New Roman"/>
          <w:b/>
          <w:bCs/>
          <w:sz w:val="20"/>
          <w:szCs w:val="20"/>
        </w:rPr>
        <w:t xml:space="preserve">Health outcomes – </w:t>
      </w:r>
      <w:r w:rsidR="004F25AF" w:rsidRPr="1A1CB72D">
        <w:rPr>
          <w:rFonts w:eastAsia="Times New Roman"/>
          <w:sz w:val="20"/>
          <w:szCs w:val="20"/>
        </w:rPr>
        <w:t>The changes in mental and physical health throughout someone’s life which are affected by their genes and environment.</w:t>
      </w:r>
    </w:p>
    <w:p w14:paraId="429211BD" w14:textId="11ABF4AF" w:rsidR="31353851" w:rsidRPr="0085648D" w:rsidRDefault="31353851" w:rsidP="6265E582">
      <w:pPr>
        <w:rPr>
          <w:rFonts w:eastAsia="Times New Roman" w:cstheme="minorHAnsi"/>
          <w:b/>
          <w:bCs/>
          <w:sz w:val="20"/>
          <w:szCs w:val="20"/>
        </w:rPr>
      </w:pPr>
      <w:r w:rsidRPr="0085648D">
        <w:rPr>
          <w:rFonts w:eastAsia="Times New Roman" w:cstheme="minorHAnsi"/>
          <w:b/>
          <w:bCs/>
          <w:sz w:val="20"/>
          <w:szCs w:val="20"/>
        </w:rPr>
        <w:t>Longitudinal studies</w:t>
      </w:r>
      <w:r w:rsidR="2FE0EC55" w:rsidRPr="0085648D">
        <w:rPr>
          <w:rFonts w:eastAsia="Times New Roman" w:cstheme="minorHAnsi"/>
          <w:b/>
          <w:bCs/>
          <w:sz w:val="20"/>
          <w:szCs w:val="20"/>
        </w:rPr>
        <w:t xml:space="preserve"> - </w:t>
      </w:r>
      <w:r w:rsidR="2FE0EC55" w:rsidRPr="0085648D">
        <w:rPr>
          <w:rFonts w:eastAsia="Times New Roman" w:cstheme="minorHAnsi"/>
          <w:sz w:val="20"/>
          <w:szCs w:val="20"/>
        </w:rPr>
        <w:t>A type of research design which involves repeated observations of the same participants at multiple points in time. Some studies observe participants across their whole life span.</w:t>
      </w:r>
    </w:p>
    <w:p w14:paraId="3E8F3BEA" w14:textId="32562A85"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Neuron</w:t>
      </w:r>
      <w:r w:rsidR="0DA31EFC" w:rsidRPr="0085648D">
        <w:rPr>
          <w:rFonts w:eastAsia="Times New Roman" w:cstheme="minorHAnsi"/>
          <w:b/>
          <w:bCs/>
          <w:sz w:val="20"/>
          <w:szCs w:val="20"/>
        </w:rPr>
        <w:t xml:space="preserve"> - </w:t>
      </w:r>
      <w:r w:rsidR="0DA31EFC" w:rsidRPr="0085648D">
        <w:rPr>
          <w:rFonts w:eastAsia="Times New Roman" w:cstheme="minorHAnsi"/>
          <w:sz w:val="20"/>
          <w:szCs w:val="20"/>
        </w:rPr>
        <w:t xml:space="preserve">The main type of cell found in the brain and spinal cord. </w:t>
      </w:r>
    </w:p>
    <w:p w14:paraId="6A060801" w14:textId="631A590B"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Neural connections</w:t>
      </w:r>
      <w:r w:rsidR="059C1CF6" w:rsidRPr="0085648D">
        <w:rPr>
          <w:rFonts w:eastAsia="Times New Roman" w:cstheme="minorHAnsi"/>
          <w:b/>
          <w:bCs/>
          <w:sz w:val="20"/>
          <w:szCs w:val="20"/>
        </w:rPr>
        <w:t xml:space="preserve"> - </w:t>
      </w:r>
      <w:r w:rsidR="059C1CF6" w:rsidRPr="0085648D">
        <w:rPr>
          <w:rFonts w:eastAsia="Times New Roman" w:cstheme="minorHAnsi"/>
          <w:sz w:val="20"/>
          <w:szCs w:val="20"/>
        </w:rPr>
        <w:t xml:space="preserve">The </w:t>
      </w:r>
      <w:r w:rsidR="5BDFFCA7" w:rsidRPr="0085648D">
        <w:rPr>
          <w:rFonts w:eastAsia="Times New Roman" w:cstheme="minorHAnsi"/>
          <w:sz w:val="20"/>
          <w:szCs w:val="20"/>
        </w:rPr>
        <w:t>point of contact</w:t>
      </w:r>
      <w:r w:rsidR="059C1CF6" w:rsidRPr="0085648D">
        <w:rPr>
          <w:rFonts w:eastAsia="Times New Roman" w:cstheme="minorHAnsi"/>
          <w:sz w:val="20"/>
          <w:szCs w:val="20"/>
        </w:rPr>
        <w:t xml:space="preserve"> between neurons through which one cell sends a chemical signal to the other.</w:t>
      </w:r>
    </w:p>
    <w:p w14:paraId="4F3D0D87" w14:textId="50C60CBD"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 xml:space="preserve">Neural circuits </w:t>
      </w:r>
      <w:r w:rsidR="40A444C5" w:rsidRPr="0085648D">
        <w:rPr>
          <w:rFonts w:eastAsia="Times New Roman" w:cstheme="minorHAnsi"/>
          <w:b/>
          <w:bCs/>
          <w:sz w:val="20"/>
          <w:szCs w:val="20"/>
        </w:rPr>
        <w:t>(</w:t>
      </w:r>
      <w:r w:rsidRPr="0085648D">
        <w:rPr>
          <w:rFonts w:eastAsia="Times New Roman" w:cstheme="minorHAnsi"/>
          <w:b/>
          <w:bCs/>
          <w:sz w:val="20"/>
          <w:szCs w:val="20"/>
        </w:rPr>
        <w:t>or pathways</w:t>
      </w:r>
      <w:r w:rsidR="0071E967" w:rsidRPr="0085648D">
        <w:rPr>
          <w:rFonts w:eastAsia="Times New Roman" w:cstheme="minorHAnsi"/>
          <w:b/>
          <w:bCs/>
          <w:sz w:val="20"/>
          <w:szCs w:val="20"/>
        </w:rPr>
        <w:t>)</w:t>
      </w:r>
      <w:r w:rsidR="5A7AA709" w:rsidRPr="0085648D">
        <w:rPr>
          <w:rFonts w:eastAsia="Times New Roman" w:cstheme="minorHAnsi"/>
          <w:b/>
          <w:bCs/>
          <w:sz w:val="20"/>
          <w:szCs w:val="20"/>
        </w:rPr>
        <w:t xml:space="preserve"> - </w:t>
      </w:r>
      <w:r w:rsidR="3DBE8EB4" w:rsidRPr="0085648D">
        <w:rPr>
          <w:rFonts w:eastAsia="Times New Roman" w:cstheme="minorHAnsi"/>
          <w:sz w:val="20"/>
          <w:szCs w:val="20"/>
        </w:rPr>
        <w:t>Groups of interconnected neurons which carry out a specific function when activated.</w:t>
      </w:r>
    </w:p>
    <w:p w14:paraId="7CB49759" w14:textId="519FF3D2"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 xml:space="preserve">Neuroplasticity or brain plasticity </w:t>
      </w:r>
      <w:r w:rsidR="46F737C4" w:rsidRPr="0085648D">
        <w:rPr>
          <w:rFonts w:eastAsia="Times New Roman" w:cstheme="minorHAnsi"/>
          <w:b/>
          <w:bCs/>
          <w:sz w:val="20"/>
          <w:szCs w:val="20"/>
        </w:rPr>
        <w:t xml:space="preserve">- </w:t>
      </w:r>
      <w:r w:rsidR="46F737C4" w:rsidRPr="0085648D">
        <w:rPr>
          <w:rFonts w:eastAsia="Times New Roman" w:cstheme="minorHAnsi"/>
          <w:sz w:val="20"/>
          <w:szCs w:val="20"/>
        </w:rPr>
        <w:t>The ability of the brain’s structure to change and grow during a person’s life because of their experiences.</w:t>
      </w:r>
    </w:p>
    <w:p w14:paraId="6F29458B" w14:textId="52719ECD"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Playful learning</w:t>
      </w:r>
      <w:r w:rsidR="5574E51A" w:rsidRPr="0085648D">
        <w:rPr>
          <w:rFonts w:eastAsia="Times New Roman" w:cstheme="minorHAnsi"/>
          <w:b/>
          <w:bCs/>
          <w:sz w:val="20"/>
          <w:szCs w:val="20"/>
        </w:rPr>
        <w:t xml:space="preserve"> - </w:t>
      </w:r>
      <w:r w:rsidR="5574E51A" w:rsidRPr="0085648D">
        <w:rPr>
          <w:rFonts w:eastAsia="Times New Roman" w:cstheme="minorHAnsi"/>
          <w:sz w:val="20"/>
          <w:szCs w:val="20"/>
        </w:rPr>
        <w:t>The learning that happens due to new connections forming in the brain during play.</w:t>
      </w:r>
    </w:p>
    <w:p w14:paraId="5EAE45FB" w14:textId="37249AB7"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lastRenderedPageBreak/>
        <w:t>Proliferation</w:t>
      </w:r>
      <w:r w:rsidR="026FEE51" w:rsidRPr="0085648D">
        <w:rPr>
          <w:rFonts w:eastAsia="Times New Roman" w:cstheme="minorHAnsi"/>
          <w:b/>
          <w:bCs/>
          <w:sz w:val="20"/>
          <w:szCs w:val="20"/>
        </w:rPr>
        <w:t xml:space="preserve"> - </w:t>
      </w:r>
      <w:r w:rsidR="026FEE51" w:rsidRPr="0085648D">
        <w:rPr>
          <w:rFonts w:eastAsia="Times New Roman" w:cstheme="minorHAnsi"/>
          <w:sz w:val="20"/>
          <w:szCs w:val="20"/>
        </w:rPr>
        <w:t>The formation of new connections between neurons.</w:t>
      </w:r>
    </w:p>
    <w:p w14:paraId="62D46340" w14:textId="5C15F984"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Pruning</w:t>
      </w:r>
      <w:r w:rsidR="25D56877" w:rsidRPr="0085648D">
        <w:rPr>
          <w:rFonts w:eastAsia="Times New Roman" w:cstheme="minorHAnsi"/>
          <w:b/>
          <w:bCs/>
          <w:sz w:val="20"/>
          <w:szCs w:val="20"/>
        </w:rPr>
        <w:t xml:space="preserve"> - </w:t>
      </w:r>
      <w:r w:rsidR="25D56877" w:rsidRPr="0085648D">
        <w:rPr>
          <w:rFonts w:eastAsia="Times New Roman" w:cstheme="minorHAnsi"/>
          <w:sz w:val="20"/>
          <w:szCs w:val="20"/>
        </w:rPr>
        <w:t>The fading away of connections in the brain which are not used.</w:t>
      </w:r>
    </w:p>
    <w:p w14:paraId="3B94E2B7" w14:textId="2844EB6E"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Resilience</w:t>
      </w:r>
      <w:r w:rsidR="1E6B3695" w:rsidRPr="0085648D">
        <w:rPr>
          <w:rFonts w:eastAsia="Times New Roman" w:cstheme="minorHAnsi"/>
          <w:b/>
          <w:bCs/>
          <w:sz w:val="20"/>
          <w:szCs w:val="20"/>
        </w:rPr>
        <w:t xml:space="preserve"> - </w:t>
      </w:r>
      <w:r w:rsidR="1E6B3695" w:rsidRPr="0085648D">
        <w:rPr>
          <w:rFonts w:eastAsia="Times New Roman" w:cstheme="minorHAnsi"/>
          <w:sz w:val="20"/>
          <w:szCs w:val="20"/>
        </w:rPr>
        <w:t xml:space="preserve">A </w:t>
      </w:r>
      <w:r w:rsidR="3A499FA7" w:rsidRPr="0085648D">
        <w:rPr>
          <w:rFonts w:eastAsia="Times New Roman" w:cstheme="minorHAnsi"/>
          <w:sz w:val="20"/>
          <w:szCs w:val="20"/>
        </w:rPr>
        <w:t>relatively positive outcome despite a given set of adverse experiences. It emerges through the interaction of risk and protective factors inside and outside the child</w:t>
      </w:r>
      <w:r w:rsidR="22B8DE41" w:rsidRPr="0085648D">
        <w:rPr>
          <w:rFonts w:eastAsia="Times New Roman" w:cstheme="minorHAnsi"/>
          <w:sz w:val="20"/>
          <w:szCs w:val="20"/>
        </w:rPr>
        <w:t xml:space="preserve">, for example genetics and supportive relationships. </w:t>
      </w:r>
    </w:p>
    <w:p w14:paraId="58CD31EE" w14:textId="2C6DB64F"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Sensitive periods</w:t>
      </w:r>
      <w:r w:rsidR="2F66765E" w:rsidRPr="0085648D">
        <w:rPr>
          <w:rFonts w:eastAsia="Times New Roman" w:cstheme="minorHAnsi"/>
          <w:b/>
          <w:bCs/>
          <w:sz w:val="20"/>
          <w:szCs w:val="20"/>
        </w:rPr>
        <w:t xml:space="preserve"> - </w:t>
      </w:r>
      <w:r w:rsidR="2F66765E" w:rsidRPr="0085648D">
        <w:rPr>
          <w:rFonts w:eastAsia="Times New Roman" w:cstheme="minorHAnsi"/>
          <w:sz w:val="20"/>
          <w:szCs w:val="20"/>
        </w:rPr>
        <w:t>The periods of time in a child’s life when their brain is most sensitive to being influenced by environmental factors.</w:t>
      </w:r>
    </w:p>
    <w:p w14:paraId="46E0B32E" w14:textId="509AC4E7"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Serve and return interactions</w:t>
      </w:r>
      <w:r w:rsidR="6F51949C" w:rsidRPr="0085648D">
        <w:rPr>
          <w:rFonts w:eastAsia="Times New Roman" w:cstheme="minorHAnsi"/>
          <w:b/>
          <w:bCs/>
          <w:sz w:val="20"/>
          <w:szCs w:val="20"/>
        </w:rPr>
        <w:t xml:space="preserve"> - </w:t>
      </w:r>
      <w:r w:rsidR="6F51949C" w:rsidRPr="0085648D">
        <w:rPr>
          <w:rFonts w:eastAsia="Times New Roman" w:cstheme="minorHAnsi"/>
          <w:sz w:val="20"/>
          <w:szCs w:val="20"/>
        </w:rPr>
        <w:t xml:space="preserve">A </w:t>
      </w:r>
      <w:r w:rsidR="6DA42614" w:rsidRPr="0085648D">
        <w:rPr>
          <w:rFonts w:eastAsia="Times New Roman" w:cstheme="minorHAnsi"/>
          <w:sz w:val="20"/>
          <w:szCs w:val="20"/>
        </w:rPr>
        <w:t>metaphor that can be used to describe Contingent Responsiveness</w:t>
      </w:r>
      <w:r w:rsidR="6F51949C" w:rsidRPr="0085648D">
        <w:rPr>
          <w:rFonts w:eastAsia="Times New Roman" w:cstheme="minorHAnsi"/>
          <w:sz w:val="20"/>
          <w:szCs w:val="20"/>
        </w:rPr>
        <w:t xml:space="preserve">. </w:t>
      </w:r>
    </w:p>
    <w:p w14:paraId="11365133" w14:textId="538605A9"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Supportive relationships</w:t>
      </w:r>
      <w:r w:rsidR="017CF385" w:rsidRPr="0085648D">
        <w:rPr>
          <w:rFonts w:eastAsia="Times New Roman" w:cstheme="minorHAnsi"/>
          <w:b/>
          <w:bCs/>
          <w:sz w:val="20"/>
          <w:szCs w:val="20"/>
        </w:rPr>
        <w:t xml:space="preserve"> - </w:t>
      </w:r>
      <w:r w:rsidR="017CF385" w:rsidRPr="0085648D">
        <w:rPr>
          <w:rFonts w:eastAsia="Times New Roman" w:cstheme="minorHAnsi"/>
          <w:sz w:val="20"/>
          <w:szCs w:val="20"/>
        </w:rPr>
        <w:t xml:space="preserve">In this context, a relationship between a child and caregiver where the caregiver provides physical and emotional support to the child which helps them to develop and grow and helps them to </w:t>
      </w:r>
      <w:r w:rsidR="673D8FB0" w:rsidRPr="0085648D">
        <w:rPr>
          <w:rFonts w:eastAsia="Times New Roman" w:cstheme="minorHAnsi"/>
          <w:sz w:val="20"/>
          <w:szCs w:val="20"/>
        </w:rPr>
        <w:t xml:space="preserve">manage </w:t>
      </w:r>
      <w:r w:rsidR="017CF385" w:rsidRPr="0085648D">
        <w:rPr>
          <w:rFonts w:eastAsia="Times New Roman" w:cstheme="minorHAnsi"/>
          <w:sz w:val="20"/>
          <w:szCs w:val="20"/>
        </w:rPr>
        <w:t>stressful experiences.</w:t>
      </w:r>
    </w:p>
    <w:p w14:paraId="05BD99DB" w14:textId="31066381" w:rsidR="31353851" w:rsidRPr="0085648D" w:rsidRDefault="31353851" w:rsidP="6265E582">
      <w:pPr>
        <w:rPr>
          <w:rFonts w:eastAsia="Times New Roman" w:cstheme="minorHAnsi"/>
          <w:sz w:val="20"/>
          <w:szCs w:val="20"/>
        </w:rPr>
      </w:pPr>
      <w:r w:rsidRPr="0085648D">
        <w:rPr>
          <w:rFonts w:eastAsia="Times New Roman" w:cstheme="minorHAnsi"/>
          <w:b/>
          <w:bCs/>
          <w:sz w:val="20"/>
          <w:szCs w:val="20"/>
        </w:rPr>
        <w:t>Toxic stress</w:t>
      </w:r>
      <w:r w:rsidR="010E2ADB" w:rsidRPr="0085648D">
        <w:rPr>
          <w:rFonts w:eastAsia="Times New Roman" w:cstheme="minorHAnsi"/>
          <w:b/>
          <w:bCs/>
          <w:sz w:val="20"/>
          <w:szCs w:val="20"/>
        </w:rPr>
        <w:t xml:space="preserve"> - </w:t>
      </w:r>
      <w:r w:rsidR="010E2ADB" w:rsidRPr="0085648D">
        <w:rPr>
          <w:rFonts w:eastAsia="Times New Roman" w:cstheme="minorHAnsi"/>
          <w:sz w:val="20"/>
          <w:szCs w:val="20"/>
        </w:rPr>
        <w:t>The harmful type of stress which happens when a person experiences repeated negative experiences and no supportive caregivers are around to buffer the body’s response. This type of stress disrupts a child’s brain development.</w:t>
      </w:r>
    </w:p>
    <w:p w14:paraId="509FBCDE" w14:textId="000F8613" w:rsidR="001A4E66" w:rsidRDefault="001A4E66" w:rsidP="5C80C2BC">
      <w:pPr>
        <w:rPr>
          <w:rFonts w:eastAsiaTheme="minorEastAsia"/>
        </w:rPr>
      </w:pPr>
    </w:p>
    <w:p w14:paraId="6E9734C2" w14:textId="77777777" w:rsidR="001A4E66" w:rsidRDefault="001A4E66" w:rsidP="5C80C2BC">
      <w:pPr>
        <w:rPr>
          <w:rFonts w:eastAsiaTheme="minorEastAsia"/>
        </w:rPr>
      </w:pPr>
    </w:p>
    <w:p w14:paraId="36EECE7B" w14:textId="71B86C94" w:rsidR="422EFCB4" w:rsidRDefault="7B75C5F7" w:rsidP="0F71DB46">
      <w:pPr>
        <w:pStyle w:val="ListParagraph"/>
        <w:numPr>
          <w:ilvl w:val="0"/>
          <w:numId w:val="10"/>
        </w:numPr>
        <w:rPr>
          <w:rFonts w:asciiTheme="majorHAnsi" w:eastAsiaTheme="majorEastAsia" w:hAnsiTheme="majorHAnsi" w:cstheme="majorBidi"/>
          <w:b/>
          <w:bCs/>
          <w:sz w:val="28"/>
          <w:szCs w:val="28"/>
        </w:rPr>
      </w:pPr>
      <w:r w:rsidRPr="0F71DB46">
        <w:rPr>
          <w:rFonts w:asciiTheme="majorHAnsi" w:eastAsiaTheme="majorEastAsia" w:hAnsiTheme="majorHAnsi" w:cstheme="majorBidi"/>
          <w:b/>
          <w:bCs/>
          <w:sz w:val="28"/>
          <w:szCs w:val="28"/>
        </w:rPr>
        <w:t xml:space="preserve">Links to other curriculum areas. </w:t>
      </w:r>
    </w:p>
    <w:p w14:paraId="689B9D44" w14:textId="0F5A6BAD" w:rsidR="422EFCB4" w:rsidRDefault="422EFCB4" w:rsidP="5C80C2BC">
      <w:pPr>
        <w:rPr>
          <w:rFonts w:ascii="Times New Roman" w:eastAsia="Times New Roman" w:hAnsi="Times New Roman" w:cs="Times New Roman"/>
          <w:sz w:val="20"/>
          <w:szCs w:val="20"/>
        </w:rPr>
      </w:pPr>
    </w:p>
    <w:p w14:paraId="6FC1902F" w14:textId="6300FF07" w:rsidR="31353851" w:rsidRDefault="7B75C5F7" w:rsidP="5C80C2BC">
      <w:pPr>
        <w:rPr>
          <w:rFonts w:eastAsiaTheme="minorEastAsia"/>
        </w:rPr>
      </w:pPr>
      <w:r w:rsidRPr="5C80C2BC">
        <w:rPr>
          <w:rFonts w:eastAsiaTheme="minorEastAsia"/>
        </w:rPr>
        <w:t>M</w:t>
      </w:r>
      <w:r w:rsidR="31353851" w:rsidRPr="5C80C2BC">
        <w:rPr>
          <w:rFonts w:eastAsiaTheme="minorEastAsia"/>
        </w:rPr>
        <w:t>ake links to other topics and learning to help young people make connections. Belo</w:t>
      </w:r>
      <w:r w:rsidR="2205B7A1" w:rsidRPr="5C80C2BC">
        <w:rPr>
          <w:rFonts w:eastAsiaTheme="minorEastAsia"/>
        </w:rPr>
        <w:t>w</w:t>
      </w:r>
      <w:r w:rsidR="31353851" w:rsidRPr="5C80C2BC">
        <w:rPr>
          <w:rFonts w:eastAsiaTheme="minorEastAsia"/>
        </w:rPr>
        <w:t xml:space="preserve"> are some suggestions</w:t>
      </w:r>
      <w:r w:rsidR="0049D210" w:rsidRPr="5C80C2BC">
        <w:rPr>
          <w:rFonts w:eastAsiaTheme="minorEastAsia"/>
        </w:rPr>
        <w:t xml:space="preserve"> from KS3 (additional links exist with biology KS4)</w:t>
      </w:r>
      <w:r w:rsidR="31353851" w:rsidRPr="5C80C2BC">
        <w:rPr>
          <w:rFonts w:eastAsiaTheme="minorEastAsia"/>
        </w:rPr>
        <w:t>:</w:t>
      </w:r>
    </w:p>
    <w:p w14:paraId="38448DF4" w14:textId="77777777" w:rsidR="00F831AA" w:rsidRDefault="00F831AA" w:rsidP="5C80C2BC">
      <w:pPr>
        <w:rPr>
          <w:rFonts w:eastAsiaTheme="minorEastAsia"/>
        </w:rPr>
      </w:pPr>
    </w:p>
    <w:p w14:paraId="084E156C" w14:textId="7823AF3F" w:rsidR="31353851" w:rsidRDefault="31353851" w:rsidP="5C80C2BC">
      <w:pPr>
        <w:pStyle w:val="ListParagraph"/>
        <w:numPr>
          <w:ilvl w:val="0"/>
          <w:numId w:val="16"/>
        </w:numPr>
        <w:rPr>
          <w:rFonts w:eastAsiaTheme="minorEastAsia"/>
        </w:rPr>
      </w:pPr>
      <w:r w:rsidRPr="5C80C2BC">
        <w:rPr>
          <w:rFonts w:eastAsiaTheme="minorEastAsia"/>
          <w:b/>
          <w:bCs/>
        </w:rPr>
        <w:t>Cells</w:t>
      </w:r>
      <w:r w:rsidR="06B06874" w:rsidRPr="5C80C2BC">
        <w:rPr>
          <w:rFonts w:eastAsiaTheme="minorEastAsia"/>
          <w:b/>
          <w:bCs/>
        </w:rPr>
        <w:t>, tissue, organ</w:t>
      </w:r>
      <w:r w:rsidRPr="5C80C2BC">
        <w:rPr>
          <w:rFonts w:eastAsiaTheme="minorEastAsia"/>
        </w:rPr>
        <w:t xml:space="preserve"> – specialised cells</w:t>
      </w:r>
      <w:r w:rsidR="6F1FFD63" w:rsidRPr="5C80C2BC">
        <w:rPr>
          <w:rFonts w:eastAsiaTheme="minorEastAsia"/>
        </w:rPr>
        <w:t>. N</w:t>
      </w:r>
      <w:r w:rsidRPr="5C80C2BC">
        <w:rPr>
          <w:rFonts w:eastAsiaTheme="minorEastAsia"/>
        </w:rPr>
        <w:t>eurons</w:t>
      </w:r>
      <w:r w:rsidR="1D93D2B4" w:rsidRPr="5C80C2BC">
        <w:rPr>
          <w:rFonts w:eastAsiaTheme="minorEastAsia"/>
        </w:rPr>
        <w:t xml:space="preserve"> are an example of specialised cells that students might have learnt about</w:t>
      </w:r>
      <w:r w:rsidRPr="5C80C2BC">
        <w:rPr>
          <w:rFonts w:eastAsiaTheme="minorEastAsia"/>
        </w:rPr>
        <w:t>. The brain is made up of billions of neurons (</w:t>
      </w:r>
      <w:r w:rsidR="5717D7C9" w:rsidRPr="5C80C2BC">
        <w:rPr>
          <w:rFonts w:eastAsiaTheme="minorEastAsia"/>
        </w:rPr>
        <w:t>as many as 100 billion</w:t>
      </w:r>
      <w:r w:rsidRPr="5C80C2BC">
        <w:rPr>
          <w:rFonts w:eastAsiaTheme="minorEastAsia"/>
        </w:rPr>
        <w:t xml:space="preserve">). Students may be familiar with the structure of a neuron. The myelin sheath improves efficiency of impulse transfer and myelination increases over childhood and adolescence. This is a major component of white matter in the brain (white = fatty material). Cell bodies of neural cells contribute to the grey matter seen on MRI scans of the brain. </w:t>
      </w:r>
    </w:p>
    <w:p w14:paraId="32F6868C" w14:textId="0200A377" w:rsidR="5C80C2BC" w:rsidRDefault="5C80C2BC" w:rsidP="5C80C2BC">
      <w:pPr>
        <w:rPr>
          <w:rFonts w:eastAsiaTheme="minorEastAsia"/>
        </w:rPr>
      </w:pPr>
    </w:p>
    <w:p w14:paraId="3D7887FC" w14:textId="7CA82DDA" w:rsidR="31353851" w:rsidRDefault="31353851" w:rsidP="5C80C2BC">
      <w:pPr>
        <w:pStyle w:val="ListParagraph"/>
        <w:numPr>
          <w:ilvl w:val="0"/>
          <w:numId w:val="16"/>
        </w:numPr>
        <w:rPr>
          <w:rFonts w:eastAsiaTheme="minorEastAsia"/>
        </w:rPr>
      </w:pPr>
      <w:r w:rsidRPr="5C80C2BC">
        <w:rPr>
          <w:rFonts w:eastAsiaTheme="minorEastAsia"/>
          <w:b/>
          <w:bCs/>
        </w:rPr>
        <w:t>Human reproduction</w:t>
      </w:r>
      <w:r w:rsidRPr="5C80C2BC">
        <w:rPr>
          <w:rFonts w:eastAsiaTheme="minorEastAsia"/>
        </w:rPr>
        <w:t xml:space="preserve"> – the importance of </w:t>
      </w:r>
      <w:proofErr w:type="spellStart"/>
      <w:r w:rsidRPr="5C80C2BC">
        <w:rPr>
          <w:rFonts w:eastAsiaTheme="minorEastAsia"/>
        </w:rPr>
        <w:t>fetal</w:t>
      </w:r>
      <w:proofErr w:type="spellEnd"/>
      <w:r w:rsidRPr="5C80C2BC">
        <w:rPr>
          <w:rFonts w:eastAsiaTheme="minorEastAsia"/>
        </w:rPr>
        <w:t xml:space="preserve"> development (the </w:t>
      </w:r>
      <w:proofErr w:type="spellStart"/>
      <w:r w:rsidRPr="5C80C2BC">
        <w:rPr>
          <w:rFonts w:eastAsiaTheme="minorEastAsia"/>
        </w:rPr>
        <w:t>fetus</w:t>
      </w:r>
      <w:proofErr w:type="spellEnd"/>
      <w:r w:rsidRPr="5C80C2BC">
        <w:rPr>
          <w:rFonts w:eastAsiaTheme="minorEastAsia"/>
        </w:rPr>
        <w:t xml:space="preserve"> depends on the mother for providing a safe environment</w:t>
      </w:r>
      <w:r w:rsidR="1ED988FC" w:rsidRPr="5C80C2BC">
        <w:rPr>
          <w:rFonts w:eastAsiaTheme="minorEastAsia"/>
        </w:rPr>
        <w:t xml:space="preserve"> in which to grow</w:t>
      </w:r>
      <w:r w:rsidR="2FAAAAE3" w:rsidRPr="5C80C2BC">
        <w:rPr>
          <w:rFonts w:eastAsiaTheme="minorEastAsia"/>
        </w:rPr>
        <w:t>, e.g. good nutrition</w:t>
      </w:r>
      <w:r w:rsidRPr="5C80C2BC">
        <w:rPr>
          <w:rFonts w:eastAsiaTheme="minorEastAsia"/>
        </w:rPr>
        <w:t>)</w:t>
      </w:r>
      <w:r w:rsidR="5A523F88" w:rsidRPr="5C80C2BC">
        <w:rPr>
          <w:rFonts w:eastAsiaTheme="minorEastAsia"/>
        </w:rPr>
        <w:t>.</w:t>
      </w:r>
      <w:r w:rsidR="452CCE1F" w:rsidRPr="5C80C2BC">
        <w:rPr>
          <w:rFonts w:eastAsiaTheme="minorEastAsia"/>
        </w:rPr>
        <w:t xml:space="preserve"> Brain development starts soon after conception.</w:t>
      </w:r>
      <w:r w:rsidRPr="5C80C2BC">
        <w:rPr>
          <w:rFonts w:eastAsiaTheme="minorEastAsia"/>
        </w:rPr>
        <w:t xml:space="preserve"> </w:t>
      </w:r>
      <w:r w:rsidR="0ADB4228" w:rsidRPr="5C80C2BC">
        <w:rPr>
          <w:rFonts w:eastAsiaTheme="minorEastAsia"/>
        </w:rPr>
        <w:t>W</w:t>
      </w:r>
      <w:r w:rsidRPr="5C80C2BC">
        <w:rPr>
          <w:rFonts w:eastAsiaTheme="minorEastAsia"/>
        </w:rPr>
        <w:t>hen the baby is born it still requires considerable care but is very responsive to the environment. Puberty – entering a period of considerable sensitivity</w:t>
      </w:r>
      <w:r w:rsidR="776C5C15" w:rsidRPr="5C80C2BC">
        <w:rPr>
          <w:rFonts w:eastAsiaTheme="minorEastAsia"/>
        </w:rPr>
        <w:t xml:space="preserve"> –</w:t>
      </w:r>
      <w:r w:rsidRPr="5C80C2BC">
        <w:rPr>
          <w:rFonts w:eastAsiaTheme="minorEastAsia"/>
        </w:rPr>
        <w:t xml:space="preserve"> brain plasticity during adolescence – proliferation</w:t>
      </w:r>
      <w:r w:rsidR="6B22E926" w:rsidRPr="5C80C2BC">
        <w:rPr>
          <w:rFonts w:eastAsiaTheme="minorEastAsia"/>
        </w:rPr>
        <w:t xml:space="preserve"> and pruning is taking place during this period too</w:t>
      </w:r>
      <w:r w:rsidRPr="5C80C2BC">
        <w:rPr>
          <w:rFonts w:eastAsiaTheme="minorEastAsia"/>
        </w:rPr>
        <w:t xml:space="preserve">. </w:t>
      </w:r>
    </w:p>
    <w:p w14:paraId="01D0A2B3" w14:textId="7E7007F2" w:rsidR="5C80C2BC" w:rsidRDefault="5C80C2BC" w:rsidP="5C80C2BC">
      <w:pPr>
        <w:rPr>
          <w:rFonts w:eastAsiaTheme="minorEastAsia"/>
        </w:rPr>
      </w:pPr>
    </w:p>
    <w:p w14:paraId="577AE737" w14:textId="68F7B73B" w:rsidR="5C80C2BC" w:rsidRPr="003A0711" w:rsidRDefault="31353851" w:rsidP="5C80C2BC">
      <w:pPr>
        <w:pStyle w:val="ListParagraph"/>
        <w:numPr>
          <w:ilvl w:val="0"/>
          <w:numId w:val="16"/>
        </w:numPr>
        <w:rPr>
          <w:rFonts w:eastAsiaTheme="minorEastAsia"/>
        </w:rPr>
      </w:pPr>
      <w:r w:rsidRPr="5C80C2BC">
        <w:rPr>
          <w:rFonts w:eastAsiaTheme="minorEastAsia"/>
          <w:b/>
          <w:bCs/>
        </w:rPr>
        <w:t>Humans as animals</w:t>
      </w:r>
      <w:r w:rsidRPr="5C80C2BC">
        <w:rPr>
          <w:rFonts w:eastAsiaTheme="minorEastAsia"/>
        </w:rPr>
        <w:t xml:space="preserve"> – what makes us humans? </w:t>
      </w:r>
      <w:r w:rsidRPr="5C80C2BC">
        <w:rPr>
          <w:rFonts w:eastAsiaTheme="minorEastAsia"/>
          <w:i/>
          <w:iCs/>
        </w:rPr>
        <w:t>Homo sapiens</w:t>
      </w:r>
      <w:r w:rsidRPr="5C80C2BC">
        <w:rPr>
          <w:rFonts w:eastAsiaTheme="minorEastAsia"/>
        </w:rPr>
        <w:t xml:space="preserve"> is the thinking human and our brains have a particularly large cerebral cortex. Links can be made to childbirth in mammals. Most mammals give birth to relatively independent offspring, but not humans. Human babies are still developing and need care for many years after birth. Humans have evolved this way as a result of other biological features (bipedalism, small pelvis in females, large brains)</w:t>
      </w:r>
      <w:r w:rsidR="11B35319" w:rsidRPr="5C80C2BC">
        <w:rPr>
          <w:rFonts w:eastAsiaTheme="minorEastAsia"/>
        </w:rPr>
        <w:t xml:space="preserve">. Crucial development therefore continues in the years following birth. </w:t>
      </w:r>
    </w:p>
    <w:p w14:paraId="4B9E2C38" w14:textId="01E56D45" w:rsidR="31353851" w:rsidRDefault="31353851" w:rsidP="5C80C2BC">
      <w:pPr>
        <w:pStyle w:val="ListParagraph"/>
        <w:numPr>
          <w:ilvl w:val="0"/>
          <w:numId w:val="16"/>
        </w:numPr>
        <w:rPr>
          <w:rFonts w:eastAsiaTheme="minorEastAsia"/>
        </w:rPr>
      </w:pPr>
      <w:r w:rsidRPr="5C80C2BC">
        <w:rPr>
          <w:rFonts w:eastAsiaTheme="minorEastAsia"/>
          <w:b/>
          <w:bCs/>
        </w:rPr>
        <w:lastRenderedPageBreak/>
        <w:t xml:space="preserve">Social and emotional learning (PSHE, character, relationships education) </w:t>
      </w:r>
      <w:r w:rsidRPr="5C80C2BC">
        <w:rPr>
          <w:rFonts w:eastAsiaTheme="minorEastAsia"/>
        </w:rPr>
        <w:t xml:space="preserve">- </w:t>
      </w:r>
      <w:r w:rsidR="02C25BF0" w:rsidRPr="5C80C2BC">
        <w:rPr>
          <w:rFonts w:eastAsiaTheme="minorEastAsia"/>
        </w:rPr>
        <w:t>the importance of supportive relationships cannot be underestim</w:t>
      </w:r>
      <w:r w:rsidR="246449A7" w:rsidRPr="5C80C2BC">
        <w:rPr>
          <w:rFonts w:eastAsiaTheme="minorEastAsia"/>
        </w:rPr>
        <w:t xml:space="preserve">ated. The relationship between the primary caregivers who are </w:t>
      </w:r>
      <w:r w:rsidR="67F167F0" w:rsidRPr="5C80C2BC">
        <w:rPr>
          <w:rFonts w:eastAsiaTheme="minorEastAsia"/>
        </w:rPr>
        <w:t>available</w:t>
      </w:r>
      <w:r w:rsidR="246449A7" w:rsidRPr="5C80C2BC">
        <w:rPr>
          <w:rFonts w:eastAsiaTheme="minorEastAsia"/>
        </w:rPr>
        <w:t xml:space="preserve"> and responsive to an infant’s needs allow the child to develop a sense of security. In evolutionary terms, th</w:t>
      </w:r>
      <w:r w:rsidR="662E2D1F" w:rsidRPr="5C80C2BC">
        <w:rPr>
          <w:rFonts w:eastAsiaTheme="minorEastAsia"/>
        </w:rPr>
        <w:t xml:space="preserve">e </w:t>
      </w:r>
      <w:r w:rsidR="3B7F1205" w:rsidRPr="5C80C2BC">
        <w:rPr>
          <w:rFonts w:eastAsiaTheme="minorEastAsia"/>
        </w:rPr>
        <w:t xml:space="preserve">basis is that the </w:t>
      </w:r>
      <w:r w:rsidR="662E2D1F" w:rsidRPr="5C80C2BC">
        <w:rPr>
          <w:rFonts w:eastAsiaTheme="minorEastAsia"/>
        </w:rPr>
        <w:t xml:space="preserve">'genetic parent’ looks after the child to increase the likelihood of survival of the genes in the next generation and the child relies on the parent for </w:t>
      </w:r>
      <w:r w:rsidR="1B404D48" w:rsidRPr="5C80C2BC">
        <w:rPr>
          <w:rFonts w:eastAsiaTheme="minorEastAsia"/>
        </w:rPr>
        <w:t xml:space="preserve">care, sustenance and protection. This results in a bond forming between the two. The </w:t>
      </w:r>
      <w:r w:rsidR="6E57FE54" w:rsidRPr="5C80C2BC">
        <w:rPr>
          <w:rFonts w:eastAsiaTheme="minorEastAsia"/>
        </w:rPr>
        <w:t xml:space="preserve">extent and </w:t>
      </w:r>
      <w:r w:rsidR="1B404D48" w:rsidRPr="5C80C2BC">
        <w:rPr>
          <w:rFonts w:eastAsiaTheme="minorEastAsia"/>
        </w:rPr>
        <w:t>nature of th</w:t>
      </w:r>
      <w:r w:rsidR="72E337A5" w:rsidRPr="5C80C2BC">
        <w:rPr>
          <w:rFonts w:eastAsiaTheme="minorEastAsia"/>
        </w:rPr>
        <w:t xml:space="preserve">is bond, e.g. how secure it is, will have a major effect on the child’s development. </w:t>
      </w:r>
      <w:r w:rsidR="47E75AAF" w:rsidRPr="5C80C2BC">
        <w:rPr>
          <w:rFonts w:eastAsiaTheme="minorEastAsia"/>
        </w:rPr>
        <w:t>Secure relationships throughout life are important for develo</w:t>
      </w:r>
      <w:r w:rsidR="7FFF2B1A" w:rsidRPr="5C80C2BC">
        <w:rPr>
          <w:rFonts w:eastAsiaTheme="minorEastAsia"/>
        </w:rPr>
        <w:t>ping resilience.</w:t>
      </w:r>
    </w:p>
    <w:p w14:paraId="35343D21" w14:textId="20CCCD0F" w:rsidR="5C80C2BC" w:rsidRDefault="5C80C2BC" w:rsidP="5C80C2BC">
      <w:pPr>
        <w:rPr>
          <w:rFonts w:eastAsiaTheme="minorEastAsia"/>
        </w:rPr>
      </w:pPr>
    </w:p>
    <w:p w14:paraId="479E792B" w14:textId="7AA9E764" w:rsidR="004F25AF" w:rsidRDefault="47E75AAF" w:rsidP="5C80C2BC">
      <w:pPr>
        <w:pStyle w:val="ListParagraph"/>
        <w:numPr>
          <w:ilvl w:val="0"/>
          <w:numId w:val="16"/>
        </w:numPr>
        <w:rPr>
          <w:rFonts w:eastAsiaTheme="minorEastAsia"/>
        </w:rPr>
      </w:pPr>
      <w:r w:rsidRPr="5C80C2BC">
        <w:rPr>
          <w:rFonts w:eastAsiaTheme="minorEastAsia"/>
          <w:b/>
          <w:bCs/>
        </w:rPr>
        <w:t xml:space="preserve">Social and emotional learning (PSHE, character, relationships education) </w:t>
      </w:r>
      <w:r w:rsidRPr="5C80C2BC">
        <w:rPr>
          <w:rFonts w:eastAsiaTheme="minorEastAsia"/>
        </w:rPr>
        <w:t>- resilience and learning the skills that improve resilience to deal with challenging events and circumstances.</w:t>
      </w:r>
      <w:r w:rsidR="628C0572" w:rsidRPr="5C80C2BC">
        <w:rPr>
          <w:rFonts w:eastAsiaTheme="minorEastAsia"/>
        </w:rPr>
        <w:t xml:space="preserve"> Many of the skills taught through PSHE/character education/PDP, such as </w:t>
      </w:r>
      <w:r w:rsidR="76F09833" w:rsidRPr="5C80C2BC">
        <w:rPr>
          <w:rFonts w:eastAsiaTheme="minorEastAsia"/>
        </w:rPr>
        <w:t>organisation, time management, attentional control, emotional regulation, decision making, moral and ethical decisions,</w:t>
      </w:r>
      <w:r w:rsidR="628C0572" w:rsidRPr="5C80C2BC">
        <w:rPr>
          <w:rFonts w:eastAsiaTheme="minorEastAsia"/>
        </w:rPr>
        <w:t xml:space="preserve"> are considered executive functions</w:t>
      </w:r>
      <w:r w:rsidR="2C02B85C" w:rsidRPr="5C80C2BC">
        <w:rPr>
          <w:rFonts w:eastAsiaTheme="minorEastAsia"/>
        </w:rPr>
        <w:t>. Whilst these skills can be taught, the brain foundations for good executive functions are develop</w:t>
      </w:r>
      <w:r w:rsidR="31E51C9E" w:rsidRPr="5C80C2BC">
        <w:rPr>
          <w:rFonts w:eastAsiaTheme="minorEastAsia"/>
        </w:rPr>
        <w:t xml:space="preserve">ed </w:t>
      </w:r>
      <w:r w:rsidR="2C02B85C" w:rsidRPr="5C80C2BC">
        <w:rPr>
          <w:rFonts w:eastAsiaTheme="minorEastAsia"/>
        </w:rPr>
        <w:t>in the early years</w:t>
      </w:r>
      <w:r w:rsidR="636FCF9C" w:rsidRPr="5C80C2BC">
        <w:rPr>
          <w:rFonts w:eastAsiaTheme="minorEastAsia"/>
        </w:rPr>
        <w:t xml:space="preserve">, when caregivers have considerable influence over their development.  </w:t>
      </w:r>
    </w:p>
    <w:p w14:paraId="09CF8BD0" w14:textId="77777777" w:rsidR="004F25AF" w:rsidRPr="0085648D" w:rsidRDefault="004F25AF" w:rsidP="0085648D">
      <w:pPr>
        <w:pStyle w:val="ListParagraph"/>
        <w:rPr>
          <w:rFonts w:eastAsiaTheme="minorEastAsia"/>
        </w:rPr>
      </w:pPr>
    </w:p>
    <w:p w14:paraId="56DE88B1" w14:textId="02F7B243" w:rsidR="422EFCB4" w:rsidRDefault="422EFCB4" w:rsidP="0085648D">
      <w:pPr>
        <w:pStyle w:val="ListParagraph"/>
      </w:pPr>
    </w:p>
    <w:p w14:paraId="407AFE6F" w14:textId="125230C1" w:rsidR="422EFCB4" w:rsidRPr="003A0711" w:rsidRDefault="0E0B6092" w:rsidP="5C80C2BC">
      <w:pPr>
        <w:pStyle w:val="ListParagraph"/>
        <w:numPr>
          <w:ilvl w:val="0"/>
          <w:numId w:val="10"/>
        </w:numPr>
        <w:rPr>
          <w:rFonts w:asciiTheme="majorHAnsi" w:eastAsiaTheme="majorEastAsia" w:hAnsiTheme="majorHAnsi" w:cstheme="majorBidi"/>
          <w:b/>
          <w:bCs/>
          <w:sz w:val="28"/>
          <w:szCs w:val="28"/>
        </w:rPr>
      </w:pPr>
      <w:r w:rsidRPr="0F71DB46">
        <w:rPr>
          <w:rFonts w:asciiTheme="majorHAnsi" w:eastAsiaTheme="majorEastAsia" w:hAnsiTheme="majorHAnsi" w:cstheme="majorBidi"/>
          <w:b/>
          <w:bCs/>
          <w:sz w:val="28"/>
          <w:szCs w:val="28"/>
        </w:rPr>
        <w:t xml:space="preserve">Additional </w:t>
      </w:r>
      <w:r w:rsidR="349B523B" w:rsidRPr="0F71DB46">
        <w:rPr>
          <w:rFonts w:asciiTheme="majorHAnsi" w:eastAsiaTheme="majorEastAsia" w:hAnsiTheme="majorHAnsi" w:cstheme="majorBidi"/>
          <w:b/>
          <w:bCs/>
          <w:sz w:val="28"/>
          <w:szCs w:val="28"/>
        </w:rPr>
        <w:t>information sources</w:t>
      </w:r>
      <w:r w:rsidRPr="0F71DB46">
        <w:rPr>
          <w:rFonts w:asciiTheme="majorHAnsi" w:eastAsiaTheme="majorEastAsia" w:hAnsiTheme="majorHAnsi" w:cstheme="majorBidi"/>
          <w:b/>
          <w:bCs/>
          <w:sz w:val="28"/>
          <w:szCs w:val="28"/>
        </w:rPr>
        <w:t>.</w:t>
      </w:r>
    </w:p>
    <w:p w14:paraId="49BF6983" w14:textId="0839F40C" w:rsidR="31353851" w:rsidRDefault="561DB372" w:rsidP="5C80C2BC">
      <w:pPr>
        <w:rPr>
          <w:rFonts w:eastAsiaTheme="minorEastAsia"/>
          <w:b/>
          <w:bCs/>
          <w:sz w:val="24"/>
          <w:szCs w:val="24"/>
        </w:rPr>
      </w:pPr>
      <w:r w:rsidRPr="5C80C2BC">
        <w:rPr>
          <w:rFonts w:eastAsiaTheme="minorEastAsia"/>
          <w:b/>
          <w:bCs/>
          <w:sz w:val="24"/>
          <w:szCs w:val="24"/>
        </w:rPr>
        <w:t>Brain development and the early years</w:t>
      </w:r>
    </w:p>
    <w:p w14:paraId="46AA6E41" w14:textId="07654275" w:rsidR="31353851" w:rsidRDefault="561DB372" w:rsidP="5C80C2BC">
      <w:pPr>
        <w:pStyle w:val="ListParagraph"/>
        <w:numPr>
          <w:ilvl w:val="0"/>
          <w:numId w:val="6"/>
        </w:numPr>
        <w:rPr>
          <w:rFonts w:eastAsiaTheme="minorEastAsia"/>
          <w:b/>
          <w:bCs/>
        </w:rPr>
      </w:pPr>
      <w:r w:rsidRPr="5C80C2BC">
        <w:rPr>
          <w:rFonts w:eastAsiaTheme="minorEastAsia"/>
          <w:b/>
          <w:bCs/>
        </w:rPr>
        <w:t>The Oxford Brain Story</w:t>
      </w:r>
      <w:r w:rsidR="73E3FCE1" w:rsidRPr="5C80C2BC">
        <w:rPr>
          <w:rFonts w:eastAsiaTheme="minorEastAsia"/>
          <w:b/>
          <w:bCs/>
        </w:rPr>
        <w:t xml:space="preserve"> </w:t>
      </w:r>
      <w:r w:rsidR="73E3FCE1" w:rsidRPr="5C80C2BC">
        <w:rPr>
          <w:rFonts w:ascii="Calibri" w:eastAsia="Calibri" w:hAnsi="Calibri" w:cs="Calibri"/>
        </w:rPr>
        <w:t>–</w:t>
      </w:r>
      <w:r w:rsidR="73E3FCE1" w:rsidRPr="5C80C2BC">
        <w:rPr>
          <w:rFonts w:eastAsiaTheme="minorEastAsia"/>
          <w:b/>
          <w:bCs/>
        </w:rPr>
        <w:t xml:space="preserve"> </w:t>
      </w:r>
      <w:r w:rsidR="77B0EA56" w:rsidRPr="5C80C2BC">
        <w:rPr>
          <w:rFonts w:eastAsiaTheme="minorEastAsia"/>
        </w:rPr>
        <w:t>o</w:t>
      </w:r>
      <w:r w:rsidRPr="5C80C2BC">
        <w:rPr>
          <w:rFonts w:eastAsiaTheme="minorEastAsia"/>
        </w:rPr>
        <w:t>ur team is working in</w:t>
      </w:r>
      <w:r w:rsidR="0F80A830" w:rsidRPr="5C80C2BC">
        <w:rPr>
          <w:rFonts w:eastAsiaTheme="minorEastAsia"/>
        </w:rPr>
        <w:t xml:space="preserve"> </w:t>
      </w:r>
      <w:r w:rsidRPr="5C80C2BC">
        <w:rPr>
          <w:rFonts w:eastAsiaTheme="minorEastAsia"/>
        </w:rPr>
        <w:t xml:space="preserve">partnership with the Alberta Family Wellness Initiative to share knowledge about the science of brain development for families and professionals. You will recognise some of the clips from the lessons, but this page links to more information and films.  </w:t>
      </w:r>
      <w:hyperlink r:id="rId41">
        <w:r w:rsidR="30A4E9B1" w:rsidRPr="5C80C2BC">
          <w:rPr>
            <w:rStyle w:val="Hyperlink"/>
            <w:rFonts w:eastAsiaTheme="minorEastAsia"/>
          </w:rPr>
          <w:t>https://www.oxfordbrainstory.org</w:t>
        </w:r>
      </w:hyperlink>
    </w:p>
    <w:p w14:paraId="6F7B4565" w14:textId="26C15579" w:rsidR="31353851" w:rsidRDefault="359C8621" w:rsidP="5C80C2BC">
      <w:pPr>
        <w:pStyle w:val="ListParagraph"/>
        <w:numPr>
          <w:ilvl w:val="0"/>
          <w:numId w:val="6"/>
        </w:numPr>
      </w:pPr>
      <w:r w:rsidRPr="5C80C2BC">
        <w:rPr>
          <w:rFonts w:eastAsiaTheme="minorEastAsia"/>
          <w:b/>
          <w:bCs/>
        </w:rPr>
        <w:t>B</w:t>
      </w:r>
      <w:r w:rsidR="10BD9418" w:rsidRPr="5C80C2BC">
        <w:rPr>
          <w:rFonts w:eastAsiaTheme="minorEastAsia"/>
          <w:b/>
          <w:bCs/>
        </w:rPr>
        <w:t xml:space="preserve">rain matters </w:t>
      </w:r>
      <w:r w:rsidR="10BD9418" w:rsidRPr="5C80C2BC">
        <w:rPr>
          <w:rFonts w:eastAsiaTheme="minorEastAsia"/>
        </w:rPr>
        <w:t xml:space="preserve">– various short videos on brain development from conception. These are good additional videos that students may want to watch (or teachers for additional background information) Scroll to the bottom of the page. </w:t>
      </w:r>
      <w:r w:rsidR="0A56FDB4" w:rsidRPr="5C80C2BC">
        <w:rPr>
          <w:rFonts w:eastAsiaTheme="minorEastAsia"/>
        </w:rPr>
        <w:t>(Note</w:t>
      </w:r>
      <w:r w:rsidRPr="5C80C2BC">
        <w:rPr>
          <w:rFonts w:eastAsiaTheme="minorEastAsia"/>
        </w:rPr>
        <w:t xml:space="preserve"> </w:t>
      </w:r>
      <w:r w:rsidR="40112576" w:rsidRPr="5C80C2BC">
        <w:rPr>
          <w:rFonts w:eastAsiaTheme="minorEastAsia"/>
        </w:rPr>
        <w:t xml:space="preserve">- there is a full documentary covering all aspects of neuroscience and child development.  </w:t>
      </w:r>
      <w:hyperlink r:id="rId42">
        <w:r w:rsidRPr="5C80C2BC">
          <w:rPr>
            <w:rStyle w:val="Hyperlink"/>
            <w:rFonts w:eastAsiaTheme="minorEastAsia"/>
          </w:rPr>
          <w:t>https://brainmattersfilm.com/category/resources/brain-science/</w:t>
        </w:r>
      </w:hyperlink>
    </w:p>
    <w:p w14:paraId="0F5CA341" w14:textId="031AF93F" w:rsidR="6BE3DA65" w:rsidRPr="0085648D" w:rsidRDefault="50FAB7B2" w:rsidP="00F831AA">
      <w:pPr>
        <w:pStyle w:val="ListParagraph"/>
        <w:numPr>
          <w:ilvl w:val="0"/>
          <w:numId w:val="6"/>
        </w:numPr>
        <w:rPr>
          <w:sz w:val="24"/>
          <w:szCs w:val="24"/>
        </w:rPr>
      </w:pPr>
      <w:r w:rsidRPr="6BE3DA65">
        <w:rPr>
          <w:b/>
          <w:bCs/>
        </w:rPr>
        <w:t>What is epigenetics and how does it relate to child development?</w:t>
      </w:r>
      <w:r w:rsidR="74A14689" w:rsidRPr="6BE3DA65">
        <w:rPr>
          <w:b/>
          <w:bCs/>
        </w:rPr>
        <w:t xml:space="preserve"> - </w:t>
      </w:r>
      <w:r w:rsidR="74A14689" w:rsidRPr="6BE3DA65">
        <w:t xml:space="preserve">a leaflet that describes what epigenetics is and why it is important for the early years.  </w:t>
      </w:r>
      <w:hyperlink r:id="rId43">
        <w:r w:rsidRPr="6BE3DA65">
          <w:rPr>
            <w:rStyle w:val="Hyperlink"/>
          </w:rPr>
          <w:t>https://developingchild.harvard.edu/resources/what-is-epigenetics-and-how-does-it-relate-to-child-development/</w:t>
        </w:r>
      </w:hyperlink>
    </w:p>
    <w:p w14:paraId="64F5A1EA" w14:textId="70C8D2BD" w:rsidR="31353851" w:rsidRDefault="14EEF8BA" w:rsidP="5C80C2BC">
      <w:pPr>
        <w:rPr>
          <w:rFonts w:eastAsiaTheme="minorEastAsia"/>
          <w:b/>
          <w:bCs/>
          <w:sz w:val="24"/>
          <w:szCs w:val="24"/>
        </w:rPr>
      </w:pPr>
      <w:r w:rsidRPr="5C80C2BC">
        <w:rPr>
          <w:rFonts w:eastAsiaTheme="minorEastAsia"/>
          <w:b/>
          <w:bCs/>
          <w:sz w:val="24"/>
          <w:szCs w:val="24"/>
        </w:rPr>
        <w:t>The caregiver’s role</w:t>
      </w:r>
    </w:p>
    <w:p w14:paraId="25609B62" w14:textId="1D7303EC" w:rsidR="31353851" w:rsidRDefault="2C224BAF" w:rsidP="5C80C2BC">
      <w:pPr>
        <w:pStyle w:val="ListParagraph"/>
        <w:numPr>
          <w:ilvl w:val="0"/>
          <w:numId w:val="4"/>
        </w:numPr>
        <w:rPr>
          <w:rFonts w:eastAsiaTheme="minorEastAsia"/>
          <w:color w:val="0563C1"/>
          <w:sz w:val="24"/>
          <w:szCs w:val="24"/>
        </w:rPr>
      </w:pPr>
      <w:r w:rsidRPr="0085648D">
        <w:rPr>
          <w:b/>
          <w:bCs/>
          <w:color w:val="000000" w:themeColor="text1"/>
        </w:rPr>
        <w:t xml:space="preserve">BBC Education’s </w:t>
      </w:r>
      <w:r w:rsidRPr="0085648D">
        <w:rPr>
          <w:b/>
          <w:bCs/>
          <w:i/>
          <w:iCs/>
          <w:color w:val="000000" w:themeColor="text1"/>
        </w:rPr>
        <w:t>Tiny Happy People</w:t>
      </w:r>
      <w:r w:rsidRPr="0085648D">
        <w:rPr>
          <w:i/>
          <w:iCs/>
          <w:color w:val="000000" w:themeColor="text1"/>
        </w:rPr>
        <w:t xml:space="preserve"> </w:t>
      </w:r>
      <w:r w:rsidRPr="0085648D">
        <w:rPr>
          <w:color w:val="000000" w:themeColor="text1"/>
        </w:rPr>
        <w:t xml:space="preserve">– an initiative providing a range of free digital resources designed to support parents and carers in developing children’s language from pregnancy to the age </w:t>
      </w:r>
      <w:r w:rsidRPr="5C80C2BC">
        <w:rPr>
          <w:color w:val="3C3C3B"/>
        </w:rPr>
        <w:t>of four.</w:t>
      </w:r>
      <w:r w:rsidRPr="5C80C2BC">
        <w:rPr>
          <w:rStyle w:val="Hyperlink"/>
          <w:rFonts w:eastAsiaTheme="minorEastAsia"/>
          <w:sz w:val="24"/>
          <w:szCs w:val="24"/>
        </w:rPr>
        <w:t xml:space="preserve"> </w:t>
      </w:r>
      <w:hyperlink r:id="rId44">
        <w:r w:rsidR="17BDB8EE" w:rsidRPr="5C80C2BC">
          <w:rPr>
            <w:rStyle w:val="Hyperlink"/>
            <w:rFonts w:eastAsiaTheme="minorEastAsia"/>
            <w:sz w:val="24"/>
            <w:szCs w:val="24"/>
          </w:rPr>
          <w:t>https://www.bbc.co.uk/tiny-happy-people</w:t>
        </w:r>
      </w:hyperlink>
    </w:p>
    <w:p w14:paraId="70C5906A" w14:textId="368F15CF" w:rsidR="31353851" w:rsidRDefault="5120F8AD" w:rsidP="716365D5">
      <w:pPr>
        <w:pStyle w:val="ListParagraph"/>
        <w:numPr>
          <w:ilvl w:val="0"/>
          <w:numId w:val="4"/>
        </w:numPr>
        <w:rPr>
          <w:rFonts w:eastAsiaTheme="minorEastAsia"/>
        </w:rPr>
      </w:pPr>
      <w:r w:rsidRPr="716365D5">
        <w:rPr>
          <w:rFonts w:eastAsiaTheme="minorEastAsia"/>
          <w:b/>
          <w:bCs/>
        </w:rPr>
        <w:t>The Royal Foundation early year</w:t>
      </w:r>
      <w:r w:rsidR="7276EBD4" w:rsidRPr="716365D5">
        <w:rPr>
          <w:rFonts w:eastAsiaTheme="minorEastAsia"/>
          <w:b/>
          <w:bCs/>
        </w:rPr>
        <w:t>s programme</w:t>
      </w:r>
      <w:r w:rsidR="7276EBD4" w:rsidRPr="716365D5">
        <w:rPr>
          <w:rFonts w:eastAsiaTheme="minorEastAsia"/>
        </w:rPr>
        <w:t xml:space="preserve"> – the Duke and Duchess of Cambridge support a programme of activities around the early years. A couple of their ‘5 big questions’ have been used in the</w:t>
      </w:r>
      <w:r w:rsidR="06B01A9A" w:rsidRPr="716365D5">
        <w:rPr>
          <w:rFonts w:eastAsiaTheme="minorEastAsia"/>
        </w:rPr>
        <w:t xml:space="preserve"> student</w:t>
      </w:r>
      <w:r w:rsidR="7276EBD4" w:rsidRPr="716365D5">
        <w:rPr>
          <w:rFonts w:eastAsiaTheme="minorEastAsia"/>
        </w:rPr>
        <w:t xml:space="preserve"> e</w:t>
      </w:r>
      <w:r w:rsidR="0D16B0FE" w:rsidRPr="716365D5">
        <w:rPr>
          <w:rFonts w:eastAsiaTheme="minorEastAsia"/>
        </w:rPr>
        <w:t xml:space="preserve">valuation </w:t>
      </w:r>
      <w:r w:rsidR="5B0ABC02" w:rsidRPr="716365D5">
        <w:rPr>
          <w:rFonts w:eastAsiaTheme="minorEastAsia"/>
        </w:rPr>
        <w:t>questionnaire for this project. We can then see if young people think the same as the adults who completed the survey.</w:t>
      </w:r>
      <w:r w:rsidRPr="716365D5">
        <w:rPr>
          <w:rFonts w:eastAsiaTheme="minorEastAsia"/>
        </w:rPr>
        <w:t xml:space="preserve">  </w:t>
      </w:r>
      <w:hyperlink r:id="rId45">
        <w:r w:rsidRPr="716365D5">
          <w:rPr>
            <w:rStyle w:val="Hyperlink"/>
            <w:rFonts w:eastAsiaTheme="minorEastAsia"/>
          </w:rPr>
          <w:t>https://royalfoundation.com/programme/early-years/</w:t>
        </w:r>
      </w:hyperlink>
    </w:p>
    <w:p w14:paraId="1A41B545" w14:textId="384BD3F1" w:rsidR="11FA0CF8" w:rsidRDefault="11FA0CF8" w:rsidP="716365D5">
      <w:pPr>
        <w:pStyle w:val="ListParagraph"/>
        <w:numPr>
          <w:ilvl w:val="0"/>
          <w:numId w:val="4"/>
        </w:numPr>
        <w:rPr>
          <w:rFonts w:asciiTheme="minorEastAsia" w:eastAsiaTheme="minorEastAsia" w:hAnsiTheme="minorEastAsia" w:cstheme="minorEastAsia"/>
          <w:b/>
          <w:bCs/>
          <w:i/>
          <w:iCs/>
        </w:rPr>
      </w:pPr>
      <w:r w:rsidRPr="716365D5">
        <w:rPr>
          <w:rFonts w:eastAsiaTheme="minorEastAsia"/>
          <w:b/>
          <w:bCs/>
        </w:rPr>
        <w:lastRenderedPageBreak/>
        <w:t xml:space="preserve">The NHS’s </w:t>
      </w:r>
      <w:r w:rsidR="051A4EE8" w:rsidRPr="716365D5">
        <w:rPr>
          <w:rFonts w:eastAsiaTheme="minorEastAsia"/>
          <w:b/>
          <w:bCs/>
          <w:i/>
          <w:iCs/>
        </w:rPr>
        <w:t xml:space="preserve">Healthier Together </w:t>
      </w:r>
      <w:r w:rsidR="051A4EE8" w:rsidRPr="716365D5">
        <w:rPr>
          <w:rFonts w:eastAsiaTheme="minorEastAsia"/>
        </w:rPr>
        <w:t>– a website providing advice for parents, young people and pregnant women</w:t>
      </w:r>
      <w:r w:rsidR="5C512965" w:rsidRPr="716365D5">
        <w:rPr>
          <w:rFonts w:eastAsiaTheme="minorEastAsia"/>
        </w:rPr>
        <w:t xml:space="preserve"> developed by the Royal College of Paediatrics and Child Health. </w:t>
      </w:r>
      <w:hyperlink r:id="rId46">
        <w:r w:rsidR="79C44F0D" w:rsidRPr="716365D5">
          <w:rPr>
            <w:rStyle w:val="Hyperlink"/>
            <w:rFonts w:eastAsiaTheme="minorEastAsia"/>
          </w:rPr>
          <w:t>https://what0-18.nhs.uk/</w:t>
        </w:r>
      </w:hyperlink>
    </w:p>
    <w:p w14:paraId="4615E90B" w14:textId="01423B96" w:rsidR="31353851" w:rsidRDefault="00498436" w:rsidP="716365D5">
      <w:pPr>
        <w:pStyle w:val="ListParagraph"/>
        <w:numPr>
          <w:ilvl w:val="0"/>
          <w:numId w:val="4"/>
        </w:numPr>
        <w:rPr>
          <w:rFonts w:asciiTheme="minorEastAsia" w:eastAsiaTheme="minorEastAsia" w:hAnsiTheme="minorEastAsia" w:cstheme="minorEastAsia"/>
        </w:rPr>
      </w:pPr>
      <w:r w:rsidRPr="716365D5">
        <w:rPr>
          <w:rFonts w:eastAsiaTheme="minorEastAsia"/>
          <w:b/>
          <w:bCs/>
        </w:rPr>
        <w:t>Brain architecture</w:t>
      </w:r>
      <w:r w:rsidRPr="716365D5">
        <w:rPr>
          <w:rFonts w:eastAsiaTheme="minorEastAsia"/>
        </w:rPr>
        <w:t xml:space="preserve"> </w:t>
      </w:r>
      <w:r w:rsidR="75D79393" w:rsidRPr="716365D5">
        <w:rPr>
          <w:rFonts w:eastAsiaTheme="minorEastAsia"/>
        </w:rPr>
        <w:t xml:space="preserve">– </w:t>
      </w:r>
      <w:r w:rsidRPr="716365D5">
        <w:rPr>
          <w:rFonts w:eastAsiaTheme="minorEastAsia"/>
        </w:rPr>
        <w:t>(includes adversity and toxic stress) (2.35)</w:t>
      </w:r>
      <w:r w:rsidR="75A4E226" w:rsidRPr="716365D5">
        <w:rPr>
          <w:rFonts w:eastAsiaTheme="minorEastAsia"/>
        </w:rPr>
        <w:t xml:space="preserve"> </w:t>
      </w:r>
      <w:hyperlink r:id="rId47">
        <w:r w:rsidRPr="716365D5">
          <w:rPr>
            <w:rStyle w:val="Hyperlink"/>
            <w:rFonts w:eastAsiaTheme="minorEastAsia"/>
          </w:rPr>
          <w:t>https://www.albertafamilywellness.org/resources/video/brain-story-concepts-brain-architecture</w:t>
        </w:r>
      </w:hyperlink>
    </w:p>
    <w:p w14:paraId="15612223" w14:textId="6DC0EDD0" w:rsidR="31353851" w:rsidRDefault="00498436" w:rsidP="716365D5">
      <w:pPr>
        <w:pStyle w:val="ListParagraph"/>
        <w:numPr>
          <w:ilvl w:val="0"/>
          <w:numId w:val="4"/>
        </w:numPr>
        <w:rPr>
          <w:rFonts w:eastAsiaTheme="minorEastAsia"/>
          <w:b/>
          <w:bCs/>
        </w:rPr>
      </w:pPr>
      <w:r w:rsidRPr="716365D5">
        <w:rPr>
          <w:rFonts w:eastAsiaTheme="minorEastAsia"/>
          <w:b/>
          <w:bCs/>
        </w:rPr>
        <w:t xml:space="preserve">Brain matters </w:t>
      </w:r>
      <w:r w:rsidRPr="716365D5">
        <w:rPr>
          <w:rFonts w:eastAsiaTheme="minorEastAsia"/>
        </w:rPr>
        <w:t>– A short video</w:t>
      </w:r>
      <w:r w:rsidR="59439984" w:rsidRPr="716365D5">
        <w:rPr>
          <w:rFonts w:eastAsiaTheme="minorEastAsia"/>
        </w:rPr>
        <w:t xml:space="preserve"> (4:40 mins) called ‘</w:t>
      </w:r>
      <w:r w:rsidRPr="716365D5">
        <w:rPr>
          <w:rFonts w:eastAsiaTheme="minorEastAsia"/>
        </w:rPr>
        <w:t xml:space="preserve">5 things parents should do </w:t>
      </w:r>
      <w:proofErr w:type="spellStart"/>
      <w:r w:rsidRPr="716365D5">
        <w:rPr>
          <w:rFonts w:eastAsiaTheme="minorEastAsia"/>
        </w:rPr>
        <w:t>everyday</w:t>
      </w:r>
      <w:proofErr w:type="spellEnd"/>
      <w:r w:rsidR="094742D3" w:rsidRPr="716365D5">
        <w:rPr>
          <w:rFonts w:eastAsiaTheme="minorEastAsia"/>
        </w:rPr>
        <w:t>’</w:t>
      </w:r>
      <w:r w:rsidR="260884F0" w:rsidRPr="716365D5">
        <w:rPr>
          <w:rFonts w:eastAsiaTheme="minorEastAsia"/>
        </w:rPr>
        <w:t>.</w:t>
      </w:r>
      <w:r w:rsidRPr="716365D5">
        <w:rPr>
          <w:rFonts w:eastAsiaTheme="minorEastAsia"/>
        </w:rPr>
        <w:t xml:space="preserve"> </w:t>
      </w:r>
      <w:hyperlink r:id="rId48">
        <w:r w:rsidR="0873556B" w:rsidRPr="716365D5">
          <w:rPr>
            <w:rStyle w:val="Hyperlink"/>
            <w:rFonts w:eastAsiaTheme="minorEastAsia"/>
          </w:rPr>
          <w:t>https://www.youtube.com/watch?v=k1hNZhH9bRg</w:t>
        </w:r>
      </w:hyperlink>
    </w:p>
    <w:p w14:paraId="08B961DB" w14:textId="77A8A5F5" w:rsidR="31353851" w:rsidRDefault="00498436" w:rsidP="5C80C2BC">
      <w:pPr>
        <w:pStyle w:val="ListParagraph"/>
        <w:numPr>
          <w:ilvl w:val="0"/>
          <w:numId w:val="4"/>
        </w:numPr>
        <w:rPr>
          <w:b/>
          <w:bCs/>
        </w:rPr>
      </w:pPr>
      <w:r w:rsidRPr="716365D5">
        <w:rPr>
          <w:rFonts w:eastAsiaTheme="minorEastAsia"/>
          <w:b/>
          <w:bCs/>
        </w:rPr>
        <w:t>UNICEF</w:t>
      </w:r>
      <w:r w:rsidRPr="716365D5">
        <w:rPr>
          <w:rFonts w:eastAsiaTheme="minorEastAsia"/>
        </w:rPr>
        <w:t xml:space="preserve"> brain development – </w:t>
      </w:r>
      <w:r w:rsidR="5D81B584" w:rsidRPr="716365D5">
        <w:rPr>
          <w:rFonts w:eastAsiaTheme="minorEastAsia"/>
        </w:rPr>
        <w:t>UNICEF’s page for parents about child development</w:t>
      </w:r>
      <w:r w:rsidR="6D2F059A" w:rsidRPr="716365D5">
        <w:rPr>
          <w:rFonts w:eastAsiaTheme="minorEastAsia"/>
        </w:rPr>
        <w:t>.</w:t>
      </w:r>
      <w:r w:rsidRPr="716365D5">
        <w:rPr>
          <w:rFonts w:eastAsiaTheme="minorEastAsia"/>
        </w:rPr>
        <w:t xml:space="preserve"> </w:t>
      </w:r>
      <w:hyperlink r:id="rId49">
        <w:r w:rsidRPr="716365D5">
          <w:rPr>
            <w:rStyle w:val="Hyperlink"/>
            <w:rFonts w:eastAsiaTheme="minorEastAsia"/>
          </w:rPr>
          <w:t>https://www.unicef.org/parenting/child-development</w:t>
        </w:r>
      </w:hyperlink>
    </w:p>
    <w:p w14:paraId="34514EE0" w14:textId="07D17413" w:rsidR="31353851" w:rsidRDefault="14EEF8BA" w:rsidP="716365D5">
      <w:pPr>
        <w:rPr>
          <w:rFonts w:eastAsiaTheme="minorEastAsia"/>
          <w:b/>
          <w:bCs/>
          <w:sz w:val="24"/>
          <w:szCs w:val="24"/>
        </w:rPr>
      </w:pPr>
      <w:r w:rsidRPr="716365D5">
        <w:rPr>
          <w:rFonts w:eastAsiaTheme="minorEastAsia"/>
          <w:b/>
          <w:bCs/>
          <w:sz w:val="24"/>
          <w:szCs w:val="24"/>
        </w:rPr>
        <w:t xml:space="preserve">Early </w:t>
      </w:r>
      <w:r w:rsidR="16F5897A" w:rsidRPr="716365D5">
        <w:rPr>
          <w:rFonts w:eastAsiaTheme="minorEastAsia"/>
          <w:b/>
          <w:bCs/>
          <w:sz w:val="24"/>
          <w:szCs w:val="24"/>
        </w:rPr>
        <w:t>y</w:t>
      </w:r>
      <w:r w:rsidRPr="716365D5">
        <w:rPr>
          <w:rFonts w:eastAsiaTheme="minorEastAsia"/>
          <w:b/>
          <w:bCs/>
          <w:sz w:val="24"/>
          <w:szCs w:val="24"/>
        </w:rPr>
        <w:t>ears are not deterministic</w:t>
      </w:r>
    </w:p>
    <w:p w14:paraId="1E6C5C27" w14:textId="06B950D5" w:rsidR="31353851" w:rsidRPr="0085648D" w:rsidRDefault="14EEF8BA" w:rsidP="716365D5">
      <w:pPr>
        <w:pStyle w:val="ListParagraph"/>
        <w:numPr>
          <w:ilvl w:val="0"/>
          <w:numId w:val="5"/>
        </w:numPr>
        <w:rPr>
          <w:rFonts w:eastAsiaTheme="minorEastAsia"/>
          <w:sz w:val="24"/>
          <w:szCs w:val="24"/>
        </w:rPr>
      </w:pPr>
      <w:r w:rsidRPr="716365D5">
        <w:rPr>
          <w:rFonts w:eastAsiaTheme="minorEastAsia"/>
        </w:rPr>
        <w:t>BBC article on new brain cells being made throughout life</w:t>
      </w:r>
      <w:r w:rsidR="749E3404" w:rsidRPr="716365D5">
        <w:rPr>
          <w:rFonts w:eastAsiaTheme="minorEastAsia"/>
        </w:rPr>
        <w:t>.</w:t>
      </w:r>
      <w:r w:rsidRPr="716365D5">
        <w:rPr>
          <w:rFonts w:eastAsiaTheme="minorEastAsia"/>
        </w:rPr>
        <w:t xml:space="preserve"> </w:t>
      </w:r>
      <w:hyperlink r:id="rId50">
        <w:r w:rsidRPr="716365D5">
          <w:rPr>
            <w:rStyle w:val="Hyperlink"/>
            <w:rFonts w:eastAsiaTheme="minorEastAsia"/>
          </w:rPr>
          <w:t>https://www.bbc.co.uk/news/health-47692495</w:t>
        </w:r>
      </w:hyperlink>
    </w:p>
    <w:p w14:paraId="2205AD48" w14:textId="6EC1D963" w:rsidR="00B65DE7" w:rsidRDefault="14EEF8BA" w:rsidP="1A1CB72D">
      <w:pPr>
        <w:rPr>
          <w:rFonts w:eastAsiaTheme="minorEastAsia"/>
          <w:b/>
          <w:bCs/>
          <w:sz w:val="24"/>
          <w:szCs w:val="24"/>
        </w:rPr>
      </w:pPr>
      <w:r w:rsidRPr="1A1CB72D">
        <w:rPr>
          <w:rFonts w:eastAsiaTheme="minorEastAsia"/>
          <w:b/>
          <w:bCs/>
          <w:sz w:val="24"/>
          <w:szCs w:val="24"/>
        </w:rPr>
        <w:t>Research</w:t>
      </w:r>
      <w:r w:rsidR="00B65DE7" w:rsidRPr="1A1CB72D">
        <w:rPr>
          <w:rFonts w:eastAsiaTheme="minorEastAsia"/>
          <w:b/>
          <w:bCs/>
          <w:sz w:val="24"/>
          <w:szCs w:val="24"/>
        </w:rPr>
        <w:t xml:space="preserve"> Articles (with open access links)</w:t>
      </w:r>
    </w:p>
    <w:p w14:paraId="56FB306F" w14:textId="2C69455A" w:rsidR="00F831AA" w:rsidRPr="009D2FE7" w:rsidRDefault="00F831AA" w:rsidP="0F71DB46">
      <w:pPr>
        <w:pStyle w:val="ListParagraph"/>
        <w:numPr>
          <w:ilvl w:val="0"/>
          <w:numId w:val="34"/>
        </w:numPr>
        <w:spacing w:after="0" w:line="240" w:lineRule="auto"/>
        <w:rPr>
          <w:rFonts w:ascii="Times New Roman" w:eastAsia="Times New Roman" w:hAnsi="Times New Roman" w:cs="Times New Roman"/>
        </w:rPr>
      </w:pPr>
      <w:r w:rsidRPr="009D2FE7">
        <w:t xml:space="preserve">‘Epigenetics programming by maternal </w:t>
      </w:r>
      <w:proofErr w:type="spellStart"/>
      <w:r w:rsidRPr="009D2FE7">
        <w:t>behavior</w:t>
      </w:r>
      <w:proofErr w:type="spellEnd"/>
      <w:r w:rsidRPr="009D2FE7">
        <w:t>’ by Weaver</w:t>
      </w:r>
      <w:r w:rsidR="1E06679E" w:rsidRPr="009D2FE7">
        <w:t xml:space="preserve"> et al. (2004) -</w:t>
      </w:r>
      <w:r w:rsidRPr="009D2FE7">
        <w:t xml:space="preserve"> </w:t>
      </w:r>
      <w:hyperlink r:id="rId51">
        <w:r w:rsidRPr="0F71DB46">
          <w:rPr>
            <w:rStyle w:val="Hyperlink"/>
            <w:rFonts w:ascii="Calibri" w:eastAsia="Times New Roman" w:hAnsi="Calibri" w:cs="Calibri"/>
            <w:lang w:eastAsia="en-GB"/>
          </w:rPr>
          <w:t>https://www.researchgate.net/publication/8487300_Epigenetic_Programming_by_Maternal_Beha</w:t>
        </w:r>
        <w:r w:rsidR="5F61826C" w:rsidRPr="0F71DB46">
          <w:rPr>
            <w:rStyle w:val="Hyperlink"/>
            <w:rFonts w:ascii="Calibri" w:eastAsia="Times New Roman" w:hAnsi="Calibri" w:cs="Calibri"/>
            <w:lang w:eastAsia="en-GB"/>
          </w:rPr>
          <w:t>v</w:t>
        </w:r>
        <w:r w:rsidRPr="0F71DB46">
          <w:rPr>
            <w:rStyle w:val="Hyperlink"/>
            <w:rFonts w:ascii="Calibri" w:eastAsia="Times New Roman" w:hAnsi="Calibri" w:cs="Calibri"/>
            <w:lang w:eastAsia="en-GB"/>
          </w:rPr>
          <w:t>ior </w:t>
        </w:r>
      </w:hyperlink>
    </w:p>
    <w:p w14:paraId="5650EF60" w14:textId="4BE312FF" w:rsidR="00F831AA" w:rsidRPr="009D2FE7" w:rsidRDefault="38EFD838" w:rsidP="0F71DB46">
      <w:pPr>
        <w:spacing w:after="0" w:line="240" w:lineRule="auto"/>
        <w:rPr>
          <w:rFonts w:ascii="Times New Roman" w:eastAsia="Times New Roman" w:hAnsi="Times New Roman" w:cs="Times New Roman"/>
          <w:lang w:eastAsia="en-GB"/>
        </w:rPr>
      </w:pPr>
      <w:r w:rsidRPr="716365D5">
        <w:rPr>
          <w:i/>
          <w:iCs/>
        </w:rPr>
        <w:t>Study demonstrating epigenetic effects of maternal stress on offspring in rats</w:t>
      </w:r>
      <w:r w:rsidR="55CF7240" w:rsidRPr="716365D5">
        <w:rPr>
          <w:i/>
          <w:iCs/>
        </w:rPr>
        <w:t>:</w:t>
      </w:r>
      <w:r w:rsidRPr="716365D5">
        <w:rPr>
          <w:i/>
          <w:iCs/>
        </w:rPr>
        <w:t xml:space="preserve"> this is the </w:t>
      </w:r>
      <w:r w:rsidR="1C285BBA" w:rsidRPr="716365D5">
        <w:rPr>
          <w:i/>
          <w:iCs/>
        </w:rPr>
        <w:t>research</w:t>
      </w:r>
      <w:r w:rsidRPr="716365D5">
        <w:rPr>
          <w:i/>
          <w:iCs/>
        </w:rPr>
        <w:t xml:space="preserve"> </w:t>
      </w:r>
      <w:r w:rsidR="00F831AA">
        <w:tab/>
      </w:r>
      <w:r w:rsidRPr="716365D5">
        <w:rPr>
          <w:i/>
          <w:iCs/>
        </w:rPr>
        <w:t xml:space="preserve">used in the epigenetics lesson </w:t>
      </w:r>
      <w:r w:rsidR="7B7ACE52" w:rsidRPr="716365D5">
        <w:rPr>
          <w:i/>
          <w:iCs/>
        </w:rPr>
        <w:t xml:space="preserve">extension </w:t>
      </w:r>
      <w:r w:rsidRPr="716365D5">
        <w:rPr>
          <w:i/>
          <w:iCs/>
        </w:rPr>
        <w:t>activity.</w:t>
      </w:r>
    </w:p>
    <w:p w14:paraId="53723721" w14:textId="2DF85FF6" w:rsidR="0F71DB46" w:rsidRDefault="0F71DB46" w:rsidP="0F71DB46">
      <w:pPr>
        <w:spacing w:after="0" w:line="240" w:lineRule="auto"/>
        <w:rPr>
          <w:i/>
          <w:iCs/>
        </w:rPr>
      </w:pPr>
    </w:p>
    <w:p w14:paraId="3C143D4F" w14:textId="45E01074" w:rsidR="00F831AA" w:rsidRPr="00BB5163" w:rsidRDefault="00F831AA" w:rsidP="00F831AA">
      <w:pPr>
        <w:pStyle w:val="ListParagraph"/>
        <w:numPr>
          <w:ilvl w:val="0"/>
          <w:numId w:val="34"/>
        </w:numPr>
        <w:spacing w:after="0" w:line="240" w:lineRule="auto"/>
        <w:rPr>
          <w:rFonts w:ascii="Times New Roman" w:eastAsia="Times New Roman" w:hAnsi="Times New Roman" w:cs="Times New Roman"/>
          <w:lang w:eastAsia="en-GB"/>
        </w:rPr>
      </w:pPr>
      <w:r w:rsidRPr="00BB5163">
        <w:t xml:space="preserve">‘Caring relationships: the heart of early brain development’ by Lally &amp; Mangione (2017) - </w:t>
      </w:r>
      <w:hyperlink r:id="rId52">
        <w:r w:rsidRPr="0F71DB46">
          <w:rPr>
            <w:rStyle w:val="Hyperlink"/>
            <w:rFonts w:ascii="Calibri" w:eastAsia="Times New Roman" w:hAnsi="Calibri" w:cs="Calibri"/>
            <w:lang w:eastAsia="en-GB"/>
          </w:rPr>
          <w:t>https://www.naeyc.org/resources/pubs/yc/may2017/caring-relationships-heart-early-brain-development </w:t>
        </w:r>
      </w:hyperlink>
    </w:p>
    <w:p w14:paraId="4618E88C" w14:textId="7586E6BB" w:rsidR="00F831AA" w:rsidRPr="00BB5163" w:rsidRDefault="4B902EB7" w:rsidP="0F71DB46">
      <w:pPr>
        <w:spacing w:after="0" w:line="240" w:lineRule="auto"/>
        <w:rPr>
          <w:i/>
          <w:iCs/>
          <w:lang w:eastAsia="en-GB"/>
        </w:rPr>
      </w:pPr>
      <w:r w:rsidRPr="0F71DB46">
        <w:rPr>
          <w:i/>
          <w:iCs/>
        </w:rPr>
        <w:t xml:space="preserve">Short review article summarising the impact of day-to-day interactions between caregivers and </w:t>
      </w:r>
      <w:r w:rsidR="00F831AA">
        <w:tab/>
      </w:r>
      <w:r w:rsidR="00F831AA">
        <w:tab/>
      </w:r>
      <w:r w:rsidRPr="0F71DB46">
        <w:rPr>
          <w:i/>
          <w:iCs/>
        </w:rPr>
        <w:t xml:space="preserve">young children on early brain development. </w:t>
      </w:r>
    </w:p>
    <w:p w14:paraId="517F0E3E" w14:textId="3CEF1B41" w:rsidR="0F71DB46" w:rsidRDefault="0F71DB46" w:rsidP="0F71DB46">
      <w:pPr>
        <w:spacing w:after="0" w:line="240" w:lineRule="auto"/>
        <w:rPr>
          <w:rFonts w:ascii="Calibri" w:eastAsia="Times New Roman" w:hAnsi="Calibri" w:cs="Calibri"/>
          <w:color w:val="000000" w:themeColor="text1"/>
          <w:lang w:eastAsia="en-GB"/>
        </w:rPr>
      </w:pPr>
    </w:p>
    <w:p w14:paraId="6AC8A77A" w14:textId="13F35B87" w:rsidR="00F831AA" w:rsidRPr="009D2FE7" w:rsidRDefault="00F831AA" w:rsidP="00F831AA">
      <w:pPr>
        <w:pStyle w:val="ListParagraph"/>
        <w:numPr>
          <w:ilvl w:val="0"/>
          <w:numId w:val="34"/>
        </w:numPr>
        <w:spacing w:after="0" w:line="240" w:lineRule="auto"/>
        <w:rPr>
          <w:rFonts w:ascii="Times New Roman" w:eastAsia="Times New Roman" w:hAnsi="Times New Roman" w:cs="Times New Roman"/>
          <w:lang w:eastAsia="en-GB"/>
        </w:rPr>
      </w:pPr>
      <w:r w:rsidRPr="009D2FE7">
        <w:t xml:space="preserve">‘Early childhood investments substantially boost adult health’ by Campbell et al. (2014) - </w:t>
      </w:r>
      <w:hyperlink r:id="rId53">
        <w:r w:rsidRPr="0F71DB46">
          <w:rPr>
            <w:rStyle w:val="Hyperlink"/>
            <w:rFonts w:ascii="Calibri" w:eastAsia="Times New Roman" w:hAnsi="Calibri" w:cs="Calibri"/>
            <w:lang w:eastAsia="en-GB"/>
          </w:rPr>
          <w:t>https://www.researchgate.net/publication/261186767_Early_Childhood_Investments_Substantially_Boost_Adult_Health/link/00b7d53658a1a257ed000000/download </w:t>
        </w:r>
      </w:hyperlink>
    </w:p>
    <w:p w14:paraId="67217F7A" w14:textId="1A8222CC" w:rsidR="00F831AA" w:rsidRPr="009D2FE7" w:rsidRDefault="50130543" w:rsidP="716365D5">
      <w:pPr>
        <w:spacing w:after="0" w:line="240" w:lineRule="auto"/>
        <w:rPr>
          <w:rFonts w:ascii="Calibri" w:eastAsia="Times New Roman" w:hAnsi="Calibri" w:cs="Calibri"/>
          <w:i/>
          <w:iCs/>
          <w:color w:val="000000" w:themeColor="text1"/>
          <w:lang w:eastAsia="en-GB"/>
        </w:rPr>
      </w:pPr>
      <w:r w:rsidRPr="716365D5">
        <w:rPr>
          <w:rFonts w:ascii="Calibri" w:eastAsia="Times New Roman" w:hAnsi="Calibri" w:cs="Calibri"/>
          <w:i/>
          <w:iCs/>
          <w:color w:val="000000" w:themeColor="text1"/>
          <w:lang w:eastAsia="en-GB"/>
        </w:rPr>
        <w:t xml:space="preserve">Longitudinal study demonstrating the impact of an early childhood intervention on long-term health </w:t>
      </w:r>
      <w:r w:rsidR="00F831AA">
        <w:tab/>
      </w:r>
      <w:r w:rsidR="1676A549" w:rsidRPr="716365D5">
        <w:rPr>
          <w:rFonts w:ascii="Calibri" w:eastAsia="Times New Roman" w:hAnsi="Calibri" w:cs="Calibri"/>
          <w:i/>
          <w:iCs/>
          <w:color w:val="000000" w:themeColor="text1"/>
          <w:lang w:eastAsia="en-GB"/>
        </w:rPr>
        <w:t>outcomes:</w:t>
      </w:r>
      <w:r w:rsidRPr="716365D5">
        <w:rPr>
          <w:rFonts w:ascii="Calibri" w:eastAsia="Times New Roman" w:hAnsi="Calibri" w:cs="Calibri"/>
          <w:i/>
          <w:iCs/>
          <w:color w:val="000000" w:themeColor="text1"/>
          <w:lang w:eastAsia="en-GB"/>
        </w:rPr>
        <w:t xml:space="preserve"> this is the </w:t>
      </w:r>
      <w:r w:rsidR="5ACD40EB" w:rsidRPr="716365D5">
        <w:rPr>
          <w:rFonts w:ascii="Calibri" w:eastAsia="Times New Roman" w:hAnsi="Calibri" w:cs="Calibri"/>
          <w:i/>
          <w:iCs/>
          <w:color w:val="000000" w:themeColor="text1"/>
          <w:lang w:eastAsia="en-GB"/>
        </w:rPr>
        <w:t>research</w:t>
      </w:r>
      <w:r w:rsidRPr="716365D5">
        <w:rPr>
          <w:rFonts w:ascii="Calibri" w:eastAsia="Times New Roman" w:hAnsi="Calibri" w:cs="Calibri"/>
          <w:i/>
          <w:iCs/>
          <w:color w:val="000000" w:themeColor="text1"/>
          <w:lang w:eastAsia="en-GB"/>
        </w:rPr>
        <w:t xml:space="preserve"> used </w:t>
      </w:r>
      <w:r w:rsidR="2BE0FF5D" w:rsidRPr="716365D5">
        <w:rPr>
          <w:rFonts w:ascii="Calibri" w:eastAsia="Times New Roman" w:hAnsi="Calibri" w:cs="Calibri"/>
          <w:i/>
          <w:iCs/>
          <w:color w:val="000000" w:themeColor="text1"/>
          <w:lang w:eastAsia="en-GB"/>
        </w:rPr>
        <w:t xml:space="preserve">in the data interpretation activity in lesson 3. </w:t>
      </w:r>
    </w:p>
    <w:p w14:paraId="367ADA47" w14:textId="381ACE7C" w:rsidR="0F71DB46" w:rsidRDefault="0F71DB46" w:rsidP="0F71DB46">
      <w:pPr>
        <w:spacing w:after="0" w:line="240" w:lineRule="auto"/>
        <w:rPr>
          <w:rFonts w:ascii="Calibri" w:eastAsia="Times New Roman" w:hAnsi="Calibri" w:cs="Calibri"/>
          <w:color w:val="000000" w:themeColor="text1"/>
          <w:lang w:eastAsia="en-GB"/>
        </w:rPr>
      </w:pPr>
    </w:p>
    <w:p w14:paraId="7FE832D7" w14:textId="553453C7" w:rsidR="00F831AA" w:rsidRPr="009D2FE7" w:rsidRDefault="00F831AA" w:rsidP="00F831AA">
      <w:pPr>
        <w:pStyle w:val="ListParagraph"/>
        <w:numPr>
          <w:ilvl w:val="0"/>
          <w:numId w:val="34"/>
        </w:numPr>
        <w:spacing w:after="0" w:line="240" w:lineRule="auto"/>
        <w:rPr>
          <w:rFonts w:ascii="Times New Roman" w:eastAsia="Times New Roman" w:hAnsi="Times New Roman" w:cs="Times New Roman"/>
          <w:lang w:eastAsia="en-GB"/>
        </w:rPr>
      </w:pPr>
      <w:r w:rsidRPr="00BB5163">
        <w:t>‘Supportive relationships and active skill-building strengthen the foundations of resilience’ by the National Scientific Council on the Developing Child (2015) -</w:t>
      </w:r>
      <w:r w:rsidRPr="009D2FE7">
        <w:t xml:space="preserve"> </w:t>
      </w:r>
      <w:hyperlink r:id="rId54">
        <w:r w:rsidRPr="0F71DB46">
          <w:rPr>
            <w:rStyle w:val="Hyperlink"/>
            <w:rFonts w:ascii="Calibri" w:eastAsia="Times New Roman" w:hAnsi="Calibri" w:cs="Calibri"/>
            <w:lang w:eastAsia="en-GB"/>
          </w:rPr>
          <w:t>https://developingchild.harvard.edu/resources/supportive-relationships-and-active-skill-building-strengthen-the-foundations-of-resilience/ </w:t>
        </w:r>
      </w:hyperlink>
    </w:p>
    <w:p w14:paraId="23A01E51" w14:textId="76FC0657" w:rsidR="00F831AA" w:rsidRPr="009D2FE7" w:rsidRDefault="1B1F4B48" w:rsidP="0F71DB46">
      <w:pPr>
        <w:spacing w:after="0" w:line="240" w:lineRule="auto"/>
        <w:rPr>
          <w:rFonts w:ascii="Calibri" w:eastAsia="Times New Roman" w:hAnsi="Calibri" w:cs="Calibri"/>
          <w:i/>
          <w:iCs/>
          <w:color w:val="000000" w:themeColor="text1"/>
          <w:lang w:eastAsia="en-GB"/>
        </w:rPr>
      </w:pPr>
      <w:r w:rsidRPr="0F71DB46">
        <w:rPr>
          <w:rFonts w:ascii="Calibri" w:eastAsia="Times New Roman" w:hAnsi="Calibri" w:cs="Calibri"/>
          <w:i/>
          <w:iCs/>
          <w:color w:val="000000" w:themeColor="text1"/>
          <w:lang w:eastAsia="en-GB"/>
        </w:rPr>
        <w:t xml:space="preserve">Review article summarising </w:t>
      </w:r>
      <w:r w:rsidR="7659C4CD" w:rsidRPr="0F71DB46">
        <w:rPr>
          <w:rFonts w:ascii="Calibri" w:eastAsia="Times New Roman" w:hAnsi="Calibri" w:cs="Calibri"/>
          <w:i/>
          <w:iCs/>
          <w:color w:val="000000" w:themeColor="text1"/>
          <w:lang w:eastAsia="en-GB"/>
        </w:rPr>
        <w:t xml:space="preserve">some of the factors impacting on a child’s resilience, including supportive </w:t>
      </w:r>
      <w:r w:rsidR="00F831AA">
        <w:tab/>
      </w:r>
      <w:r w:rsidR="7659C4CD" w:rsidRPr="0F71DB46">
        <w:rPr>
          <w:rFonts w:ascii="Calibri" w:eastAsia="Times New Roman" w:hAnsi="Calibri" w:cs="Calibri"/>
          <w:i/>
          <w:iCs/>
          <w:color w:val="000000" w:themeColor="text1"/>
          <w:lang w:eastAsia="en-GB"/>
        </w:rPr>
        <w:t xml:space="preserve">caregiver-infant relationships. </w:t>
      </w:r>
    </w:p>
    <w:p w14:paraId="2BE13D07" w14:textId="1EF76A72" w:rsidR="0F71DB46" w:rsidRDefault="0F71DB46" w:rsidP="0F71DB46">
      <w:pPr>
        <w:spacing w:after="0" w:line="240" w:lineRule="auto"/>
        <w:rPr>
          <w:rFonts w:ascii="Calibri" w:eastAsia="Times New Roman" w:hAnsi="Calibri" w:cs="Calibri"/>
          <w:color w:val="000000" w:themeColor="text1"/>
          <w:lang w:eastAsia="en-GB"/>
        </w:rPr>
      </w:pPr>
    </w:p>
    <w:p w14:paraId="37B7747B" w14:textId="296B688F" w:rsidR="00F831AA" w:rsidRPr="009D2FE7" w:rsidRDefault="00F831AA" w:rsidP="00F831AA">
      <w:pPr>
        <w:pStyle w:val="ListParagraph"/>
        <w:numPr>
          <w:ilvl w:val="0"/>
          <w:numId w:val="34"/>
        </w:numPr>
        <w:spacing w:after="0" w:line="240" w:lineRule="auto"/>
      </w:pPr>
      <w:r w:rsidRPr="1A1CB72D">
        <w:rPr>
          <w:rFonts w:eastAsia="Times New Roman"/>
          <w:color w:val="000000" w:themeColor="text1"/>
          <w:shd w:val="clear" w:color="auto" w:fill="FFFFFF"/>
          <w:lang w:eastAsia="en-GB"/>
        </w:rPr>
        <w:t xml:space="preserve">‘Connecting the brain to the rest of the body: early childhood development and lifelong health are deeply intertwined’ </w:t>
      </w:r>
      <w:r w:rsidRPr="009D2FE7">
        <w:t xml:space="preserve">by the National Scientific Council on the Developing Child (2020) - </w:t>
      </w:r>
      <w:hyperlink r:id="rId55">
        <w:r w:rsidRPr="50B344C0">
          <w:rPr>
            <w:rStyle w:val="Hyperlink"/>
            <w:rFonts w:ascii="Calibri" w:hAnsi="Calibri" w:cs="Calibri"/>
          </w:rPr>
          <w:t>https://developingchild.harvard.edu/resources/connecting-the-brain-to-the-rest-of-the-body-early-childhood-development-and-lifelong-health-are-deeply-intertwined/ </w:t>
        </w:r>
      </w:hyperlink>
    </w:p>
    <w:p w14:paraId="41DFFBDD" w14:textId="3F734887" w:rsidR="1DDCB143" w:rsidRDefault="1DDCB143" w:rsidP="0F71DB46">
      <w:pPr>
        <w:spacing w:after="0" w:line="240" w:lineRule="auto"/>
        <w:rPr>
          <w:rFonts w:ascii="Calibri" w:hAnsi="Calibri" w:cs="Calibri"/>
          <w:i/>
          <w:iCs/>
        </w:rPr>
      </w:pPr>
      <w:r w:rsidRPr="0F71DB46">
        <w:rPr>
          <w:rFonts w:ascii="Calibri" w:hAnsi="Calibri" w:cs="Calibri"/>
          <w:i/>
          <w:iCs/>
        </w:rPr>
        <w:t xml:space="preserve">Review article </w:t>
      </w:r>
      <w:r w:rsidR="37A6A682" w:rsidRPr="0F71DB46">
        <w:rPr>
          <w:rFonts w:ascii="Calibri" w:hAnsi="Calibri" w:cs="Calibri"/>
          <w:i/>
          <w:iCs/>
        </w:rPr>
        <w:t xml:space="preserve">emphasising the importance of early years experiences on lifelong health, touching on </w:t>
      </w:r>
      <w:r>
        <w:tab/>
      </w:r>
      <w:r w:rsidR="37A6A682" w:rsidRPr="0F71DB46">
        <w:rPr>
          <w:rFonts w:ascii="Calibri" w:hAnsi="Calibri" w:cs="Calibri"/>
          <w:i/>
          <w:iCs/>
        </w:rPr>
        <w:t>the impacts of Early Childhood Ad</w:t>
      </w:r>
      <w:r w:rsidR="0F8D86EB" w:rsidRPr="0F71DB46">
        <w:rPr>
          <w:rFonts w:ascii="Calibri" w:hAnsi="Calibri" w:cs="Calibri"/>
          <w:i/>
          <w:iCs/>
        </w:rPr>
        <w:t xml:space="preserve">versity. </w:t>
      </w:r>
    </w:p>
    <w:p w14:paraId="05D294B7" w14:textId="401835F2" w:rsidR="0F71DB46" w:rsidRDefault="0F71DB46" w:rsidP="0F71DB46">
      <w:pPr>
        <w:spacing w:after="0" w:line="240" w:lineRule="auto"/>
        <w:rPr>
          <w:rFonts w:ascii="Calibri" w:hAnsi="Calibri" w:cs="Calibri"/>
        </w:rPr>
      </w:pPr>
    </w:p>
    <w:p w14:paraId="48EBC16A" w14:textId="11FED074" w:rsidR="00F831AA" w:rsidRPr="009D2FE7" w:rsidRDefault="2BD71208" w:rsidP="50B344C0">
      <w:pPr>
        <w:pStyle w:val="ListParagraph"/>
        <w:numPr>
          <w:ilvl w:val="0"/>
          <w:numId w:val="34"/>
        </w:numPr>
        <w:spacing w:after="0" w:line="240" w:lineRule="auto"/>
        <w:rPr>
          <w:rStyle w:val="eop"/>
          <w:rFonts w:eastAsiaTheme="minorEastAsia"/>
          <w:color w:val="000000" w:themeColor="text1"/>
        </w:rPr>
      </w:pPr>
      <w:r w:rsidRPr="0F71DB46">
        <w:rPr>
          <w:rStyle w:val="eop"/>
          <w:rFonts w:ascii="Calibri" w:hAnsi="Calibri" w:cs="Calibri"/>
          <w:color w:val="000000" w:themeColor="text1"/>
        </w:rPr>
        <w:t xml:space="preserve">‘Neural substrates of early executive function development’ by Fiske &amp; </w:t>
      </w:r>
      <w:proofErr w:type="spellStart"/>
      <w:r w:rsidRPr="0F71DB46">
        <w:rPr>
          <w:rStyle w:val="eop"/>
          <w:rFonts w:ascii="Calibri" w:hAnsi="Calibri" w:cs="Calibri"/>
          <w:color w:val="000000" w:themeColor="text1"/>
        </w:rPr>
        <w:t>Holmboe</w:t>
      </w:r>
      <w:proofErr w:type="spellEnd"/>
      <w:r w:rsidRPr="0F71DB46">
        <w:rPr>
          <w:rStyle w:val="eop"/>
          <w:rFonts w:ascii="Calibri" w:hAnsi="Calibri" w:cs="Calibri"/>
          <w:color w:val="000000" w:themeColor="text1"/>
        </w:rPr>
        <w:t xml:space="preserve"> (2019)</w:t>
      </w:r>
      <w:r w:rsidR="764B8BB3" w:rsidRPr="0F71DB46">
        <w:rPr>
          <w:rStyle w:val="eop"/>
          <w:rFonts w:ascii="Calibri" w:hAnsi="Calibri" w:cs="Calibri"/>
          <w:color w:val="000000" w:themeColor="text1"/>
        </w:rPr>
        <w:t xml:space="preserve"> </w:t>
      </w:r>
      <w:r w:rsidRPr="0F71DB46">
        <w:rPr>
          <w:rStyle w:val="eop"/>
          <w:rFonts w:ascii="Calibri" w:hAnsi="Calibri" w:cs="Calibri"/>
          <w:color w:val="000000" w:themeColor="text1"/>
        </w:rPr>
        <w:t xml:space="preserve">- </w:t>
      </w:r>
      <w:hyperlink r:id="rId56">
        <w:r w:rsidRPr="0F71DB46">
          <w:rPr>
            <w:rStyle w:val="Hyperlink"/>
            <w:rFonts w:ascii="Calibri" w:hAnsi="Calibri" w:cs="Calibri"/>
          </w:rPr>
          <w:t>https://reader.elsevier.com/reader/sd/pii/S0273229718301461?token=29CB1C0094E9BA31FD3FC37503B0EBBF07550807D02AD6B45C9D0F3EAB2E728B1C2AC5D35C63B35C625E2A9825DAE183</w:t>
        </w:r>
      </w:hyperlink>
    </w:p>
    <w:p w14:paraId="6CB186D2" w14:textId="1CCDE865" w:rsidR="0F71DB46" w:rsidRDefault="61E6F8F2" w:rsidP="0F71DB46">
      <w:pPr>
        <w:spacing w:after="0" w:line="240" w:lineRule="auto"/>
        <w:rPr>
          <w:rFonts w:ascii="Calibri" w:hAnsi="Calibri" w:cs="Calibri"/>
          <w:i/>
          <w:iCs/>
        </w:rPr>
      </w:pPr>
      <w:r w:rsidRPr="0F71DB46">
        <w:rPr>
          <w:rFonts w:ascii="Calibri" w:hAnsi="Calibri" w:cs="Calibri"/>
          <w:i/>
          <w:iCs/>
        </w:rPr>
        <w:lastRenderedPageBreak/>
        <w:t xml:space="preserve">Review article outlining the development of executive function skills in the early years; includes a </w:t>
      </w:r>
      <w:r w:rsidR="0F71DB46">
        <w:tab/>
      </w:r>
      <w:r w:rsidR="0F71DB46">
        <w:tab/>
      </w:r>
      <w:r w:rsidRPr="0F71DB46">
        <w:rPr>
          <w:rFonts w:ascii="Calibri" w:hAnsi="Calibri" w:cs="Calibri"/>
          <w:i/>
          <w:iCs/>
        </w:rPr>
        <w:t xml:space="preserve">useful summary of </w:t>
      </w:r>
      <w:r w:rsidR="4FBB9A0A" w:rsidRPr="0F71DB46">
        <w:rPr>
          <w:rFonts w:ascii="Calibri" w:hAnsi="Calibri" w:cs="Calibri"/>
          <w:i/>
          <w:iCs/>
        </w:rPr>
        <w:t xml:space="preserve">the </w:t>
      </w:r>
      <w:r w:rsidRPr="0F71DB46">
        <w:rPr>
          <w:rFonts w:ascii="Calibri" w:hAnsi="Calibri" w:cs="Calibri"/>
          <w:i/>
          <w:iCs/>
        </w:rPr>
        <w:t>imaging techn</w:t>
      </w:r>
      <w:r w:rsidR="1463F669" w:rsidRPr="0F71DB46">
        <w:rPr>
          <w:rFonts w:ascii="Calibri" w:hAnsi="Calibri" w:cs="Calibri"/>
          <w:i/>
          <w:iCs/>
        </w:rPr>
        <w:t xml:space="preserve">iques </w:t>
      </w:r>
      <w:r w:rsidR="34917183" w:rsidRPr="0F71DB46">
        <w:rPr>
          <w:rFonts w:ascii="Calibri" w:hAnsi="Calibri" w:cs="Calibri"/>
          <w:i/>
          <w:iCs/>
        </w:rPr>
        <w:t xml:space="preserve">used in research on young children. </w:t>
      </w:r>
    </w:p>
    <w:p w14:paraId="7889C1E6" w14:textId="11061AA1" w:rsidR="0F71DB46" w:rsidRDefault="0F71DB46" w:rsidP="0F71DB46">
      <w:pPr>
        <w:spacing w:after="0" w:line="240" w:lineRule="auto"/>
        <w:rPr>
          <w:rFonts w:ascii="Calibri" w:hAnsi="Calibri" w:cs="Calibri"/>
        </w:rPr>
      </w:pPr>
    </w:p>
    <w:p w14:paraId="275D9366" w14:textId="41DB7751" w:rsidR="0F71DB46" w:rsidRDefault="0F71DB46" w:rsidP="0F71DB46">
      <w:pPr>
        <w:spacing w:after="0" w:line="240" w:lineRule="auto"/>
        <w:rPr>
          <w:rFonts w:ascii="Calibri" w:hAnsi="Calibri" w:cs="Calibri"/>
        </w:rPr>
      </w:pPr>
    </w:p>
    <w:p w14:paraId="24CC24B7" w14:textId="52ADC372" w:rsidR="4896C57A" w:rsidRDefault="4896C57A" w:rsidP="3B1C32FC">
      <w:pPr>
        <w:pStyle w:val="ListParagraph"/>
        <w:numPr>
          <w:ilvl w:val="0"/>
          <w:numId w:val="34"/>
        </w:numPr>
        <w:spacing w:after="0" w:line="240" w:lineRule="auto"/>
        <w:rPr>
          <w:rFonts w:eastAsiaTheme="minorEastAsia"/>
          <w:color w:val="000000" w:themeColor="text1"/>
        </w:rPr>
      </w:pPr>
      <w:r w:rsidRPr="0F71DB46">
        <w:rPr>
          <w:rFonts w:ascii="Calibri" w:hAnsi="Calibri" w:cs="Calibri"/>
        </w:rPr>
        <w:t xml:space="preserve">‘Early adverse experiences and the developing brain’ by Bick &amp; Nelson (2016) -  </w:t>
      </w:r>
      <w:hyperlink r:id="rId57">
        <w:r w:rsidRPr="0F71DB46">
          <w:rPr>
            <w:rStyle w:val="Hyperlink"/>
            <w:rFonts w:ascii="Calibri" w:hAnsi="Calibri" w:cs="Calibri"/>
          </w:rPr>
          <w:t>https://www.ncbi.nlm.nih.gov/pmc/articles/PMC4677140/</w:t>
        </w:r>
      </w:hyperlink>
    </w:p>
    <w:p w14:paraId="1C1C3637" w14:textId="34AAA9A7" w:rsidR="0F71DB46" w:rsidRDefault="7434646E" w:rsidP="716365D5">
      <w:pPr>
        <w:spacing w:after="0" w:line="240" w:lineRule="auto"/>
        <w:rPr>
          <w:rFonts w:ascii="Calibri" w:hAnsi="Calibri" w:cs="Calibri"/>
          <w:i/>
          <w:iCs/>
        </w:rPr>
      </w:pPr>
      <w:r w:rsidRPr="716365D5">
        <w:rPr>
          <w:rFonts w:ascii="Calibri" w:hAnsi="Calibri" w:cs="Calibri"/>
          <w:i/>
          <w:iCs/>
        </w:rPr>
        <w:t xml:space="preserve">Review article outlining the impact of early adverse experiences on the developing brain, touching on risk factors such as </w:t>
      </w:r>
      <w:r w:rsidR="1966CC24" w:rsidRPr="716365D5">
        <w:rPr>
          <w:rFonts w:ascii="Calibri" w:hAnsi="Calibri" w:cs="Calibri"/>
          <w:i/>
          <w:iCs/>
        </w:rPr>
        <w:t xml:space="preserve">cognitive and emotional outcomes. </w:t>
      </w:r>
    </w:p>
    <w:p w14:paraId="0B0B96F5" w14:textId="526CEAAE" w:rsidR="0F71DB46" w:rsidRDefault="0F71DB46" w:rsidP="0F71DB46">
      <w:pPr>
        <w:spacing w:after="0" w:line="240" w:lineRule="auto"/>
        <w:rPr>
          <w:rFonts w:ascii="Calibri" w:hAnsi="Calibri" w:cs="Calibri"/>
        </w:rPr>
      </w:pPr>
    </w:p>
    <w:p w14:paraId="6AF4FEE7" w14:textId="25812654" w:rsidR="18D50197" w:rsidRDefault="18D50197" w:rsidP="3B1C32FC">
      <w:pPr>
        <w:pStyle w:val="ListParagraph"/>
        <w:numPr>
          <w:ilvl w:val="0"/>
          <w:numId w:val="34"/>
        </w:numPr>
        <w:spacing w:after="0" w:line="240" w:lineRule="auto"/>
        <w:rPr>
          <w:rFonts w:eastAsiaTheme="minorEastAsia"/>
          <w:color w:val="000000" w:themeColor="text1"/>
        </w:rPr>
      </w:pPr>
      <w:r w:rsidRPr="3B1C32FC">
        <w:rPr>
          <w:rFonts w:ascii="Calibri" w:hAnsi="Calibri" w:cs="Calibri"/>
        </w:rPr>
        <w:t xml:space="preserve">‘The economics of human development and social mobility’ by Heckman &amp; Mosso (2014) - </w:t>
      </w:r>
      <w:hyperlink r:id="rId58">
        <w:r w:rsidRPr="3B1C32FC">
          <w:rPr>
            <w:rStyle w:val="Hyperlink"/>
            <w:rFonts w:ascii="Calibri" w:hAnsi="Calibri" w:cs="Calibri"/>
          </w:rPr>
          <w:t>https://heckmanequation.org/www/assets/2017/01/Econ-of-Hum-Dev-and-Soc-Mob_2014-05-20a_akc.pdf</w:t>
        </w:r>
      </w:hyperlink>
    </w:p>
    <w:p w14:paraId="214A9061" w14:textId="0A5EF6DF" w:rsidR="422EFCB4" w:rsidRDefault="66276F9E" w:rsidP="0F71DB46">
      <w:pPr>
        <w:rPr>
          <w:rFonts w:eastAsiaTheme="minorEastAsia"/>
          <w:i/>
          <w:iCs/>
        </w:rPr>
      </w:pPr>
      <w:r w:rsidRPr="0F71DB46">
        <w:rPr>
          <w:rFonts w:eastAsiaTheme="minorEastAsia"/>
          <w:i/>
          <w:iCs/>
        </w:rPr>
        <w:t xml:space="preserve">Review article outlining </w:t>
      </w:r>
      <w:r w:rsidR="5C7A8DB8" w:rsidRPr="0F71DB46">
        <w:rPr>
          <w:rFonts w:eastAsiaTheme="minorEastAsia"/>
          <w:i/>
          <w:iCs/>
        </w:rPr>
        <w:t xml:space="preserve">the importance of early life conditions from an economic perspective, </w:t>
      </w:r>
      <w:r w:rsidR="422EFCB4">
        <w:tab/>
      </w:r>
      <w:r w:rsidR="422EFCB4">
        <w:tab/>
      </w:r>
      <w:r w:rsidR="5C7A8DB8" w:rsidRPr="0F71DB46">
        <w:rPr>
          <w:rFonts w:eastAsiaTheme="minorEastAsia"/>
          <w:i/>
          <w:iCs/>
        </w:rPr>
        <w:t>describing ‘critical and sensitive investment periods for s</w:t>
      </w:r>
      <w:r w:rsidR="0345AA36" w:rsidRPr="0F71DB46">
        <w:rPr>
          <w:rFonts w:eastAsiaTheme="minorEastAsia"/>
          <w:i/>
          <w:iCs/>
        </w:rPr>
        <w:t>haping different skills’</w:t>
      </w:r>
      <w:r w:rsidR="10C3E999" w:rsidRPr="0F71DB46">
        <w:rPr>
          <w:rFonts w:eastAsiaTheme="minorEastAsia"/>
          <w:i/>
          <w:iCs/>
        </w:rPr>
        <w:t>.</w:t>
      </w:r>
    </w:p>
    <w:p w14:paraId="565F0A39" w14:textId="16C1640A" w:rsidR="31353851" w:rsidRDefault="31353851" w:rsidP="422EFCB4">
      <w:pPr>
        <w:rPr>
          <w:rFonts w:ascii="Times New Roman" w:eastAsia="Times New Roman" w:hAnsi="Times New Roman" w:cs="Times New Roman"/>
          <w:sz w:val="24"/>
          <w:szCs w:val="24"/>
        </w:rPr>
      </w:pPr>
      <w:r w:rsidRPr="77B14898">
        <w:rPr>
          <w:rFonts w:ascii="Times New Roman" w:eastAsia="Times New Roman" w:hAnsi="Times New Roman" w:cs="Times New Roman"/>
          <w:sz w:val="24"/>
          <w:szCs w:val="24"/>
        </w:rPr>
        <w:t xml:space="preserve"> </w:t>
      </w:r>
    </w:p>
    <w:p w14:paraId="0B2CD9A0" w14:textId="6171A965" w:rsidR="422EFCB4" w:rsidRDefault="422EFCB4" w:rsidP="5C80C2BC">
      <w:pPr>
        <w:rPr>
          <w:rFonts w:ascii="Times New Roman" w:eastAsia="Times New Roman" w:hAnsi="Times New Roman" w:cs="Times New Roman"/>
          <w:sz w:val="24"/>
          <w:szCs w:val="24"/>
        </w:rPr>
      </w:pPr>
    </w:p>
    <w:p w14:paraId="0F484E32" w14:textId="60A923CB" w:rsidR="71D3AD8C" w:rsidRDefault="71D3AD8C" w:rsidP="71D3AD8C">
      <w:pPr>
        <w:rPr>
          <w:b/>
          <w:bCs/>
          <w:sz w:val="28"/>
          <w:szCs w:val="28"/>
        </w:rPr>
      </w:pPr>
    </w:p>
    <w:p w14:paraId="190726FA" w14:textId="37DC0319" w:rsidR="71D3AD8C" w:rsidRDefault="71D3AD8C" w:rsidP="71D3AD8C">
      <w:pPr>
        <w:rPr>
          <w:b/>
          <w:bCs/>
          <w:sz w:val="28"/>
          <w:szCs w:val="28"/>
        </w:rPr>
      </w:pPr>
    </w:p>
    <w:p w14:paraId="297A3F92" w14:textId="58272BF8" w:rsidR="71D3AD8C" w:rsidRDefault="71D3AD8C" w:rsidP="71D3AD8C">
      <w:pPr>
        <w:rPr>
          <w:b/>
          <w:bCs/>
          <w:sz w:val="28"/>
          <w:szCs w:val="28"/>
        </w:rPr>
      </w:pPr>
    </w:p>
    <w:sectPr w:rsidR="71D3AD8C">
      <w:headerReference w:type="default" r:id="rId59"/>
      <w:footerReference w:type="default" r:id="rId60"/>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9B1D8" w14:textId="77777777" w:rsidR="00373610" w:rsidRDefault="00373610">
      <w:pPr>
        <w:spacing w:after="0" w:line="240" w:lineRule="auto"/>
      </w:pPr>
      <w:r>
        <w:separator/>
      </w:r>
    </w:p>
  </w:endnote>
  <w:endnote w:type="continuationSeparator" w:id="0">
    <w:p w14:paraId="662AD433" w14:textId="77777777" w:rsidR="00373610" w:rsidRDefault="0037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45"/>
      <w:gridCol w:w="3245"/>
      <w:gridCol w:w="3245"/>
    </w:tblGrid>
    <w:tr w:rsidR="003A0711" w14:paraId="232947A1" w14:textId="77777777" w:rsidTr="5C80C2BC">
      <w:tc>
        <w:tcPr>
          <w:tcW w:w="3245" w:type="dxa"/>
        </w:tcPr>
        <w:p w14:paraId="7C307735" w14:textId="54479397" w:rsidR="003A0711" w:rsidRDefault="003A0711" w:rsidP="5C80C2BC">
          <w:pPr>
            <w:pStyle w:val="Header"/>
            <w:ind w:left="-115"/>
          </w:pPr>
          <w:r>
            <w:rPr>
              <w:color w:val="2B579A"/>
              <w:shd w:val="clear" w:color="auto" w:fill="E6E6E6"/>
            </w:rPr>
            <w:fldChar w:fldCharType="begin"/>
          </w:r>
          <w:r>
            <w:instrText>PAGE</w:instrText>
          </w:r>
          <w:r>
            <w:rPr>
              <w:color w:val="2B579A"/>
              <w:shd w:val="clear" w:color="auto" w:fill="E6E6E6"/>
            </w:rPr>
            <w:fldChar w:fldCharType="separate"/>
          </w:r>
          <w:r>
            <w:rPr>
              <w:noProof/>
            </w:rPr>
            <w:t>1</w:t>
          </w:r>
          <w:r>
            <w:rPr>
              <w:color w:val="2B579A"/>
              <w:shd w:val="clear" w:color="auto" w:fill="E6E6E6"/>
            </w:rPr>
            <w:fldChar w:fldCharType="end"/>
          </w:r>
        </w:p>
      </w:tc>
      <w:tc>
        <w:tcPr>
          <w:tcW w:w="3245" w:type="dxa"/>
        </w:tcPr>
        <w:p w14:paraId="71ED72A3" w14:textId="6D4599BB" w:rsidR="003A0711" w:rsidRDefault="003A0711" w:rsidP="5C80C2BC">
          <w:pPr>
            <w:pStyle w:val="Header"/>
            <w:jc w:val="center"/>
          </w:pPr>
        </w:p>
      </w:tc>
      <w:tc>
        <w:tcPr>
          <w:tcW w:w="3245" w:type="dxa"/>
        </w:tcPr>
        <w:p w14:paraId="5B565FFA" w14:textId="1A95FA12" w:rsidR="003A0711" w:rsidRDefault="003A0711" w:rsidP="5C80C2BC">
          <w:pPr>
            <w:pStyle w:val="Header"/>
            <w:ind w:right="-115"/>
            <w:jc w:val="right"/>
          </w:pPr>
        </w:p>
      </w:tc>
    </w:tr>
  </w:tbl>
  <w:p w14:paraId="1837760F" w14:textId="5E0F0CEA" w:rsidR="003A0711" w:rsidRDefault="003A0711" w:rsidP="5C80C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53F96" w14:textId="77777777" w:rsidR="00373610" w:rsidRDefault="00373610">
      <w:pPr>
        <w:spacing w:after="0" w:line="240" w:lineRule="auto"/>
      </w:pPr>
      <w:r>
        <w:separator/>
      </w:r>
    </w:p>
  </w:footnote>
  <w:footnote w:type="continuationSeparator" w:id="0">
    <w:p w14:paraId="2978E4D3" w14:textId="77777777" w:rsidR="00373610" w:rsidRDefault="00373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45"/>
      <w:gridCol w:w="3245"/>
      <w:gridCol w:w="3245"/>
    </w:tblGrid>
    <w:tr w:rsidR="003A0711" w14:paraId="2C0C182B" w14:textId="77777777" w:rsidTr="5C80C2BC">
      <w:tc>
        <w:tcPr>
          <w:tcW w:w="3245" w:type="dxa"/>
        </w:tcPr>
        <w:p w14:paraId="0D7B7ADA" w14:textId="0F28BBA9" w:rsidR="003A0711" w:rsidRDefault="003A0711" w:rsidP="5C80C2BC">
          <w:pPr>
            <w:pStyle w:val="Header"/>
            <w:ind w:left="-115"/>
          </w:pPr>
        </w:p>
      </w:tc>
      <w:tc>
        <w:tcPr>
          <w:tcW w:w="3245" w:type="dxa"/>
        </w:tcPr>
        <w:p w14:paraId="69055456" w14:textId="263EB575" w:rsidR="003A0711" w:rsidRDefault="003A0711" w:rsidP="5C80C2BC">
          <w:pPr>
            <w:pStyle w:val="Header"/>
            <w:jc w:val="center"/>
          </w:pPr>
        </w:p>
      </w:tc>
      <w:tc>
        <w:tcPr>
          <w:tcW w:w="3245" w:type="dxa"/>
        </w:tcPr>
        <w:p w14:paraId="16397118" w14:textId="03FF9119" w:rsidR="003A0711" w:rsidRDefault="003A0711" w:rsidP="5C80C2BC">
          <w:pPr>
            <w:pStyle w:val="Header"/>
            <w:ind w:right="-115"/>
            <w:jc w:val="right"/>
          </w:pPr>
        </w:p>
      </w:tc>
    </w:tr>
  </w:tbl>
  <w:p w14:paraId="560EA021" w14:textId="58276DB3" w:rsidR="003A0711" w:rsidRDefault="003A0711" w:rsidP="5C80C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4F5"/>
    <w:multiLevelType w:val="hybridMultilevel"/>
    <w:tmpl w:val="21CE29AE"/>
    <w:lvl w:ilvl="0" w:tplc="6600A89E">
      <w:start w:val="1"/>
      <w:numFmt w:val="bullet"/>
      <w:lvlText w:val=""/>
      <w:lvlJc w:val="left"/>
      <w:pPr>
        <w:ind w:left="720" w:hanging="360"/>
      </w:pPr>
      <w:rPr>
        <w:rFonts w:ascii="Symbol" w:hAnsi="Symbol" w:hint="default"/>
      </w:rPr>
    </w:lvl>
    <w:lvl w:ilvl="1" w:tplc="51B0358A">
      <w:start w:val="1"/>
      <w:numFmt w:val="bullet"/>
      <w:lvlText w:val="o"/>
      <w:lvlJc w:val="left"/>
      <w:pPr>
        <w:ind w:left="1440" w:hanging="360"/>
      </w:pPr>
      <w:rPr>
        <w:rFonts w:ascii="Courier New" w:hAnsi="Courier New" w:hint="default"/>
      </w:rPr>
    </w:lvl>
    <w:lvl w:ilvl="2" w:tplc="78524A86">
      <w:start w:val="1"/>
      <w:numFmt w:val="bullet"/>
      <w:lvlText w:val=""/>
      <w:lvlJc w:val="left"/>
      <w:pPr>
        <w:ind w:left="2160" w:hanging="360"/>
      </w:pPr>
      <w:rPr>
        <w:rFonts w:ascii="Wingdings" w:hAnsi="Wingdings" w:hint="default"/>
      </w:rPr>
    </w:lvl>
    <w:lvl w:ilvl="3" w:tplc="70F295B4">
      <w:start w:val="1"/>
      <w:numFmt w:val="bullet"/>
      <w:lvlText w:val=""/>
      <w:lvlJc w:val="left"/>
      <w:pPr>
        <w:ind w:left="2880" w:hanging="360"/>
      </w:pPr>
      <w:rPr>
        <w:rFonts w:ascii="Symbol" w:hAnsi="Symbol" w:hint="default"/>
      </w:rPr>
    </w:lvl>
    <w:lvl w:ilvl="4" w:tplc="9DAE9F90">
      <w:start w:val="1"/>
      <w:numFmt w:val="bullet"/>
      <w:lvlText w:val="o"/>
      <w:lvlJc w:val="left"/>
      <w:pPr>
        <w:ind w:left="3600" w:hanging="360"/>
      </w:pPr>
      <w:rPr>
        <w:rFonts w:ascii="Courier New" w:hAnsi="Courier New" w:hint="default"/>
      </w:rPr>
    </w:lvl>
    <w:lvl w:ilvl="5" w:tplc="D3B4411E">
      <w:start w:val="1"/>
      <w:numFmt w:val="bullet"/>
      <w:lvlText w:val=""/>
      <w:lvlJc w:val="left"/>
      <w:pPr>
        <w:ind w:left="4320" w:hanging="360"/>
      </w:pPr>
      <w:rPr>
        <w:rFonts w:ascii="Wingdings" w:hAnsi="Wingdings" w:hint="default"/>
      </w:rPr>
    </w:lvl>
    <w:lvl w:ilvl="6" w:tplc="A344F612">
      <w:start w:val="1"/>
      <w:numFmt w:val="bullet"/>
      <w:lvlText w:val=""/>
      <w:lvlJc w:val="left"/>
      <w:pPr>
        <w:ind w:left="5040" w:hanging="360"/>
      </w:pPr>
      <w:rPr>
        <w:rFonts w:ascii="Symbol" w:hAnsi="Symbol" w:hint="default"/>
      </w:rPr>
    </w:lvl>
    <w:lvl w:ilvl="7" w:tplc="A29EF6EE">
      <w:start w:val="1"/>
      <w:numFmt w:val="bullet"/>
      <w:lvlText w:val="o"/>
      <w:lvlJc w:val="left"/>
      <w:pPr>
        <w:ind w:left="5760" w:hanging="360"/>
      </w:pPr>
      <w:rPr>
        <w:rFonts w:ascii="Courier New" w:hAnsi="Courier New" w:hint="default"/>
      </w:rPr>
    </w:lvl>
    <w:lvl w:ilvl="8" w:tplc="A2901CFC">
      <w:start w:val="1"/>
      <w:numFmt w:val="bullet"/>
      <w:lvlText w:val=""/>
      <w:lvlJc w:val="left"/>
      <w:pPr>
        <w:ind w:left="6480" w:hanging="360"/>
      </w:pPr>
      <w:rPr>
        <w:rFonts w:ascii="Wingdings" w:hAnsi="Wingdings" w:hint="default"/>
      </w:rPr>
    </w:lvl>
  </w:abstractNum>
  <w:abstractNum w:abstractNumId="1" w15:restartNumberingAfterBreak="0">
    <w:nsid w:val="03D239E6"/>
    <w:multiLevelType w:val="hybridMultilevel"/>
    <w:tmpl w:val="B83EA934"/>
    <w:lvl w:ilvl="0" w:tplc="D8E41B18">
      <w:start w:val="1"/>
      <w:numFmt w:val="decimal"/>
      <w:lvlText w:val="%1."/>
      <w:lvlJc w:val="left"/>
      <w:pPr>
        <w:ind w:left="720" w:hanging="360"/>
      </w:pPr>
    </w:lvl>
    <w:lvl w:ilvl="1" w:tplc="B3C88F1C">
      <w:start w:val="1"/>
      <w:numFmt w:val="lowerLetter"/>
      <w:lvlText w:val="%2."/>
      <w:lvlJc w:val="left"/>
      <w:pPr>
        <w:ind w:left="1440" w:hanging="360"/>
      </w:pPr>
    </w:lvl>
    <w:lvl w:ilvl="2" w:tplc="9AF099D0">
      <w:start w:val="1"/>
      <w:numFmt w:val="lowerRoman"/>
      <w:lvlText w:val="%3."/>
      <w:lvlJc w:val="right"/>
      <w:pPr>
        <w:ind w:left="2160" w:hanging="180"/>
      </w:pPr>
    </w:lvl>
    <w:lvl w:ilvl="3" w:tplc="677EB5E6">
      <w:start w:val="1"/>
      <w:numFmt w:val="decimal"/>
      <w:lvlText w:val="%4."/>
      <w:lvlJc w:val="left"/>
      <w:pPr>
        <w:ind w:left="2880" w:hanging="360"/>
      </w:pPr>
    </w:lvl>
    <w:lvl w:ilvl="4" w:tplc="C62885E6">
      <w:start w:val="1"/>
      <w:numFmt w:val="lowerLetter"/>
      <w:lvlText w:val="%5."/>
      <w:lvlJc w:val="left"/>
      <w:pPr>
        <w:ind w:left="3600" w:hanging="360"/>
      </w:pPr>
    </w:lvl>
    <w:lvl w:ilvl="5" w:tplc="705C1D7E">
      <w:start w:val="1"/>
      <w:numFmt w:val="lowerRoman"/>
      <w:lvlText w:val="%6."/>
      <w:lvlJc w:val="right"/>
      <w:pPr>
        <w:ind w:left="4320" w:hanging="180"/>
      </w:pPr>
    </w:lvl>
    <w:lvl w:ilvl="6" w:tplc="EDD47F42">
      <w:start w:val="1"/>
      <w:numFmt w:val="decimal"/>
      <w:lvlText w:val="%7."/>
      <w:lvlJc w:val="left"/>
      <w:pPr>
        <w:ind w:left="5040" w:hanging="360"/>
      </w:pPr>
    </w:lvl>
    <w:lvl w:ilvl="7" w:tplc="8206AD82">
      <w:start w:val="1"/>
      <w:numFmt w:val="lowerLetter"/>
      <w:lvlText w:val="%8."/>
      <w:lvlJc w:val="left"/>
      <w:pPr>
        <w:ind w:left="5760" w:hanging="360"/>
      </w:pPr>
    </w:lvl>
    <w:lvl w:ilvl="8" w:tplc="E99830C8">
      <w:start w:val="1"/>
      <w:numFmt w:val="lowerRoman"/>
      <w:lvlText w:val="%9."/>
      <w:lvlJc w:val="right"/>
      <w:pPr>
        <w:ind w:left="6480" w:hanging="180"/>
      </w:pPr>
    </w:lvl>
  </w:abstractNum>
  <w:abstractNum w:abstractNumId="2" w15:restartNumberingAfterBreak="0">
    <w:nsid w:val="0B0439D5"/>
    <w:multiLevelType w:val="hybridMultilevel"/>
    <w:tmpl w:val="A8B0D7EA"/>
    <w:lvl w:ilvl="0" w:tplc="CE7CF790">
      <w:start w:val="1"/>
      <w:numFmt w:val="bullet"/>
      <w:lvlText w:val=""/>
      <w:lvlJc w:val="left"/>
      <w:pPr>
        <w:ind w:left="720" w:hanging="360"/>
      </w:pPr>
      <w:rPr>
        <w:rFonts w:ascii="Symbol" w:hAnsi="Symbol" w:hint="default"/>
      </w:rPr>
    </w:lvl>
    <w:lvl w:ilvl="1" w:tplc="181A1322">
      <w:start w:val="1"/>
      <w:numFmt w:val="bullet"/>
      <w:lvlText w:val=""/>
      <w:lvlJc w:val="left"/>
      <w:pPr>
        <w:ind w:left="1440" w:hanging="360"/>
      </w:pPr>
      <w:rPr>
        <w:rFonts w:ascii="Symbol" w:hAnsi="Symbol" w:hint="default"/>
      </w:rPr>
    </w:lvl>
    <w:lvl w:ilvl="2" w:tplc="4A1ED23A">
      <w:start w:val="1"/>
      <w:numFmt w:val="bullet"/>
      <w:lvlText w:val=""/>
      <w:lvlJc w:val="left"/>
      <w:pPr>
        <w:ind w:left="2160" w:hanging="360"/>
      </w:pPr>
      <w:rPr>
        <w:rFonts w:ascii="Wingdings" w:hAnsi="Wingdings" w:hint="default"/>
      </w:rPr>
    </w:lvl>
    <w:lvl w:ilvl="3" w:tplc="893A0170">
      <w:start w:val="1"/>
      <w:numFmt w:val="bullet"/>
      <w:lvlText w:val=""/>
      <w:lvlJc w:val="left"/>
      <w:pPr>
        <w:ind w:left="2880" w:hanging="360"/>
      </w:pPr>
      <w:rPr>
        <w:rFonts w:ascii="Symbol" w:hAnsi="Symbol" w:hint="default"/>
      </w:rPr>
    </w:lvl>
    <w:lvl w:ilvl="4" w:tplc="9F065910">
      <w:start w:val="1"/>
      <w:numFmt w:val="bullet"/>
      <w:lvlText w:val="o"/>
      <w:lvlJc w:val="left"/>
      <w:pPr>
        <w:ind w:left="3600" w:hanging="360"/>
      </w:pPr>
      <w:rPr>
        <w:rFonts w:ascii="Courier New" w:hAnsi="Courier New" w:hint="default"/>
      </w:rPr>
    </w:lvl>
    <w:lvl w:ilvl="5" w:tplc="1D9C4CD2">
      <w:start w:val="1"/>
      <w:numFmt w:val="bullet"/>
      <w:lvlText w:val=""/>
      <w:lvlJc w:val="left"/>
      <w:pPr>
        <w:ind w:left="4320" w:hanging="360"/>
      </w:pPr>
      <w:rPr>
        <w:rFonts w:ascii="Wingdings" w:hAnsi="Wingdings" w:hint="default"/>
      </w:rPr>
    </w:lvl>
    <w:lvl w:ilvl="6" w:tplc="6B669080">
      <w:start w:val="1"/>
      <w:numFmt w:val="bullet"/>
      <w:lvlText w:val=""/>
      <w:lvlJc w:val="left"/>
      <w:pPr>
        <w:ind w:left="5040" w:hanging="360"/>
      </w:pPr>
      <w:rPr>
        <w:rFonts w:ascii="Symbol" w:hAnsi="Symbol" w:hint="default"/>
      </w:rPr>
    </w:lvl>
    <w:lvl w:ilvl="7" w:tplc="0CD49F2C">
      <w:start w:val="1"/>
      <w:numFmt w:val="bullet"/>
      <w:lvlText w:val="o"/>
      <w:lvlJc w:val="left"/>
      <w:pPr>
        <w:ind w:left="5760" w:hanging="360"/>
      </w:pPr>
      <w:rPr>
        <w:rFonts w:ascii="Courier New" w:hAnsi="Courier New" w:hint="default"/>
      </w:rPr>
    </w:lvl>
    <w:lvl w:ilvl="8" w:tplc="E3B06ED6">
      <w:start w:val="1"/>
      <w:numFmt w:val="bullet"/>
      <w:lvlText w:val=""/>
      <w:lvlJc w:val="left"/>
      <w:pPr>
        <w:ind w:left="6480" w:hanging="360"/>
      </w:pPr>
      <w:rPr>
        <w:rFonts w:ascii="Wingdings" w:hAnsi="Wingdings" w:hint="default"/>
      </w:rPr>
    </w:lvl>
  </w:abstractNum>
  <w:abstractNum w:abstractNumId="3" w15:restartNumberingAfterBreak="0">
    <w:nsid w:val="0CFA1594"/>
    <w:multiLevelType w:val="hybridMultilevel"/>
    <w:tmpl w:val="0AC44AE2"/>
    <w:lvl w:ilvl="0" w:tplc="2232406E">
      <w:start w:val="1"/>
      <w:numFmt w:val="bullet"/>
      <w:lvlText w:val=""/>
      <w:lvlJc w:val="left"/>
      <w:pPr>
        <w:ind w:left="720" w:hanging="360"/>
      </w:pPr>
      <w:rPr>
        <w:rFonts w:ascii="Symbol" w:hAnsi="Symbol" w:hint="default"/>
      </w:rPr>
    </w:lvl>
    <w:lvl w:ilvl="1" w:tplc="377857B2">
      <w:start w:val="1"/>
      <w:numFmt w:val="bullet"/>
      <w:lvlText w:val="o"/>
      <w:lvlJc w:val="left"/>
      <w:pPr>
        <w:ind w:left="1440" w:hanging="360"/>
      </w:pPr>
      <w:rPr>
        <w:rFonts w:ascii="Courier New" w:hAnsi="Courier New" w:hint="default"/>
      </w:rPr>
    </w:lvl>
    <w:lvl w:ilvl="2" w:tplc="D638D4B4">
      <w:start w:val="1"/>
      <w:numFmt w:val="bullet"/>
      <w:lvlText w:val=""/>
      <w:lvlJc w:val="left"/>
      <w:pPr>
        <w:ind w:left="2160" w:hanging="360"/>
      </w:pPr>
      <w:rPr>
        <w:rFonts w:ascii="Wingdings" w:hAnsi="Wingdings" w:hint="default"/>
      </w:rPr>
    </w:lvl>
    <w:lvl w:ilvl="3" w:tplc="87C40AB8">
      <w:start w:val="1"/>
      <w:numFmt w:val="bullet"/>
      <w:lvlText w:val=""/>
      <w:lvlJc w:val="left"/>
      <w:pPr>
        <w:ind w:left="2880" w:hanging="360"/>
      </w:pPr>
      <w:rPr>
        <w:rFonts w:ascii="Symbol" w:hAnsi="Symbol" w:hint="default"/>
      </w:rPr>
    </w:lvl>
    <w:lvl w:ilvl="4" w:tplc="8A348312">
      <w:start w:val="1"/>
      <w:numFmt w:val="bullet"/>
      <w:lvlText w:val="o"/>
      <w:lvlJc w:val="left"/>
      <w:pPr>
        <w:ind w:left="3600" w:hanging="360"/>
      </w:pPr>
      <w:rPr>
        <w:rFonts w:ascii="Courier New" w:hAnsi="Courier New" w:hint="default"/>
      </w:rPr>
    </w:lvl>
    <w:lvl w:ilvl="5" w:tplc="CBE82B0E">
      <w:start w:val="1"/>
      <w:numFmt w:val="bullet"/>
      <w:lvlText w:val=""/>
      <w:lvlJc w:val="left"/>
      <w:pPr>
        <w:ind w:left="4320" w:hanging="360"/>
      </w:pPr>
      <w:rPr>
        <w:rFonts w:ascii="Wingdings" w:hAnsi="Wingdings" w:hint="default"/>
      </w:rPr>
    </w:lvl>
    <w:lvl w:ilvl="6" w:tplc="326CB378">
      <w:start w:val="1"/>
      <w:numFmt w:val="bullet"/>
      <w:lvlText w:val=""/>
      <w:lvlJc w:val="left"/>
      <w:pPr>
        <w:ind w:left="5040" w:hanging="360"/>
      </w:pPr>
      <w:rPr>
        <w:rFonts w:ascii="Symbol" w:hAnsi="Symbol" w:hint="default"/>
      </w:rPr>
    </w:lvl>
    <w:lvl w:ilvl="7" w:tplc="6EECD996">
      <w:start w:val="1"/>
      <w:numFmt w:val="bullet"/>
      <w:lvlText w:val="o"/>
      <w:lvlJc w:val="left"/>
      <w:pPr>
        <w:ind w:left="5760" w:hanging="360"/>
      </w:pPr>
      <w:rPr>
        <w:rFonts w:ascii="Courier New" w:hAnsi="Courier New" w:hint="default"/>
      </w:rPr>
    </w:lvl>
    <w:lvl w:ilvl="8" w:tplc="E084E2F0">
      <w:start w:val="1"/>
      <w:numFmt w:val="bullet"/>
      <w:lvlText w:val=""/>
      <w:lvlJc w:val="left"/>
      <w:pPr>
        <w:ind w:left="6480" w:hanging="360"/>
      </w:pPr>
      <w:rPr>
        <w:rFonts w:ascii="Wingdings" w:hAnsi="Wingdings" w:hint="default"/>
      </w:rPr>
    </w:lvl>
  </w:abstractNum>
  <w:abstractNum w:abstractNumId="4" w15:restartNumberingAfterBreak="0">
    <w:nsid w:val="0DB34AAF"/>
    <w:multiLevelType w:val="hybridMultilevel"/>
    <w:tmpl w:val="AFCA84E8"/>
    <w:lvl w:ilvl="0" w:tplc="2000FB46">
      <w:start w:val="1"/>
      <w:numFmt w:val="bullet"/>
      <w:lvlText w:val=""/>
      <w:lvlJc w:val="left"/>
      <w:pPr>
        <w:ind w:left="720" w:hanging="360"/>
      </w:pPr>
      <w:rPr>
        <w:rFonts w:ascii="Symbol" w:hAnsi="Symbol" w:hint="default"/>
      </w:rPr>
    </w:lvl>
    <w:lvl w:ilvl="1" w:tplc="67465576">
      <w:start w:val="1"/>
      <w:numFmt w:val="bullet"/>
      <w:lvlText w:val="o"/>
      <w:lvlJc w:val="left"/>
      <w:pPr>
        <w:ind w:left="1440" w:hanging="360"/>
      </w:pPr>
      <w:rPr>
        <w:rFonts w:ascii="Courier New" w:hAnsi="Courier New" w:hint="default"/>
      </w:rPr>
    </w:lvl>
    <w:lvl w:ilvl="2" w:tplc="EBA23F1A">
      <w:start w:val="1"/>
      <w:numFmt w:val="bullet"/>
      <w:lvlText w:val=""/>
      <w:lvlJc w:val="left"/>
      <w:pPr>
        <w:ind w:left="2160" w:hanging="360"/>
      </w:pPr>
      <w:rPr>
        <w:rFonts w:ascii="Wingdings" w:hAnsi="Wingdings" w:hint="default"/>
      </w:rPr>
    </w:lvl>
    <w:lvl w:ilvl="3" w:tplc="4A089C34">
      <w:start w:val="1"/>
      <w:numFmt w:val="bullet"/>
      <w:lvlText w:val=""/>
      <w:lvlJc w:val="left"/>
      <w:pPr>
        <w:ind w:left="2880" w:hanging="360"/>
      </w:pPr>
      <w:rPr>
        <w:rFonts w:ascii="Symbol" w:hAnsi="Symbol" w:hint="default"/>
      </w:rPr>
    </w:lvl>
    <w:lvl w:ilvl="4" w:tplc="1DBAD306">
      <w:start w:val="1"/>
      <w:numFmt w:val="bullet"/>
      <w:lvlText w:val="o"/>
      <w:lvlJc w:val="left"/>
      <w:pPr>
        <w:ind w:left="3600" w:hanging="360"/>
      </w:pPr>
      <w:rPr>
        <w:rFonts w:ascii="Courier New" w:hAnsi="Courier New" w:hint="default"/>
      </w:rPr>
    </w:lvl>
    <w:lvl w:ilvl="5" w:tplc="28C0D536">
      <w:start w:val="1"/>
      <w:numFmt w:val="bullet"/>
      <w:lvlText w:val=""/>
      <w:lvlJc w:val="left"/>
      <w:pPr>
        <w:ind w:left="4320" w:hanging="360"/>
      </w:pPr>
      <w:rPr>
        <w:rFonts w:ascii="Wingdings" w:hAnsi="Wingdings" w:hint="default"/>
      </w:rPr>
    </w:lvl>
    <w:lvl w:ilvl="6" w:tplc="12DE159C">
      <w:start w:val="1"/>
      <w:numFmt w:val="bullet"/>
      <w:lvlText w:val=""/>
      <w:lvlJc w:val="left"/>
      <w:pPr>
        <w:ind w:left="5040" w:hanging="360"/>
      </w:pPr>
      <w:rPr>
        <w:rFonts w:ascii="Symbol" w:hAnsi="Symbol" w:hint="default"/>
      </w:rPr>
    </w:lvl>
    <w:lvl w:ilvl="7" w:tplc="47168272">
      <w:start w:val="1"/>
      <w:numFmt w:val="bullet"/>
      <w:lvlText w:val="o"/>
      <w:lvlJc w:val="left"/>
      <w:pPr>
        <w:ind w:left="5760" w:hanging="360"/>
      </w:pPr>
      <w:rPr>
        <w:rFonts w:ascii="Courier New" w:hAnsi="Courier New" w:hint="default"/>
      </w:rPr>
    </w:lvl>
    <w:lvl w:ilvl="8" w:tplc="BC1E6F46">
      <w:start w:val="1"/>
      <w:numFmt w:val="bullet"/>
      <w:lvlText w:val=""/>
      <w:lvlJc w:val="left"/>
      <w:pPr>
        <w:ind w:left="6480" w:hanging="360"/>
      </w:pPr>
      <w:rPr>
        <w:rFonts w:ascii="Wingdings" w:hAnsi="Wingdings" w:hint="default"/>
      </w:rPr>
    </w:lvl>
  </w:abstractNum>
  <w:abstractNum w:abstractNumId="5" w15:restartNumberingAfterBreak="0">
    <w:nsid w:val="102A3BC3"/>
    <w:multiLevelType w:val="hybridMultilevel"/>
    <w:tmpl w:val="D5DE34DE"/>
    <w:lvl w:ilvl="0" w:tplc="7FBE2408">
      <w:start w:val="1"/>
      <w:numFmt w:val="decimal"/>
      <w:lvlText w:val="%1"/>
      <w:lvlJc w:val="left"/>
      <w:pPr>
        <w:ind w:left="720" w:hanging="360"/>
      </w:pPr>
    </w:lvl>
    <w:lvl w:ilvl="1" w:tplc="9B1608D0">
      <w:start w:val="1"/>
      <w:numFmt w:val="lowerLetter"/>
      <w:lvlText w:val="%2."/>
      <w:lvlJc w:val="left"/>
      <w:pPr>
        <w:ind w:left="1440" w:hanging="360"/>
      </w:pPr>
    </w:lvl>
    <w:lvl w:ilvl="2" w:tplc="7220A77C">
      <w:start w:val="1"/>
      <w:numFmt w:val="lowerRoman"/>
      <w:lvlText w:val="%3."/>
      <w:lvlJc w:val="right"/>
      <w:pPr>
        <w:ind w:left="2160" w:hanging="180"/>
      </w:pPr>
    </w:lvl>
    <w:lvl w:ilvl="3" w:tplc="DCD809DA">
      <w:start w:val="1"/>
      <w:numFmt w:val="decimal"/>
      <w:lvlText w:val="%4."/>
      <w:lvlJc w:val="left"/>
      <w:pPr>
        <w:ind w:left="2880" w:hanging="360"/>
      </w:pPr>
    </w:lvl>
    <w:lvl w:ilvl="4" w:tplc="2B606C70">
      <w:start w:val="1"/>
      <w:numFmt w:val="lowerLetter"/>
      <w:lvlText w:val="%5."/>
      <w:lvlJc w:val="left"/>
      <w:pPr>
        <w:ind w:left="3600" w:hanging="360"/>
      </w:pPr>
    </w:lvl>
    <w:lvl w:ilvl="5" w:tplc="8A3EE70C">
      <w:start w:val="1"/>
      <w:numFmt w:val="lowerRoman"/>
      <w:lvlText w:val="%6."/>
      <w:lvlJc w:val="right"/>
      <w:pPr>
        <w:ind w:left="4320" w:hanging="180"/>
      </w:pPr>
    </w:lvl>
    <w:lvl w:ilvl="6" w:tplc="3670C938">
      <w:start w:val="1"/>
      <w:numFmt w:val="decimal"/>
      <w:lvlText w:val="%7."/>
      <w:lvlJc w:val="left"/>
      <w:pPr>
        <w:ind w:left="5040" w:hanging="360"/>
      </w:pPr>
    </w:lvl>
    <w:lvl w:ilvl="7" w:tplc="F32A3AFC">
      <w:start w:val="1"/>
      <w:numFmt w:val="lowerLetter"/>
      <w:lvlText w:val="%8."/>
      <w:lvlJc w:val="left"/>
      <w:pPr>
        <w:ind w:left="5760" w:hanging="360"/>
      </w:pPr>
    </w:lvl>
    <w:lvl w:ilvl="8" w:tplc="29D64A0E">
      <w:start w:val="1"/>
      <w:numFmt w:val="lowerRoman"/>
      <w:lvlText w:val="%9."/>
      <w:lvlJc w:val="right"/>
      <w:pPr>
        <w:ind w:left="6480" w:hanging="180"/>
      </w:pPr>
    </w:lvl>
  </w:abstractNum>
  <w:abstractNum w:abstractNumId="6" w15:restartNumberingAfterBreak="0">
    <w:nsid w:val="11132D25"/>
    <w:multiLevelType w:val="hybridMultilevel"/>
    <w:tmpl w:val="2FBC96C0"/>
    <w:lvl w:ilvl="0" w:tplc="C89EDD58">
      <w:start w:val="1"/>
      <w:numFmt w:val="decimal"/>
      <w:lvlText w:val="%1."/>
      <w:lvlJc w:val="left"/>
      <w:pPr>
        <w:ind w:left="720" w:hanging="360"/>
      </w:pPr>
    </w:lvl>
    <w:lvl w:ilvl="1" w:tplc="1B62F9B0">
      <w:start w:val="1"/>
      <w:numFmt w:val="lowerLetter"/>
      <w:lvlText w:val="%2."/>
      <w:lvlJc w:val="left"/>
      <w:pPr>
        <w:ind w:left="1440" w:hanging="360"/>
      </w:pPr>
    </w:lvl>
    <w:lvl w:ilvl="2" w:tplc="9048A2DC">
      <w:start w:val="1"/>
      <w:numFmt w:val="lowerRoman"/>
      <w:lvlText w:val="%3."/>
      <w:lvlJc w:val="right"/>
      <w:pPr>
        <w:ind w:left="2160" w:hanging="180"/>
      </w:pPr>
    </w:lvl>
    <w:lvl w:ilvl="3" w:tplc="7D685D10">
      <w:start w:val="1"/>
      <w:numFmt w:val="decimal"/>
      <w:lvlText w:val="%4."/>
      <w:lvlJc w:val="left"/>
      <w:pPr>
        <w:ind w:left="2880" w:hanging="360"/>
      </w:pPr>
    </w:lvl>
    <w:lvl w:ilvl="4" w:tplc="9EC8CF9A">
      <w:start w:val="1"/>
      <w:numFmt w:val="lowerLetter"/>
      <w:lvlText w:val="%5."/>
      <w:lvlJc w:val="left"/>
      <w:pPr>
        <w:ind w:left="3600" w:hanging="360"/>
      </w:pPr>
    </w:lvl>
    <w:lvl w:ilvl="5" w:tplc="00C01EA2">
      <w:start w:val="1"/>
      <w:numFmt w:val="lowerRoman"/>
      <w:lvlText w:val="%6."/>
      <w:lvlJc w:val="right"/>
      <w:pPr>
        <w:ind w:left="4320" w:hanging="180"/>
      </w:pPr>
    </w:lvl>
    <w:lvl w:ilvl="6" w:tplc="9300F562">
      <w:start w:val="1"/>
      <w:numFmt w:val="decimal"/>
      <w:lvlText w:val="%7."/>
      <w:lvlJc w:val="left"/>
      <w:pPr>
        <w:ind w:left="5040" w:hanging="360"/>
      </w:pPr>
    </w:lvl>
    <w:lvl w:ilvl="7" w:tplc="41C0C6CC">
      <w:start w:val="1"/>
      <w:numFmt w:val="lowerLetter"/>
      <w:lvlText w:val="%8."/>
      <w:lvlJc w:val="left"/>
      <w:pPr>
        <w:ind w:left="5760" w:hanging="360"/>
      </w:pPr>
    </w:lvl>
    <w:lvl w:ilvl="8" w:tplc="F5E4B674">
      <w:start w:val="1"/>
      <w:numFmt w:val="lowerRoman"/>
      <w:lvlText w:val="%9."/>
      <w:lvlJc w:val="right"/>
      <w:pPr>
        <w:ind w:left="6480" w:hanging="180"/>
      </w:pPr>
    </w:lvl>
  </w:abstractNum>
  <w:abstractNum w:abstractNumId="7" w15:restartNumberingAfterBreak="0">
    <w:nsid w:val="1548169D"/>
    <w:multiLevelType w:val="hybridMultilevel"/>
    <w:tmpl w:val="786C56DE"/>
    <w:lvl w:ilvl="0" w:tplc="09E03CEC">
      <w:start w:val="1"/>
      <w:numFmt w:val="bullet"/>
      <w:lvlText w:val=""/>
      <w:lvlJc w:val="left"/>
      <w:pPr>
        <w:ind w:left="720" w:hanging="360"/>
      </w:pPr>
      <w:rPr>
        <w:rFonts w:ascii="Symbol" w:hAnsi="Symbol" w:hint="default"/>
      </w:rPr>
    </w:lvl>
    <w:lvl w:ilvl="1" w:tplc="B906AE12">
      <w:start w:val="1"/>
      <w:numFmt w:val="bullet"/>
      <w:lvlText w:val="o"/>
      <w:lvlJc w:val="left"/>
      <w:pPr>
        <w:ind w:left="1440" w:hanging="360"/>
      </w:pPr>
      <w:rPr>
        <w:rFonts w:ascii="Courier New" w:hAnsi="Courier New" w:hint="default"/>
      </w:rPr>
    </w:lvl>
    <w:lvl w:ilvl="2" w:tplc="536A8E92">
      <w:start w:val="1"/>
      <w:numFmt w:val="bullet"/>
      <w:lvlText w:val=""/>
      <w:lvlJc w:val="left"/>
      <w:pPr>
        <w:ind w:left="2160" w:hanging="360"/>
      </w:pPr>
      <w:rPr>
        <w:rFonts w:ascii="Wingdings" w:hAnsi="Wingdings" w:hint="default"/>
      </w:rPr>
    </w:lvl>
    <w:lvl w:ilvl="3" w:tplc="DC2E4D64">
      <w:start w:val="1"/>
      <w:numFmt w:val="bullet"/>
      <w:lvlText w:val=""/>
      <w:lvlJc w:val="left"/>
      <w:pPr>
        <w:ind w:left="2880" w:hanging="360"/>
      </w:pPr>
      <w:rPr>
        <w:rFonts w:ascii="Symbol" w:hAnsi="Symbol" w:hint="default"/>
      </w:rPr>
    </w:lvl>
    <w:lvl w:ilvl="4" w:tplc="4C98E424">
      <w:start w:val="1"/>
      <w:numFmt w:val="bullet"/>
      <w:lvlText w:val="o"/>
      <w:lvlJc w:val="left"/>
      <w:pPr>
        <w:ind w:left="3600" w:hanging="360"/>
      </w:pPr>
      <w:rPr>
        <w:rFonts w:ascii="Courier New" w:hAnsi="Courier New" w:hint="default"/>
      </w:rPr>
    </w:lvl>
    <w:lvl w:ilvl="5" w:tplc="D52C9598">
      <w:start w:val="1"/>
      <w:numFmt w:val="bullet"/>
      <w:lvlText w:val=""/>
      <w:lvlJc w:val="left"/>
      <w:pPr>
        <w:ind w:left="4320" w:hanging="360"/>
      </w:pPr>
      <w:rPr>
        <w:rFonts w:ascii="Wingdings" w:hAnsi="Wingdings" w:hint="default"/>
      </w:rPr>
    </w:lvl>
    <w:lvl w:ilvl="6" w:tplc="8CA8800C">
      <w:start w:val="1"/>
      <w:numFmt w:val="bullet"/>
      <w:lvlText w:val=""/>
      <w:lvlJc w:val="left"/>
      <w:pPr>
        <w:ind w:left="5040" w:hanging="360"/>
      </w:pPr>
      <w:rPr>
        <w:rFonts w:ascii="Symbol" w:hAnsi="Symbol" w:hint="default"/>
      </w:rPr>
    </w:lvl>
    <w:lvl w:ilvl="7" w:tplc="D2ACCDDA">
      <w:start w:val="1"/>
      <w:numFmt w:val="bullet"/>
      <w:lvlText w:val="o"/>
      <w:lvlJc w:val="left"/>
      <w:pPr>
        <w:ind w:left="5760" w:hanging="360"/>
      </w:pPr>
      <w:rPr>
        <w:rFonts w:ascii="Courier New" w:hAnsi="Courier New" w:hint="default"/>
      </w:rPr>
    </w:lvl>
    <w:lvl w:ilvl="8" w:tplc="D8F4824E">
      <w:start w:val="1"/>
      <w:numFmt w:val="bullet"/>
      <w:lvlText w:val=""/>
      <w:lvlJc w:val="left"/>
      <w:pPr>
        <w:ind w:left="6480" w:hanging="360"/>
      </w:pPr>
      <w:rPr>
        <w:rFonts w:ascii="Wingdings" w:hAnsi="Wingdings" w:hint="default"/>
      </w:rPr>
    </w:lvl>
  </w:abstractNum>
  <w:abstractNum w:abstractNumId="8" w15:restartNumberingAfterBreak="0">
    <w:nsid w:val="1AAA2144"/>
    <w:multiLevelType w:val="hybridMultilevel"/>
    <w:tmpl w:val="A7B2FCCC"/>
    <w:lvl w:ilvl="0" w:tplc="C0A2B608">
      <w:start w:val="1"/>
      <w:numFmt w:val="bullet"/>
      <w:lvlText w:val=""/>
      <w:lvlJc w:val="left"/>
      <w:pPr>
        <w:ind w:left="720" w:hanging="360"/>
      </w:pPr>
      <w:rPr>
        <w:rFonts w:ascii="Symbol" w:hAnsi="Symbol" w:hint="default"/>
      </w:rPr>
    </w:lvl>
    <w:lvl w:ilvl="1" w:tplc="F27C3912">
      <w:start w:val="1"/>
      <w:numFmt w:val="bullet"/>
      <w:lvlText w:val="o"/>
      <w:lvlJc w:val="left"/>
      <w:pPr>
        <w:ind w:left="1440" w:hanging="360"/>
      </w:pPr>
      <w:rPr>
        <w:rFonts w:ascii="Courier New" w:hAnsi="Courier New" w:hint="default"/>
      </w:rPr>
    </w:lvl>
    <w:lvl w:ilvl="2" w:tplc="D760F996">
      <w:start w:val="1"/>
      <w:numFmt w:val="bullet"/>
      <w:lvlText w:val=""/>
      <w:lvlJc w:val="left"/>
      <w:pPr>
        <w:ind w:left="2160" w:hanging="360"/>
      </w:pPr>
      <w:rPr>
        <w:rFonts w:ascii="Wingdings" w:hAnsi="Wingdings" w:hint="default"/>
      </w:rPr>
    </w:lvl>
    <w:lvl w:ilvl="3" w:tplc="8100517E">
      <w:start w:val="1"/>
      <w:numFmt w:val="bullet"/>
      <w:lvlText w:val=""/>
      <w:lvlJc w:val="left"/>
      <w:pPr>
        <w:ind w:left="2880" w:hanging="360"/>
      </w:pPr>
      <w:rPr>
        <w:rFonts w:ascii="Symbol" w:hAnsi="Symbol" w:hint="default"/>
      </w:rPr>
    </w:lvl>
    <w:lvl w:ilvl="4" w:tplc="D6867A20">
      <w:start w:val="1"/>
      <w:numFmt w:val="bullet"/>
      <w:lvlText w:val="o"/>
      <w:lvlJc w:val="left"/>
      <w:pPr>
        <w:ind w:left="3600" w:hanging="360"/>
      </w:pPr>
      <w:rPr>
        <w:rFonts w:ascii="Courier New" w:hAnsi="Courier New" w:hint="default"/>
      </w:rPr>
    </w:lvl>
    <w:lvl w:ilvl="5" w:tplc="91F25E82">
      <w:start w:val="1"/>
      <w:numFmt w:val="bullet"/>
      <w:lvlText w:val=""/>
      <w:lvlJc w:val="left"/>
      <w:pPr>
        <w:ind w:left="4320" w:hanging="360"/>
      </w:pPr>
      <w:rPr>
        <w:rFonts w:ascii="Wingdings" w:hAnsi="Wingdings" w:hint="default"/>
      </w:rPr>
    </w:lvl>
    <w:lvl w:ilvl="6" w:tplc="3A1E1550">
      <w:start w:val="1"/>
      <w:numFmt w:val="bullet"/>
      <w:lvlText w:val=""/>
      <w:lvlJc w:val="left"/>
      <w:pPr>
        <w:ind w:left="5040" w:hanging="360"/>
      </w:pPr>
      <w:rPr>
        <w:rFonts w:ascii="Symbol" w:hAnsi="Symbol" w:hint="default"/>
      </w:rPr>
    </w:lvl>
    <w:lvl w:ilvl="7" w:tplc="DEEEDC5E">
      <w:start w:val="1"/>
      <w:numFmt w:val="bullet"/>
      <w:lvlText w:val="o"/>
      <w:lvlJc w:val="left"/>
      <w:pPr>
        <w:ind w:left="5760" w:hanging="360"/>
      </w:pPr>
      <w:rPr>
        <w:rFonts w:ascii="Courier New" w:hAnsi="Courier New" w:hint="default"/>
      </w:rPr>
    </w:lvl>
    <w:lvl w:ilvl="8" w:tplc="AC2A5F12">
      <w:start w:val="1"/>
      <w:numFmt w:val="bullet"/>
      <w:lvlText w:val=""/>
      <w:lvlJc w:val="left"/>
      <w:pPr>
        <w:ind w:left="6480" w:hanging="360"/>
      </w:pPr>
      <w:rPr>
        <w:rFonts w:ascii="Wingdings" w:hAnsi="Wingdings" w:hint="default"/>
      </w:rPr>
    </w:lvl>
  </w:abstractNum>
  <w:abstractNum w:abstractNumId="9" w15:restartNumberingAfterBreak="0">
    <w:nsid w:val="1BAF2CDC"/>
    <w:multiLevelType w:val="hybridMultilevel"/>
    <w:tmpl w:val="430C9E86"/>
    <w:lvl w:ilvl="0" w:tplc="EEB8B588">
      <w:start w:val="1"/>
      <w:numFmt w:val="bullet"/>
      <w:lvlText w:val=""/>
      <w:lvlJc w:val="left"/>
      <w:pPr>
        <w:ind w:left="720" w:hanging="360"/>
      </w:pPr>
      <w:rPr>
        <w:rFonts w:ascii="Symbol" w:hAnsi="Symbol" w:hint="default"/>
      </w:rPr>
    </w:lvl>
    <w:lvl w:ilvl="1" w:tplc="CBE806CA">
      <w:start w:val="1"/>
      <w:numFmt w:val="bullet"/>
      <w:lvlText w:val="o"/>
      <w:lvlJc w:val="left"/>
      <w:pPr>
        <w:ind w:left="1440" w:hanging="360"/>
      </w:pPr>
      <w:rPr>
        <w:rFonts w:ascii="Courier New" w:hAnsi="Courier New" w:hint="default"/>
      </w:rPr>
    </w:lvl>
    <w:lvl w:ilvl="2" w:tplc="B86C761E">
      <w:start w:val="1"/>
      <w:numFmt w:val="bullet"/>
      <w:lvlText w:val=""/>
      <w:lvlJc w:val="left"/>
      <w:pPr>
        <w:ind w:left="2160" w:hanging="360"/>
      </w:pPr>
      <w:rPr>
        <w:rFonts w:ascii="Wingdings" w:hAnsi="Wingdings" w:hint="default"/>
      </w:rPr>
    </w:lvl>
    <w:lvl w:ilvl="3" w:tplc="DE5C2C6E">
      <w:start w:val="1"/>
      <w:numFmt w:val="bullet"/>
      <w:lvlText w:val=""/>
      <w:lvlJc w:val="left"/>
      <w:pPr>
        <w:ind w:left="2880" w:hanging="360"/>
      </w:pPr>
      <w:rPr>
        <w:rFonts w:ascii="Symbol" w:hAnsi="Symbol" w:hint="default"/>
      </w:rPr>
    </w:lvl>
    <w:lvl w:ilvl="4" w:tplc="048A6FB4">
      <w:start w:val="1"/>
      <w:numFmt w:val="bullet"/>
      <w:lvlText w:val="o"/>
      <w:lvlJc w:val="left"/>
      <w:pPr>
        <w:ind w:left="3600" w:hanging="360"/>
      </w:pPr>
      <w:rPr>
        <w:rFonts w:ascii="Courier New" w:hAnsi="Courier New" w:hint="default"/>
      </w:rPr>
    </w:lvl>
    <w:lvl w:ilvl="5" w:tplc="D27A3F38">
      <w:start w:val="1"/>
      <w:numFmt w:val="bullet"/>
      <w:lvlText w:val=""/>
      <w:lvlJc w:val="left"/>
      <w:pPr>
        <w:ind w:left="4320" w:hanging="360"/>
      </w:pPr>
      <w:rPr>
        <w:rFonts w:ascii="Wingdings" w:hAnsi="Wingdings" w:hint="default"/>
      </w:rPr>
    </w:lvl>
    <w:lvl w:ilvl="6" w:tplc="CD3E5FE2">
      <w:start w:val="1"/>
      <w:numFmt w:val="bullet"/>
      <w:lvlText w:val=""/>
      <w:lvlJc w:val="left"/>
      <w:pPr>
        <w:ind w:left="5040" w:hanging="360"/>
      </w:pPr>
      <w:rPr>
        <w:rFonts w:ascii="Symbol" w:hAnsi="Symbol" w:hint="default"/>
      </w:rPr>
    </w:lvl>
    <w:lvl w:ilvl="7" w:tplc="C6DCA15A">
      <w:start w:val="1"/>
      <w:numFmt w:val="bullet"/>
      <w:lvlText w:val="o"/>
      <w:lvlJc w:val="left"/>
      <w:pPr>
        <w:ind w:left="5760" w:hanging="360"/>
      </w:pPr>
      <w:rPr>
        <w:rFonts w:ascii="Courier New" w:hAnsi="Courier New" w:hint="default"/>
      </w:rPr>
    </w:lvl>
    <w:lvl w:ilvl="8" w:tplc="9C829D18">
      <w:start w:val="1"/>
      <w:numFmt w:val="bullet"/>
      <w:lvlText w:val=""/>
      <w:lvlJc w:val="left"/>
      <w:pPr>
        <w:ind w:left="6480" w:hanging="360"/>
      </w:pPr>
      <w:rPr>
        <w:rFonts w:ascii="Wingdings" w:hAnsi="Wingdings" w:hint="default"/>
      </w:rPr>
    </w:lvl>
  </w:abstractNum>
  <w:abstractNum w:abstractNumId="10" w15:restartNumberingAfterBreak="0">
    <w:nsid w:val="1E8519B9"/>
    <w:multiLevelType w:val="hybridMultilevel"/>
    <w:tmpl w:val="1C042150"/>
    <w:lvl w:ilvl="0" w:tplc="67BE5D6A">
      <w:start w:val="1"/>
      <w:numFmt w:val="decimal"/>
      <w:lvlText w:val="%1."/>
      <w:lvlJc w:val="left"/>
      <w:pPr>
        <w:ind w:left="720" w:hanging="360"/>
      </w:pPr>
    </w:lvl>
    <w:lvl w:ilvl="1" w:tplc="4100F71A">
      <w:start w:val="1"/>
      <w:numFmt w:val="lowerLetter"/>
      <w:lvlText w:val="%2."/>
      <w:lvlJc w:val="left"/>
      <w:pPr>
        <w:ind w:left="1440" w:hanging="360"/>
      </w:pPr>
    </w:lvl>
    <w:lvl w:ilvl="2" w:tplc="25323528">
      <w:start w:val="1"/>
      <w:numFmt w:val="lowerRoman"/>
      <w:lvlText w:val="%3."/>
      <w:lvlJc w:val="right"/>
      <w:pPr>
        <w:ind w:left="2160" w:hanging="180"/>
      </w:pPr>
    </w:lvl>
    <w:lvl w:ilvl="3" w:tplc="C510AB9C">
      <w:start w:val="1"/>
      <w:numFmt w:val="decimal"/>
      <w:lvlText w:val="%4."/>
      <w:lvlJc w:val="left"/>
      <w:pPr>
        <w:ind w:left="2880" w:hanging="360"/>
      </w:pPr>
    </w:lvl>
    <w:lvl w:ilvl="4" w:tplc="EAF6718C">
      <w:start w:val="1"/>
      <w:numFmt w:val="lowerLetter"/>
      <w:lvlText w:val="%5."/>
      <w:lvlJc w:val="left"/>
      <w:pPr>
        <w:ind w:left="3600" w:hanging="360"/>
      </w:pPr>
    </w:lvl>
    <w:lvl w:ilvl="5" w:tplc="7E6EA4B6">
      <w:start w:val="1"/>
      <w:numFmt w:val="lowerRoman"/>
      <w:lvlText w:val="%6."/>
      <w:lvlJc w:val="right"/>
      <w:pPr>
        <w:ind w:left="4320" w:hanging="180"/>
      </w:pPr>
    </w:lvl>
    <w:lvl w:ilvl="6" w:tplc="6BE6BB9E">
      <w:start w:val="1"/>
      <w:numFmt w:val="decimal"/>
      <w:lvlText w:val="%7."/>
      <w:lvlJc w:val="left"/>
      <w:pPr>
        <w:ind w:left="5040" w:hanging="360"/>
      </w:pPr>
    </w:lvl>
    <w:lvl w:ilvl="7" w:tplc="3280AB04">
      <w:start w:val="1"/>
      <w:numFmt w:val="lowerLetter"/>
      <w:lvlText w:val="%8."/>
      <w:lvlJc w:val="left"/>
      <w:pPr>
        <w:ind w:left="5760" w:hanging="360"/>
      </w:pPr>
    </w:lvl>
    <w:lvl w:ilvl="8" w:tplc="36E8F1C4">
      <w:start w:val="1"/>
      <w:numFmt w:val="lowerRoman"/>
      <w:lvlText w:val="%9."/>
      <w:lvlJc w:val="right"/>
      <w:pPr>
        <w:ind w:left="6480" w:hanging="180"/>
      </w:pPr>
    </w:lvl>
  </w:abstractNum>
  <w:abstractNum w:abstractNumId="11" w15:restartNumberingAfterBreak="0">
    <w:nsid w:val="22DB5CB0"/>
    <w:multiLevelType w:val="hybridMultilevel"/>
    <w:tmpl w:val="28FA774C"/>
    <w:lvl w:ilvl="0" w:tplc="F93E4AC4">
      <w:start w:val="1"/>
      <w:numFmt w:val="decimal"/>
      <w:lvlText w:val="%1."/>
      <w:lvlJc w:val="left"/>
      <w:pPr>
        <w:ind w:left="720" w:hanging="360"/>
      </w:pPr>
    </w:lvl>
    <w:lvl w:ilvl="1" w:tplc="99526774">
      <w:start w:val="1"/>
      <w:numFmt w:val="lowerLetter"/>
      <w:lvlText w:val="%2."/>
      <w:lvlJc w:val="left"/>
      <w:pPr>
        <w:ind w:left="1440" w:hanging="360"/>
      </w:pPr>
    </w:lvl>
    <w:lvl w:ilvl="2" w:tplc="3E769802">
      <w:start w:val="1"/>
      <w:numFmt w:val="lowerRoman"/>
      <w:lvlText w:val="%3."/>
      <w:lvlJc w:val="right"/>
      <w:pPr>
        <w:ind w:left="2160" w:hanging="180"/>
      </w:pPr>
    </w:lvl>
    <w:lvl w:ilvl="3" w:tplc="1EF4C950">
      <w:start w:val="1"/>
      <w:numFmt w:val="decimal"/>
      <w:lvlText w:val="%4."/>
      <w:lvlJc w:val="left"/>
      <w:pPr>
        <w:ind w:left="2880" w:hanging="360"/>
      </w:pPr>
    </w:lvl>
    <w:lvl w:ilvl="4" w:tplc="8DA2F72E">
      <w:start w:val="1"/>
      <w:numFmt w:val="lowerLetter"/>
      <w:lvlText w:val="%5."/>
      <w:lvlJc w:val="left"/>
      <w:pPr>
        <w:ind w:left="3600" w:hanging="360"/>
      </w:pPr>
    </w:lvl>
    <w:lvl w:ilvl="5" w:tplc="230CD954">
      <w:start w:val="1"/>
      <w:numFmt w:val="lowerRoman"/>
      <w:lvlText w:val="%6."/>
      <w:lvlJc w:val="right"/>
      <w:pPr>
        <w:ind w:left="4320" w:hanging="180"/>
      </w:pPr>
    </w:lvl>
    <w:lvl w:ilvl="6" w:tplc="2488EB66">
      <w:start w:val="1"/>
      <w:numFmt w:val="decimal"/>
      <w:lvlText w:val="%7."/>
      <w:lvlJc w:val="left"/>
      <w:pPr>
        <w:ind w:left="5040" w:hanging="360"/>
      </w:pPr>
    </w:lvl>
    <w:lvl w:ilvl="7" w:tplc="680E7C86">
      <w:start w:val="1"/>
      <w:numFmt w:val="lowerLetter"/>
      <w:lvlText w:val="%8."/>
      <w:lvlJc w:val="left"/>
      <w:pPr>
        <w:ind w:left="5760" w:hanging="360"/>
      </w:pPr>
    </w:lvl>
    <w:lvl w:ilvl="8" w:tplc="C35E5F76">
      <w:start w:val="1"/>
      <w:numFmt w:val="lowerRoman"/>
      <w:lvlText w:val="%9."/>
      <w:lvlJc w:val="right"/>
      <w:pPr>
        <w:ind w:left="6480" w:hanging="180"/>
      </w:pPr>
    </w:lvl>
  </w:abstractNum>
  <w:abstractNum w:abstractNumId="12" w15:restartNumberingAfterBreak="0">
    <w:nsid w:val="2A3B4F40"/>
    <w:multiLevelType w:val="hybridMultilevel"/>
    <w:tmpl w:val="1A5EDEBC"/>
    <w:lvl w:ilvl="0" w:tplc="8C56351E">
      <w:start w:val="1"/>
      <w:numFmt w:val="bullet"/>
      <w:lvlText w:val=""/>
      <w:lvlJc w:val="left"/>
      <w:pPr>
        <w:ind w:left="720" w:hanging="360"/>
      </w:pPr>
      <w:rPr>
        <w:rFonts w:ascii="Symbol" w:hAnsi="Symbol" w:hint="default"/>
      </w:rPr>
    </w:lvl>
    <w:lvl w:ilvl="1" w:tplc="21B21F72">
      <w:start w:val="1"/>
      <w:numFmt w:val="bullet"/>
      <w:lvlText w:val=""/>
      <w:lvlJc w:val="left"/>
      <w:pPr>
        <w:ind w:left="1440" w:hanging="360"/>
      </w:pPr>
      <w:rPr>
        <w:rFonts w:ascii="Symbol" w:hAnsi="Symbol" w:hint="default"/>
      </w:rPr>
    </w:lvl>
    <w:lvl w:ilvl="2" w:tplc="CCECF2A8">
      <w:start w:val="1"/>
      <w:numFmt w:val="bullet"/>
      <w:lvlText w:val=""/>
      <w:lvlJc w:val="left"/>
      <w:pPr>
        <w:ind w:left="2160" w:hanging="360"/>
      </w:pPr>
      <w:rPr>
        <w:rFonts w:ascii="Wingdings" w:hAnsi="Wingdings" w:hint="default"/>
      </w:rPr>
    </w:lvl>
    <w:lvl w:ilvl="3" w:tplc="D228D956">
      <w:start w:val="1"/>
      <w:numFmt w:val="bullet"/>
      <w:lvlText w:val=""/>
      <w:lvlJc w:val="left"/>
      <w:pPr>
        <w:ind w:left="2880" w:hanging="360"/>
      </w:pPr>
      <w:rPr>
        <w:rFonts w:ascii="Symbol" w:hAnsi="Symbol" w:hint="default"/>
      </w:rPr>
    </w:lvl>
    <w:lvl w:ilvl="4" w:tplc="6EE4C384">
      <w:start w:val="1"/>
      <w:numFmt w:val="bullet"/>
      <w:lvlText w:val="o"/>
      <w:lvlJc w:val="left"/>
      <w:pPr>
        <w:ind w:left="3600" w:hanging="360"/>
      </w:pPr>
      <w:rPr>
        <w:rFonts w:ascii="Courier New" w:hAnsi="Courier New" w:hint="default"/>
      </w:rPr>
    </w:lvl>
    <w:lvl w:ilvl="5" w:tplc="10086CF6">
      <w:start w:val="1"/>
      <w:numFmt w:val="bullet"/>
      <w:lvlText w:val=""/>
      <w:lvlJc w:val="left"/>
      <w:pPr>
        <w:ind w:left="4320" w:hanging="360"/>
      </w:pPr>
      <w:rPr>
        <w:rFonts w:ascii="Wingdings" w:hAnsi="Wingdings" w:hint="default"/>
      </w:rPr>
    </w:lvl>
    <w:lvl w:ilvl="6" w:tplc="782A45BE">
      <w:start w:val="1"/>
      <w:numFmt w:val="bullet"/>
      <w:lvlText w:val=""/>
      <w:lvlJc w:val="left"/>
      <w:pPr>
        <w:ind w:left="5040" w:hanging="360"/>
      </w:pPr>
      <w:rPr>
        <w:rFonts w:ascii="Symbol" w:hAnsi="Symbol" w:hint="default"/>
      </w:rPr>
    </w:lvl>
    <w:lvl w:ilvl="7" w:tplc="D5967188">
      <w:start w:val="1"/>
      <w:numFmt w:val="bullet"/>
      <w:lvlText w:val="o"/>
      <w:lvlJc w:val="left"/>
      <w:pPr>
        <w:ind w:left="5760" w:hanging="360"/>
      </w:pPr>
      <w:rPr>
        <w:rFonts w:ascii="Courier New" w:hAnsi="Courier New" w:hint="default"/>
      </w:rPr>
    </w:lvl>
    <w:lvl w:ilvl="8" w:tplc="05FAA04A">
      <w:start w:val="1"/>
      <w:numFmt w:val="bullet"/>
      <w:lvlText w:val=""/>
      <w:lvlJc w:val="left"/>
      <w:pPr>
        <w:ind w:left="6480" w:hanging="360"/>
      </w:pPr>
      <w:rPr>
        <w:rFonts w:ascii="Wingdings" w:hAnsi="Wingdings" w:hint="default"/>
      </w:rPr>
    </w:lvl>
  </w:abstractNum>
  <w:abstractNum w:abstractNumId="13" w15:restartNumberingAfterBreak="0">
    <w:nsid w:val="2BE23EB5"/>
    <w:multiLevelType w:val="hybridMultilevel"/>
    <w:tmpl w:val="DB7A783E"/>
    <w:lvl w:ilvl="0" w:tplc="458EEA42">
      <w:start w:val="1"/>
      <w:numFmt w:val="decimal"/>
      <w:lvlText w:val="%1."/>
      <w:lvlJc w:val="left"/>
      <w:pPr>
        <w:ind w:left="720" w:hanging="360"/>
      </w:pPr>
    </w:lvl>
    <w:lvl w:ilvl="1" w:tplc="83EEEB70">
      <w:start w:val="1"/>
      <w:numFmt w:val="lowerLetter"/>
      <w:lvlText w:val="%2."/>
      <w:lvlJc w:val="left"/>
      <w:pPr>
        <w:ind w:left="1440" w:hanging="360"/>
      </w:pPr>
    </w:lvl>
    <w:lvl w:ilvl="2" w:tplc="B23ADDF2">
      <w:start w:val="1"/>
      <w:numFmt w:val="lowerRoman"/>
      <w:lvlText w:val="%3."/>
      <w:lvlJc w:val="right"/>
      <w:pPr>
        <w:ind w:left="2160" w:hanging="180"/>
      </w:pPr>
    </w:lvl>
    <w:lvl w:ilvl="3" w:tplc="1F566A28">
      <w:start w:val="1"/>
      <w:numFmt w:val="decimal"/>
      <w:lvlText w:val="%4."/>
      <w:lvlJc w:val="left"/>
      <w:pPr>
        <w:ind w:left="2880" w:hanging="360"/>
      </w:pPr>
    </w:lvl>
    <w:lvl w:ilvl="4" w:tplc="F726F76C">
      <w:start w:val="1"/>
      <w:numFmt w:val="lowerLetter"/>
      <w:lvlText w:val="%5."/>
      <w:lvlJc w:val="left"/>
      <w:pPr>
        <w:ind w:left="3600" w:hanging="360"/>
      </w:pPr>
    </w:lvl>
    <w:lvl w:ilvl="5" w:tplc="9890694E">
      <w:start w:val="1"/>
      <w:numFmt w:val="lowerRoman"/>
      <w:lvlText w:val="%6."/>
      <w:lvlJc w:val="right"/>
      <w:pPr>
        <w:ind w:left="4320" w:hanging="180"/>
      </w:pPr>
    </w:lvl>
    <w:lvl w:ilvl="6" w:tplc="41A6C944">
      <w:start w:val="1"/>
      <w:numFmt w:val="decimal"/>
      <w:lvlText w:val="%7."/>
      <w:lvlJc w:val="left"/>
      <w:pPr>
        <w:ind w:left="5040" w:hanging="360"/>
      </w:pPr>
    </w:lvl>
    <w:lvl w:ilvl="7" w:tplc="D0A6F3D6">
      <w:start w:val="1"/>
      <w:numFmt w:val="lowerLetter"/>
      <w:lvlText w:val="%8."/>
      <w:lvlJc w:val="left"/>
      <w:pPr>
        <w:ind w:left="5760" w:hanging="360"/>
      </w:pPr>
    </w:lvl>
    <w:lvl w:ilvl="8" w:tplc="F648E064">
      <w:start w:val="1"/>
      <w:numFmt w:val="lowerRoman"/>
      <w:lvlText w:val="%9."/>
      <w:lvlJc w:val="right"/>
      <w:pPr>
        <w:ind w:left="6480" w:hanging="180"/>
      </w:pPr>
    </w:lvl>
  </w:abstractNum>
  <w:abstractNum w:abstractNumId="14" w15:restartNumberingAfterBreak="0">
    <w:nsid w:val="2F6909F3"/>
    <w:multiLevelType w:val="hybridMultilevel"/>
    <w:tmpl w:val="EF2ABC80"/>
    <w:lvl w:ilvl="0" w:tplc="073C03B0">
      <w:start w:val="1"/>
      <w:numFmt w:val="decimal"/>
      <w:lvlText w:val="%1."/>
      <w:lvlJc w:val="left"/>
      <w:pPr>
        <w:ind w:left="720" w:hanging="360"/>
      </w:pPr>
      <w:rPr>
        <w:b/>
        <w:bCs/>
        <w:sz w:val="28"/>
        <w:szCs w:val="28"/>
      </w:rPr>
    </w:lvl>
    <w:lvl w:ilvl="1" w:tplc="827EBB8C">
      <w:start w:val="1"/>
      <w:numFmt w:val="lowerLetter"/>
      <w:lvlText w:val="%2."/>
      <w:lvlJc w:val="left"/>
      <w:pPr>
        <w:ind w:left="1440" w:hanging="360"/>
      </w:pPr>
    </w:lvl>
    <w:lvl w:ilvl="2" w:tplc="756AC02E">
      <w:start w:val="1"/>
      <w:numFmt w:val="lowerRoman"/>
      <w:lvlText w:val="%3."/>
      <w:lvlJc w:val="right"/>
      <w:pPr>
        <w:ind w:left="2160" w:hanging="180"/>
      </w:pPr>
    </w:lvl>
    <w:lvl w:ilvl="3" w:tplc="525C1AD0">
      <w:start w:val="1"/>
      <w:numFmt w:val="decimal"/>
      <w:lvlText w:val="%4."/>
      <w:lvlJc w:val="left"/>
      <w:pPr>
        <w:ind w:left="2880" w:hanging="360"/>
      </w:pPr>
    </w:lvl>
    <w:lvl w:ilvl="4" w:tplc="28582F68">
      <w:start w:val="1"/>
      <w:numFmt w:val="lowerLetter"/>
      <w:lvlText w:val="%5."/>
      <w:lvlJc w:val="left"/>
      <w:pPr>
        <w:ind w:left="3600" w:hanging="360"/>
      </w:pPr>
    </w:lvl>
    <w:lvl w:ilvl="5" w:tplc="F82E9FBC">
      <w:start w:val="1"/>
      <w:numFmt w:val="lowerRoman"/>
      <w:lvlText w:val="%6."/>
      <w:lvlJc w:val="right"/>
      <w:pPr>
        <w:ind w:left="4320" w:hanging="180"/>
      </w:pPr>
    </w:lvl>
    <w:lvl w:ilvl="6" w:tplc="90022094">
      <w:start w:val="1"/>
      <w:numFmt w:val="decimal"/>
      <w:lvlText w:val="%7."/>
      <w:lvlJc w:val="left"/>
      <w:pPr>
        <w:ind w:left="5040" w:hanging="360"/>
      </w:pPr>
    </w:lvl>
    <w:lvl w:ilvl="7" w:tplc="24FC51BA">
      <w:start w:val="1"/>
      <w:numFmt w:val="lowerLetter"/>
      <w:lvlText w:val="%8."/>
      <w:lvlJc w:val="left"/>
      <w:pPr>
        <w:ind w:left="5760" w:hanging="360"/>
      </w:pPr>
    </w:lvl>
    <w:lvl w:ilvl="8" w:tplc="C2E45EE0">
      <w:start w:val="1"/>
      <w:numFmt w:val="lowerRoman"/>
      <w:lvlText w:val="%9."/>
      <w:lvlJc w:val="right"/>
      <w:pPr>
        <w:ind w:left="6480" w:hanging="180"/>
      </w:pPr>
    </w:lvl>
  </w:abstractNum>
  <w:abstractNum w:abstractNumId="15" w15:restartNumberingAfterBreak="0">
    <w:nsid w:val="30FA13EB"/>
    <w:multiLevelType w:val="hybridMultilevel"/>
    <w:tmpl w:val="BD1A1878"/>
    <w:lvl w:ilvl="0" w:tplc="378656B0">
      <w:start w:val="1"/>
      <w:numFmt w:val="bullet"/>
      <w:lvlText w:val=""/>
      <w:lvlJc w:val="left"/>
      <w:pPr>
        <w:ind w:left="720" w:hanging="360"/>
      </w:pPr>
      <w:rPr>
        <w:rFonts w:ascii="Symbol" w:hAnsi="Symbol" w:hint="default"/>
      </w:rPr>
    </w:lvl>
    <w:lvl w:ilvl="1" w:tplc="F9CA6078">
      <w:start w:val="1"/>
      <w:numFmt w:val="bullet"/>
      <w:lvlText w:val="o"/>
      <w:lvlJc w:val="left"/>
      <w:pPr>
        <w:ind w:left="1440" w:hanging="360"/>
      </w:pPr>
      <w:rPr>
        <w:rFonts w:ascii="Courier New" w:hAnsi="Courier New" w:hint="default"/>
      </w:rPr>
    </w:lvl>
    <w:lvl w:ilvl="2" w:tplc="34EE09E2">
      <w:start w:val="1"/>
      <w:numFmt w:val="bullet"/>
      <w:lvlText w:val=""/>
      <w:lvlJc w:val="left"/>
      <w:pPr>
        <w:ind w:left="2160" w:hanging="360"/>
      </w:pPr>
      <w:rPr>
        <w:rFonts w:ascii="Wingdings" w:hAnsi="Wingdings" w:hint="default"/>
      </w:rPr>
    </w:lvl>
    <w:lvl w:ilvl="3" w:tplc="97B0C390">
      <w:start w:val="1"/>
      <w:numFmt w:val="bullet"/>
      <w:lvlText w:val=""/>
      <w:lvlJc w:val="left"/>
      <w:pPr>
        <w:ind w:left="2880" w:hanging="360"/>
      </w:pPr>
      <w:rPr>
        <w:rFonts w:ascii="Symbol" w:hAnsi="Symbol" w:hint="default"/>
      </w:rPr>
    </w:lvl>
    <w:lvl w:ilvl="4" w:tplc="EDCEA734">
      <w:start w:val="1"/>
      <w:numFmt w:val="bullet"/>
      <w:lvlText w:val="o"/>
      <w:lvlJc w:val="left"/>
      <w:pPr>
        <w:ind w:left="3600" w:hanging="360"/>
      </w:pPr>
      <w:rPr>
        <w:rFonts w:ascii="Courier New" w:hAnsi="Courier New" w:hint="default"/>
      </w:rPr>
    </w:lvl>
    <w:lvl w:ilvl="5" w:tplc="26F04DA2">
      <w:start w:val="1"/>
      <w:numFmt w:val="bullet"/>
      <w:lvlText w:val=""/>
      <w:lvlJc w:val="left"/>
      <w:pPr>
        <w:ind w:left="4320" w:hanging="360"/>
      </w:pPr>
      <w:rPr>
        <w:rFonts w:ascii="Wingdings" w:hAnsi="Wingdings" w:hint="default"/>
      </w:rPr>
    </w:lvl>
    <w:lvl w:ilvl="6" w:tplc="B130FAB4">
      <w:start w:val="1"/>
      <w:numFmt w:val="bullet"/>
      <w:lvlText w:val=""/>
      <w:lvlJc w:val="left"/>
      <w:pPr>
        <w:ind w:left="5040" w:hanging="360"/>
      </w:pPr>
      <w:rPr>
        <w:rFonts w:ascii="Symbol" w:hAnsi="Symbol" w:hint="default"/>
      </w:rPr>
    </w:lvl>
    <w:lvl w:ilvl="7" w:tplc="644C1BD6">
      <w:start w:val="1"/>
      <w:numFmt w:val="bullet"/>
      <w:lvlText w:val="o"/>
      <w:lvlJc w:val="left"/>
      <w:pPr>
        <w:ind w:left="5760" w:hanging="360"/>
      </w:pPr>
      <w:rPr>
        <w:rFonts w:ascii="Courier New" w:hAnsi="Courier New" w:hint="default"/>
      </w:rPr>
    </w:lvl>
    <w:lvl w:ilvl="8" w:tplc="36827F36">
      <w:start w:val="1"/>
      <w:numFmt w:val="bullet"/>
      <w:lvlText w:val=""/>
      <w:lvlJc w:val="left"/>
      <w:pPr>
        <w:ind w:left="6480" w:hanging="360"/>
      </w:pPr>
      <w:rPr>
        <w:rFonts w:ascii="Wingdings" w:hAnsi="Wingdings" w:hint="default"/>
      </w:rPr>
    </w:lvl>
  </w:abstractNum>
  <w:abstractNum w:abstractNumId="16" w15:restartNumberingAfterBreak="0">
    <w:nsid w:val="320C220B"/>
    <w:multiLevelType w:val="hybridMultilevel"/>
    <w:tmpl w:val="826C1116"/>
    <w:lvl w:ilvl="0" w:tplc="B5343D64">
      <w:start w:val="1"/>
      <w:numFmt w:val="decimal"/>
      <w:lvlText w:val="%1."/>
      <w:lvlJc w:val="left"/>
      <w:pPr>
        <w:ind w:left="720" w:hanging="360"/>
      </w:pPr>
    </w:lvl>
    <w:lvl w:ilvl="1" w:tplc="9D4AC22A">
      <w:start w:val="1"/>
      <w:numFmt w:val="lowerLetter"/>
      <w:lvlText w:val="%2."/>
      <w:lvlJc w:val="left"/>
      <w:pPr>
        <w:ind w:left="1440" w:hanging="360"/>
      </w:pPr>
    </w:lvl>
    <w:lvl w:ilvl="2" w:tplc="7166EA26">
      <w:start w:val="1"/>
      <w:numFmt w:val="lowerRoman"/>
      <w:lvlText w:val="%3."/>
      <w:lvlJc w:val="right"/>
      <w:pPr>
        <w:ind w:left="2160" w:hanging="180"/>
      </w:pPr>
    </w:lvl>
    <w:lvl w:ilvl="3" w:tplc="6B2E5082">
      <w:start w:val="1"/>
      <w:numFmt w:val="decimal"/>
      <w:lvlText w:val="%4."/>
      <w:lvlJc w:val="left"/>
      <w:pPr>
        <w:ind w:left="2880" w:hanging="360"/>
      </w:pPr>
    </w:lvl>
    <w:lvl w:ilvl="4" w:tplc="F0C2F922">
      <w:start w:val="1"/>
      <w:numFmt w:val="lowerLetter"/>
      <w:lvlText w:val="%5."/>
      <w:lvlJc w:val="left"/>
      <w:pPr>
        <w:ind w:left="3600" w:hanging="360"/>
      </w:pPr>
    </w:lvl>
    <w:lvl w:ilvl="5" w:tplc="295CFCE4">
      <w:start w:val="1"/>
      <w:numFmt w:val="lowerRoman"/>
      <w:lvlText w:val="%6."/>
      <w:lvlJc w:val="right"/>
      <w:pPr>
        <w:ind w:left="4320" w:hanging="180"/>
      </w:pPr>
    </w:lvl>
    <w:lvl w:ilvl="6" w:tplc="8124D058">
      <w:start w:val="1"/>
      <w:numFmt w:val="decimal"/>
      <w:lvlText w:val="%7."/>
      <w:lvlJc w:val="left"/>
      <w:pPr>
        <w:ind w:left="5040" w:hanging="360"/>
      </w:pPr>
    </w:lvl>
    <w:lvl w:ilvl="7" w:tplc="7472B58A">
      <w:start w:val="1"/>
      <w:numFmt w:val="lowerLetter"/>
      <w:lvlText w:val="%8."/>
      <w:lvlJc w:val="left"/>
      <w:pPr>
        <w:ind w:left="5760" w:hanging="360"/>
      </w:pPr>
    </w:lvl>
    <w:lvl w:ilvl="8" w:tplc="EF0E9D66">
      <w:start w:val="1"/>
      <w:numFmt w:val="lowerRoman"/>
      <w:lvlText w:val="%9."/>
      <w:lvlJc w:val="right"/>
      <w:pPr>
        <w:ind w:left="6480" w:hanging="180"/>
      </w:pPr>
    </w:lvl>
  </w:abstractNum>
  <w:abstractNum w:abstractNumId="17" w15:restartNumberingAfterBreak="0">
    <w:nsid w:val="32C733CB"/>
    <w:multiLevelType w:val="hybridMultilevel"/>
    <w:tmpl w:val="5720FAAC"/>
    <w:lvl w:ilvl="0" w:tplc="61800858">
      <w:start w:val="1"/>
      <w:numFmt w:val="decimal"/>
      <w:lvlText w:val="%1."/>
      <w:lvlJc w:val="left"/>
      <w:pPr>
        <w:ind w:left="720" w:hanging="360"/>
      </w:pPr>
    </w:lvl>
    <w:lvl w:ilvl="1" w:tplc="5E2E6242">
      <w:start w:val="1"/>
      <w:numFmt w:val="lowerLetter"/>
      <w:lvlText w:val="%2."/>
      <w:lvlJc w:val="left"/>
      <w:pPr>
        <w:ind w:left="1440" w:hanging="360"/>
      </w:pPr>
    </w:lvl>
    <w:lvl w:ilvl="2" w:tplc="12ACD336">
      <w:start w:val="1"/>
      <w:numFmt w:val="lowerRoman"/>
      <w:lvlText w:val="%3."/>
      <w:lvlJc w:val="right"/>
      <w:pPr>
        <w:ind w:left="2160" w:hanging="180"/>
      </w:pPr>
    </w:lvl>
    <w:lvl w:ilvl="3" w:tplc="74464556">
      <w:start w:val="1"/>
      <w:numFmt w:val="decimal"/>
      <w:lvlText w:val="%4."/>
      <w:lvlJc w:val="left"/>
      <w:pPr>
        <w:ind w:left="2880" w:hanging="360"/>
      </w:pPr>
    </w:lvl>
    <w:lvl w:ilvl="4" w:tplc="5F72F904">
      <w:start w:val="1"/>
      <w:numFmt w:val="lowerLetter"/>
      <w:lvlText w:val="%5."/>
      <w:lvlJc w:val="left"/>
      <w:pPr>
        <w:ind w:left="3600" w:hanging="360"/>
      </w:pPr>
    </w:lvl>
    <w:lvl w:ilvl="5" w:tplc="C652BCD6">
      <w:start w:val="1"/>
      <w:numFmt w:val="lowerRoman"/>
      <w:lvlText w:val="%6."/>
      <w:lvlJc w:val="right"/>
      <w:pPr>
        <w:ind w:left="4320" w:hanging="180"/>
      </w:pPr>
    </w:lvl>
    <w:lvl w:ilvl="6" w:tplc="0186CB48">
      <w:start w:val="1"/>
      <w:numFmt w:val="decimal"/>
      <w:lvlText w:val="%7."/>
      <w:lvlJc w:val="left"/>
      <w:pPr>
        <w:ind w:left="5040" w:hanging="360"/>
      </w:pPr>
    </w:lvl>
    <w:lvl w:ilvl="7" w:tplc="40FA3B54">
      <w:start w:val="1"/>
      <w:numFmt w:val="lowerLetter"/>
      <w:lvlText w:val="%8."/>
      <w:lvlJc w:val="left"/>
      <w:pPr>
        <w:ind w:left="5760" w:hanging="360"/>
      </w:pPr>
    </w:lvl>
    <w:lvl w:ilvl="8" w:tplc="55E6CC9C">
      <w:start w:val="1"/>
      <w:numFmt w:val="lowerRoman"/>
      <w:lvlText w:val="%9."/>
      <w:lvlJc w:val="right"/>
      <w:pPr>
        <w:ind w:left="6480" w:hanging="180"/>
      </w:pPr>
    </w:lvl>
  </w:abstractNum>
  <w:abstractNum w:abstractNumId="18" w15:restartNumberingAfterBreak="0">
    <w:nsid w:val="34CF1C9E"/>
    <w:multiLevelType w:val="hybridMultilevel"/>
    <w:tmpl w:val="386858DA"/>
    <w:lvl w:ilvl="0" w:tplc="104C903E">
      <w:start w:val="1"/>
      <w:numFmt w:val="lowerLetter"/>
      <w:lvlText w:val="%1)"/>
      <w:lvlJc w:val="left"/>
      <w:pPr>
        <w:ind w:left="720" w:hanging="360"/>
      </w:pPr>
    </w:lvl>
    <w:lvl w:ilvl="1" w:tplc="2FAC5B98">
      <w:start w:val="1"/>
      <w:numFmt w:val="lowerLetter"/>
      <w:lvlText w:val="%2."/>
      <w:lvlJc w:val="left"/>
      <w:pPr>
        <w:ind w:left="1440" w:hanging="360"/>
      </w:pPr>
    </w:lvl>
    <w:lvl w:ilvl="2" w:tplc="418E6DAE">
      <w:start w:val="1"/>
      <w:numFmt w:val="lowerRoman"/>
      <w:lvlText w:val="%3."/>
      <w:lvlJc w:val="right"/>
      <w:pPr>
        <w:ind w:left="2160" w:hanging="180"/>
      </w:pPr>
    </w:lvl>
    <w:lvl w:ilvl="3" w:tplc="20BE7C04">
      <w:start w:val="1"/>
      <w:numFmt w:val="decimal"/>
      <w:lvlText w:val="%4."/>
      <w:lvlJc w:val="left"/>
      <w:pPr>
        <w:ind w:left="2880" w:hanging="360"/>
      </w:pPr>
    </w:lvl>
    <w:lvl w:ilvl="4" w:tplc="2278CADE">
      <w:start w:val="1"/>
      <w:numFmt w:val="lowerLetter"/>
      <w:lvlText w:val="%5."/>
      <w:lvlJc w:val="left"/>
      <w:pPr>
        <w:ind w:left="3600" w:hanging="360"/>
      </w:pPr>
    </w:lvl>
    <w:lvl w:ilvl="5" w:tplc="1C986EA2">
      <w:start w:val="1"/>
      <w:numFmt w:val="lowerRoman"/>
      <w:lvlText w:val="%6."/>
      <w:lvlJc w:val="right"/>
      <w:pPr>
        <w:ind w:left="4320" w:hanging="180"/>
      </w:pPr>
    </w:lvl>
    <w:lvl w:ilvl="6" w:tplc="970042B2">
      <w:start w:val="1"/>
      <w:numFmt w:val="decimal"/>
      <w:lvlText w:val="%7."/>
      <w:lvlJc w:val="left"/>
      <w:pPr>
        <w:ind w:left="5040" w:hanging="360"/>
      </w:pPr>
    </w:lvl>
    <w:lvl w:ilvl="7" w:tplc="16AC12E6">
      <w:start w:val="1"/>
      <w:numFmt w:val="lowerLetter"/>
      <w:lvlText w:val="%8."/>
      <w:lvlJc w:val="left"/>
      <w:pPr>
        <w:ind w:left="5760" w:hanging="360"/>
      </w:pPr>
    </w:lvl>
    <w:lvl w:ilvl="8" w:tplc="70504FC8">
      <w:start w:val="1"/>
      <w:numFmt w:val="lowerRoman"/>
      <w:lvlText w:val="%9."/>
      <w:lvlJc w:val="right"/>
      <w:pPr>
        <w:ind w:left="6480" w:hanging="180"/>
      </w:pPr>
    </w:lvl>
  </w:abstractNum>
  <w:abstractNum w:abstractNumId="19" w15:restartNumberingAfterBreak="0">
    <w:nsid w:val="3CF013AC"/>
    <w:multiLevelType w:val="hybridMultilevel"/>
    <w:tmpl w:val="9AF643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9058B"/>
    <w:multiLevelType w:val="hybridMultilevel"/>
    <w:tmpl w:val="9A0E898C"/>
    <w:lvl w:ilvl="0" w:tplc="507C1734">
      <w:start w:val="1"/>
      <w:numFmt w:val="decimal"/>
      <w:lvlText w:val="%1."/>
      <w:lvlJc w:val="left"/>
      <w:pPr>
        <w:ind w:left="720" w:hanging="360"/>
      </w:pPr>
    </w:lvl>
    <w:lvl w:ilvl="1" w:tplc="8E2CA7D2">
      <w:start w:val="1"/>
      <w:numFmt w:val="lowerLetter"/>
      <w:lvlText w:val="%2."/>
      <w:lvlJc w:val="left"/>
      <w:pPr>
        <w:ind w:left="1440" w:hanging="360"/>
      </w:pPr>
    </w:lvl>
    <w:lvl w:ilvl="2" w:tplc="BAE8D28E">
      <w:start w:val="1"/>
      <w:numFmt w:val="lowerRoman"/>
      <w:lvlText w:val="%3."/>
      <w:lvlJc w:val="right"/>
      <w:pPr>
        <w:ind w:left="2160" w:hanging="180"/>
      </w:pPr>
    </w:lvl>
    <w:lvl w:ilvl="3" w:tplc="20BC1CD8">
      <w:start w:val="1"/>
      <w:numFmt w:val="decimal"/>
      <w:lvlText w:val="%4."/>
      <w:lvlJc w:val="left"/>
      <w:pPr>
        <w:ind w:left="2880" w:hanging="360"/>
      </w:pPr>
    </w:lvl>
    <w:lvl w:ilvl="4" w:tplc="03902D1A">
      <w:start w:val="1"/>
      <w:numFmt w:val="lowerLetter"/>
      <w:lvlText w:val="%5."/>
      <w:lvlJc w:val="left"/>
      <w:pPr>
        <w:ind w:left="3600" w:hanging="360"/>
      </w:pPr>
    </w:lvl>
    <w:lvl w:ilvl="5" w:tplc="C148959E">
      <w:start w:val="1"/>
      <w:numFmt w:val="lowerRoman"/>
      <w:lvlText w:val="%6."/>
      <w:lvlJc w:val="right"/>
      <w:pPr>
        <w:ind w:left="4320" w:hanging="180"/>
      </w:pPr>
    </w:lvl>
    <w:lvl w:ilvl="6" w:tplc="790AE8AA">
      <w:start w:val="1"/>
      <w:numFmt w:val="decimal"/>
      <w:lvlText w:val="%7."/>
      <w:lvlJc w:val="left"/>
      <w:pPr>
        <w:ind w:left="5040" w:hanging="360"/>
      </w:pPr>
    </w:lvl>
    <w:lvl w:ilvl="7" w:tplc="782A66F8">
      <w:start w:val="1"/>
      <w:numFmt w:val="lowerLetter"/>
      <w:lvlText w:val="%8."/>
      <w:lvlJc w:val="left"/>
      <w:pPr>
        <w:ind w:left="5760" w:hanging="360"/>
      </w:pPr>
    </w:lvl>
    <w:lvl w:ilvl="8" w:tplc="A57E6F02">
      <w:start w:val="1"/>
      <w:numFmt w:val="lowerRoman"/>
      <w:lvlText w:val="%9."/>
      <w:lvlJc w:val="right"/>
      <w:pPr>
        <w:ind w:left="6480" w:hanging="180"/>
      </w:pPr>
    </w:lvl>
  </w:abstractNum>
  <w:abstractNum w:abstractNumId="21" w15:restartNumberingAfterBreak="0">
    <w:nsid w:val="48F47832"/>
    <w:multiLevelType w:val="hybridMultilevel"/>
    <w:tmpl w:val="D5FE0DF0"/>
    <w:lvl w:ilvl="0" w:tplc="206E9A12">
      <w:start w:val="1"/>
      <w:numFmt w:val="bullet"/>
      <w:lvlText w:val=""/>
      <w:lvlJc w:val="left"/>
      <w:pPr>
        <w:ind w:left="720" w:hanging="360"/>
      </w:pPr>
      <w:rPr>
        <w:rFonts w:ascii="Symbol" w:hAnsi="Symbol" w:hint="default"/>
      </w:rPr>
    </w:lvl>
    <w:lvl w:ilvl="1" w:tplc="31C6EAC8">
      <w:start w:val="1"/>
      <w:numFmt w:val="bullet"/>
      <w:lvlText w:val="o"/>
      <w:lvlJc w:val="left"/>
      <w:pPr>
        <w:ind w:left="1440" w:hanging="360"/>
      </w:pPr>
      <w:rPr>
        <w:rFonts w:ascii="Courier New" w:hAnsi="Courier New" w:hint="default"/>
      </w:rPr>
    </w:lvl>
    <w:lvl w:ilvl="2" w:tplc="7CEE2EB2">
      <w:start w:val="1"/>
      <w:numFmt w:val="bullet"/>
      <w:lvlText w:val=""/>
      <w:lvlJc w:val="left"/>
      <w:pPr>
        <w:ind w:left="2160" w:hanging="360"/>
      </w:pPr>
      <w:rPr>
        <w:rFonts w:ascii="Wingdings" w:hAnsi="Wingdings" w:hint="default"/>
      </w:rPr>
    </w:lvl>
    <w:lvl w:ilvl="3" w:tplc="F29A83F2">
      <w:start w:val="1"/>
      <w:numFmt w:val="bullet"/>
      <w:lvlText w:val=""/>
      <w:lvlJc w:val="left"/>
      <w:pPr>
        <w:ind w:left="2880" w:hanging="360"/>
      </w:pPr>
      <w:rPr>
        <w:rFonts w:ascii="Symbol" w:hAnsi="Symbol" w:hint="default"/>
      </w:rPr>
    </w:lvl>
    <w:lvl w:ilvl="4" w:tplc="6EA2998A">
      <w:start w:val="1"/>
      <w:numFmt w:val="bullet"/>
      <w:lvlText w:val="o"/>
      <w:lvlJc w:val="left"/>
      <w:pPr>
        <w:ind w:left="3600" w:hanging="360"/>
      </w:pPr>
      <w:rPr>
        <w:rFonts w:ascii="Courier New" w:hAnsi="Courier New" w:hint="default"/>
      </w:rPr>
    </w:lvl>
    <w:lvl w:ilvl="5" w:tplc="E416C0FA">
      <w:start w:val="1"/>
      <w:numFmt w:val="bullet"/>
      <w:lvlText w:val=""/>
      <w:lvlJc w:val="left"/>
      <w:pPr>
        <w:ind w:left="4320" w:hanging="360"/>
      </w:pPr>
      <w:rPr>
        <w:rFonts w:ascii="Wingdings" w:hAnsi="Wingdings" w:hint="default"/>
      </w:rPr>
    </w:lvl>
    <w:lvl w:ilvl="6" w:tplc="A8069C7C">
      <w:start w:val="1"/>
      <w:numFmt w:val="bullet"/>
      <w:lvlText w:val=""/>
      <w:lvlJc w:val="left"/>
      <w:pPr>
        <w:ind w:left="5040" w:hanging="360"/>
      </w:pPr>
      <w:rPr>
        <w:rFonts w:ascii="Symbol" w:hAnsi="Symbol" w:hint="default"/>
      </w:rPr>
    </w:lvl>
    <w:lvl w:ilvl="7" w:tplc="D75C86A8">
      <w:start w:val="1"/>
      <w:numFmt w:val="bullet"/>
      <w:lvlText w:val="o"/>
      <w:lvlJc w:val="left"/>
      <w:pPr>
        <w:ind w:left="5760" w:hanging="360"/>
      </w:pPr>
      <w:rPr>
        <w:rFonts w:ascii="Courier New" w:hAnsi="Courier New" w:hint="default"/>
      </w:rPr>
    </w:lvl>
    <w:lvl w:ilvl="8" w:tplc="4E5A378E">
      <w:start w:val="1"/>
      <w:numFmt w:val="bullet"/>
      <w:lvlText w:val=""/>
      <w:lvlJc w:val="left"/>
      <w:pPr>
        <w:ind w:left="6480" w:hanging="360"/>
      </w:pPr>
      <w:rPr>
        <w:rFonts w:ascii="Wingdings" w:hAnsi="Wingdings" w:hint="default"/>
      </w:rPr>
    </w:lvl>
  </w:abstractNum>
  <w:abstractNum w:abstractNumId="22" w15:restartNumberingAfterBreak="0">
    <w:nsid w:val="49411753"/>
    <w:multiLevelType w:val="hybridMultilevel"/>
    <w:tmpl w:val="10E47FF8"/>
    <w:lvl w:ilvl="0" w:tplc="6EC4D938">
      <w:start w:val="1"/>
      <w:numFmt w:val="bullet"/>
      <w:lvlText w:val=""/>
      <w:lvlJc w:val="left"/>
      <w:pPr>
        <w:tabs>
          <w:tab w:val="num" w:pos="720"/>
        </w:tabs>
        <w:ind w:left="720" w:hanging="360"/>
      </w:pPr>
      <w:rPr>
        <w:rFonts w:ascii="Symbol" w:hAnsi="Symbol" w:hint="default"/>
        <w:sz w:val="20"/>
      </w:rPr>
    </w:lvl>
    <w:lvl w:ilvl="1" w:tplc="BBB0D550" w:tentative="1">
      <w:start w:val="1"/>
      <w:numFmt w:val="bullet"/>
      <w:lvlText w:val="o"/>
      <w:lvlJc w:val="left"/>
      <w:pPr>
        <w:tabs>
          <w:tab w:val="num" w:pos="1440"/>
        </w:tabs>
        <w:ind w:left="1440" w:hanging="360"/>
      </w:pPr>
      <w:rPr>
        <w:rFonts w:ascii="Courier New" w:hAnsi="Courier New" w:hint="default"/>
        <w:sz w:val="20"/>
      </w:rPr>
    </w:lvl>
    <w:lvl w:ilvl="2" w:tplc="DC9AA004" w:tentative="1">
      <w:start w:val="1"/>
      <w:numFmt w:val="bullet"/>
      <w:lvlText w:val=""/>
      <w:lvlJc w:val="left"/>
      <w:pPr>
        <w:tabs>
          <w:tab w:val="num" w:pos="2160"/>
        </w:tabs>
        <w:ind w:left="2160" w:hanging="360"/>
      </w:pPr>
      <w:rPr>
        <w:rFonts w:ascii="Wingdings" w:hAnsi="Wingdings" w:hint="default"/>
        <w:sz w:val="20"/>
      </w:rPr>
    </w:lvl>
    <w:lvl w:ilvl="3" w:tplc="5CE88CF2" w:tentative="1">
      <w:start w:val="1"/>
      <w:numFmt w:val="bullet"/>
      <w:lvlText w:val=""/>
      <w:lvlJc w:val="left"/>
      <w:pPr>
        <w:tabs>
          <w:tab w:val="num" w:pos="2880"/>
        </w:tabs>
        <w:ind w:left="2880" w:hanging="360"/>
      </w:pPr>
      <w:rPr>
        <w:rFonts w:ascii="Wingdings" w:hAnsi="Wingdings" w:hint="default"/>
        <w:sz w:val="20"/>
      </w:rPr>
    </w:lvl>
    <w:lvl w:ilvl="4" w:tplc="B50E5066" w:tentative="1">
      <w:start w:val="1"/>
      <w:numFmt w:val="bullet"/>
      <w:lvlText w:val=""/>
      <w:lvlJc w:val="left"/>
      <w:pPr>
        <w:tabs>
          <w:tab w:val="num" w:pos="3600"/>
        </w:tabs>
        <w:ind w:left="3600" w:hanging="360"/>
      </w:pPr>
      <w:rPr>
        <w:rFonts w:ascii="Wingdings" w:hAnsi="Wingdings" w:hint="default"/>
        <w:sz w:val="20"/>
      </w:rPr>
    </w:lvl>
    <w:lvl w:ilvl="5" w:tplc="B08C966C" w:tentative="1">
      <w:start w:val="1"/>
      <w:numFmt w:val="bullet"/>
      <w:lvlText w:val=""/>
      <w:lvlJc w:val="left"/>
      <w:pPr>
        <w:tabs>
          <w:tab w:val="num" w:pos="4320"/>
        </w:tabs>
        <w:ind w:left="4320" w:hanging="360"/>
      </w:pPr>
      <w:rPr>
        <w:rFonts w:ascii="Wingdings" w:hAnsi="Wingdings" w:hint="default"/>
        <w:sz w:val="20"/>
      </w:rPr>
    </w:lvl>
    <w:lvl w:ilvl="6" w:tplc="21FABC42" w:tentative="1">
      <w:start w:val="1"/>
      <w:numFmt w:val="bullet"/>
      <w:lvlText w:val=""/>
      <w:lvlJc w:val="left"/>
      <w:pPr>
        <w:tabs>
          <w:tab w:val="num" w:pos="5040"/>
        </w:tabs>
        <w:ind w:left="5040" w:hanging="360"/>
      </w:pPr>
      <w:rPr>
        <w:rFonts w:ascii="Wingdings" w:hAnsi="Wingdings" w:hint="default"/>
        <w:sz w:val="20"/>
      </w:rPr>
    </w:lvl>
    <w:lvl w:ilvl="7" w:tplc="E62EF150" w:tentative="1">
      <w:start w:val="1"/>
      <w:numFmt w:val="bullet"/>
      <w:lvlText w:val=""/>
      <w:lvlJc w:val="left"/>
      <w:pPr>
        <w:tabs>
          <w:tab w:val="num" w:pos="5760"/>
        </w:tabs>
        <w:ind w:left="5760" w:hanging="360"/>
      </w:pPr>
      <w:rPr>
        <w:rFonts w:ascii="Wingdings" w:hAnsi="Wingdings" w:hint="default"/>
        <w:sz w:val="20"/>
      </w:rPr>
    </w:lvl>
    <w:lvl w:ilvl="8" w:tplc="13889B5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0191B"/>
    <w:multiLevelType w:val="hybridMultilevel"/>
    <w:tmpl w:val="B5D2E658"/>
    <w:lvl w:ilvl="0" w:tplc="70BE8998">
      <w:start w:val="1"/>
      <w:numFmt w:val="bullet"/>
      <w:lvlText w:val=""/>
      <w:lvlJc w:val="left"/>
      <w:pPr>
        <w:ind w:left="720" w:hanging="360"/>
      </w:pPr>
      <w:rPr>
        <w:rFonts w:ascii="Symbol" w:hAnsi="Symbol" w:hint="default"/>
      </w:rPr>
    </w:lvl>
    <w:lvl w:ilvl="1" w:tplc="F048A892">
      <w:start w:val="1"/>
      <w:numFmt w:val="bullet"/>
      <w:lvlText w:val="o"/>
      <w:lvlJc w:val="left"/>
      <w:pPr>
        <w:ind w:left="1440" w:hanging="360"/>
      </w:pPr>
      <w:rPr>
        <w:rFonts w:ascii="Courier New" w:hAnsi="Courier New" w:hint="default"/>
      </w:rPr>
    </w:lvl>
    <w:lvl w:ilvl="2" w:tplc="6BECB0D2">
      <w:start w:val="1"/>
      <w:numFmt w:val="bullet"/>
      <w:lvlText w:val=""/>
      <w:lvlJc w:val="left"/>
      <w:pPr>
        <w:ind w:left="2160" w:hanging="360"/>
      </w:pPr>
      <w:rPr>
        <w:rFonts w:ascii="Wingdings" w:hAnsi="Wingdings" w:hint="default"/>
      </w:rPr>
    </w:lvl>
    <w:lvl w:ilvl="3" w:tplc="E264B8B0">
      <w:start w:val="1"/>
      <w:numFmt w:val="bullet"/>
      <w:lvlText w:val=""/>
      <w:lvlJc w:val="left"/>
      <w:pPr>
        <w:ind w:left="2880" w:hanging="360"/>
      </w:pPr>
      <w:rPr>
        <w:rFonts w:ascii="Symbol" w:hAnsi="Symbol" w:hint="default"/>
      </w:rPr>
    </w:lvl>
    <w:lvl w:ilvl="4" w:tplc="E9DEAC92">
      <w:start w:val="1"/>
      <w:numFmt w:val="bullet"/>
      <w:lvlText w:val="o"/>
      <w:lvlJc w:val="left"/>
      <w:pPr>
        <w:ind w:left="3600" w:hanging="360"/>
      </w:pPr>
      <w:rPr>
        <w:rFonts w:ascii="Courier New" w:hAnsi="Courier New" w:hint="default"/>
      </w:rPr>
    </w:lvl>
    <w:lvl w:ilvl="5" w:tplc="00040712">
      <w:start w:val="1"/>
      <w:numFmt w:val="bullet"/>
      <w:lvlText w:val=""/>
      <w:lvlJc w:val="left"/>
      <w:pPr>
        <w:ind w:left="4320" w:hanging="360"/>
      </w:pPr>
      <w:rPr>
        <w:rFonts w:ascii="Wingdings" w:hAnsi="Wingdings" w:hint="default"/>
      </w:rPr>
    </w:lvl>
    <w:lvl w:ilvl="6" w:tplc="91CE1920">
      <w:start w:val="1"/>
      <w:numFmt w:val="bullet"/>
      <w:lvlText w:val=""/>
      <w:lvlJc w:val="left"/>
      <w:pPr>
        <w:ind w:left="5040" w:hanging="360"/>
      </w:pPr>
      <w:rPr>
        <w:rFonts w:ascii="Symbol" w:hAnsi="Symbol" w:hint="default"/>
      </w:rPr>
    </w:lvl>
    <w:lvl w:ilvl="7" w:tplc="5AD291E0">
      <w:start w:val="1"/>
      <w:numFmt w:val="bullet"/>
      <w:lvlText w:val="o"/>
      <w:lvlJc w:val="left"/>
      <w:pPr>
        <w:ind w:left="5760" w:hanging="360"/>
      </w:pPr>
      <w:rPr>
        <w:rFonts w:ascii="Courier New" w:hAnsi="Courier New" w:hint="default"/>
      </w:rPr>
    </w:lvl>
    <w:lvl w:ilvl="8" w:tplc="E5962D78">
      <w:start w:val="1"/>
      <w:numFmt w:val="bullet"/>
      <w:lvlText w:val=""/>
      <w:lvlJc w:val="left"/>
      <w:pPr>
        <w:ind w:left="6480" w:hanging="360"/>
      </w:pPr>
      <w:rPr>
        <w:rFonts w:ascii="Wingdings" w:hAnsi="Wingdings" w:hint="default"/>
      </w:rPr>
    </w:lvl>
  </w:abstractNum>
  <w:abstractNum w:abstractNumId="24" w15:restartNumberingAfterBreak="0">
    <w:nsid w:val="534553AE"/>
    <w:multiLevelType w:val="hybridMultilevel"/>
    <w:tmpl w:val="F508CEE0"/>
    <w:lvl w:ilvl="0" w:tplc="1C2AE21C">
      <w:start w:val="1"/>
      <w:numFmt w:val="bullet"/>
      <w:lvlText w:val=""/>
      <w:lvlJc w:val="left"/>
      <w:pPr>
        <w:ind w:left="720" w:hanging="360"/>
      </w:pPr>
      <w:rPr>
        <w:rFonts w:ascii="Symbol" w:hAnsi="Symbol" w:hint="default"/>
      </w:rPr>
    </w:lvl>
    <w:lvl w:ilvl="1" w:tplc="F070A8B4">
      <w:start w:val="1"/>
      <w:numFmt w:val="bullet"/>
      <w:lvlText w:val="o"/>
      <w:lvlJc w:val="left"/>
      <w:pPr>
        <w:ind w:left="1440" w:hanging="360"/>
      </w:pPr>
      <w:rPr>
        <w:rFonts w:ascii="Courier New" w:hAnsi="Courier New" w:hint="default"/>
      </w:rPr>
    </w:lvl>
    <w:lvl w:ilvl="2" w:tplc="8CB0E826">
      <w:start w:val="1"/>
      <w:numFmt w:val="bullet"/>
      <w:lvlText w:val=""/>
      <w:lvlJc w:val="left"/>
      <w:pPr>
        <w:ind w:left="2160" w:hanging="360"/>
      </w:pPr>
      <w:rPr>
        <w:rFonts w:ascii="Wingdings" w:hAnsi="Wingdings" w:hint="default"/>
      </w:rPr>
    </w:lvl>
    <w:lvl w:ilvl="3" w:tplc="A134F81C">
      <w:start w:val="1"/>
      <w:numFmt w:val="bullet"/>
      <w:lvlText w:val=""/>
      <w:lvlJc w:val="left"/>
      <w:pPr>
        <w:ind w:left="2880" w:hanging="360"/>
      </w:pPr>
      <w:rPr>
        <w:rFonts w:ascii="Symbol" w:hAnsi="Symbol" w:hint="default"/>
      </w:rPr>
    </w:lvl>
    <w:lvl w:ilvl="4" w:tplc="05248658">
      <w:start w:val="1"/>
      <w:numFmt w:val="bullet"/>
      <w:lvlText w:val="o"/>
      <w:lvlJc w:val="left"/>
      <w:pPr>
        <w:ind w:left="3600" w:hanging="360"/>
      </w:pPr>
      <w:rPr>
        <w:rFonts w:ascii="Courier New" w:hAnsi="Courier New" w:hint="default"/>
      </w:rPr>
    </w:lvl>
    <w:lvl w:ilvl="5" w:tplc="7F3A7146">
      <w:start w:val="1"/>
      <w:numFmt w:val="bullet"/>
      <w:lvlText w:val=""/>
      <w:lvlJc w:val="left"/>
      <w:pPr>
        <w:ind w:left="4320" w:hanging="360"/>
      </w:pPr>
      <w:rPr>
        <w:rFonts w:ascii="Wingdings" w:hAnsi="Wingdings" w:hint="default"/>
      </w:rPr>
    </w:lvl>
    <w:lvl w:ilvl="6" w:tplc="FA9246E2">
      <w:start w:val="1"/>
      <w:numFmt w:val="bullet"/>
      <w:lvlText w:val=""/>
      <w:lvlJc w:val="left"/>
      <w:pPr>
        <w:ind w:left="5040" w:hanging="360"/>
      </w:pPr>
      <w:rPr>
        <w:rFonts w:ascii="Symbol" w:hAnsi="Symbol" w:hint="default"/>
      </w:rPr>
    </w:lvl>
    <w:lvl w:ilvl="7" w:tplc="D56C1E72">
      <w:start w:val="1"/>
      <w:numFmt w:val="bullet"/>
      <w:lvlText w:val="o"/>
      <w:lvlJc w:val="left"/>
      <w:pPr>
        <w:ind w:left="5760" w:hanging="360"/>
      </w:pPr>
      <w:rPr>
        <w:rFonts w:ascii="Courier New" w:hAnsi="Courier New" w:hint="default"/>
      </w:rPr>
    </w:lvl>
    <w:lvl w:ilvl="8" w:tplc="7116B7F2">
      <w:start w:val="1"/>
      <w:numFmt w:val="bullet"/>
      <w:lvlText w:val=""/>
      <w:lvlJc w:val="left"/>
      <w:pPr>
        <w:ind w:left="6480" w:hanging="360"/>
      </w:pPr>
      <w:rPr>
        <w:rFonts w:ascii="Wingdings" w:hAnsi="Wingdings" w:hint="default"/>
      </w:rPr>
    </w:lvl>
  </w:abstractNum>
  <w:abstractNum w:abstractNumId="25" w15:restartNumberingAfterBreak="0">
    <w:nsid w:val="555F5242"/>
    <w:multiLevelType w:val="hybridMultilevel"/>
    <w:tmpl w:val="C91A6F5A"/>
    <w:lvl w:ilvl="0" w:tplc="6D84F068">
      <w:start w:val="1"/>
      <w:numFmt w:val="bullet"/>
      <w:lvlText w:val=""/>
      <w:lvlJc w:val="left"/>
      <w:pPr>
        <w:ind w:left="720" w:hanging="360"/>
      </w:pPr>
      <w:rPr>
        <w:rFonts w:ascii="Symbol" w:hAnsi="Symbol" w:hint="default"/>
      </w:rPr>
    </w:lvl>
    <w:lvl w:ilvl="1" w:tplc="8EB65388">
      <w:start w:val="1"/>
      <w:numFmt w:val="bullet"/>
      <w:lvlText w:val="o"/>
      <w:lvlJc w:val="left"/>
      <w:pPr>
        <w:ind w:left="1440" w:hanging="360"/>
      </w:pPr>
      <w:rPr>
        <w:rFonts w:ascii="Courier New" w:hAnsi="Courier New" w:hint="default"/>
      </w:rPr>
    </w:lvl>
    <w:lvl w:ilvl="2" w:tplc="17B27A08">
      <w:start w:val="1"/>
      <w:numFmt w:val="bullet"/>
      <w:lvlText w:val=""/>
      <w:lvlJc w:val="left"/>
      <w:pPr>
        <w:ind w:left="2160" w:hanging="360"/>
      </w:pPr>
      <w:rPr>
        <w:rFonts w:ascii="Wingdings" w:hAnsi="Wingdings" w:hint="default"/>
      </w:rPr>
    </w:lvl>
    <w:lvl w:ilvl="3" w:tplc="27E878A2">
      <w:start w:val="1"/>
      <w:numFmt w:val="bullet"/>
      <w:lvlText w:val=""/>
      <w:lvlJc w:val="left"/>
      <w:pPr>
        <w:ind w:left="2880" w:hanging="360"/>
      </w:pPr>
      <w:rPr>
        <w:rFonts w:ascii="Symbol" w:hAnsi="Symbol" w:hint="default"/>
      </w:rPr>
    </w:lvl>
    <w:lvl w:ilvl="4" w:tplc="5F163DCA">
      <w:start w:val="1"/>
      <w:numFmt w:val="bullet"/>
      <w:lvlText w:val="o"/>
      <w:lvlJc w:val="left"/>
      <w:pPr>
        <w:ind w:left="3600" w:hanging="360"/>
      </w:pPr>
      <w:rPr>
        <w:rFonts w:ascii="Courier New" w:hAnsi="Courier New" w:hint="default"/>
      </w:rPr>
    </w:lvl>
    <w:lvl w:ilvl="5" w:tplc="F0A69AE6">
      <w:start w:val="1"/>
      <w:numFmt w:val="bullet"/>
      <w:lvlText w:val=""/>
      <w:lvlJc w:val="left"/>
      <w:pPr>
        <w:ind w:left="4320" w:hanging="360"/>
      </w:pPr>
      <w:rPr>
        <w:rFonts w:ascii="Wingdings" w:hAnsi="Wingdings" w:hint="default"/>
      </w:rPr>
    </w:lvl>
    <w:lvl w:ilvl="6" w:tplc="07E6428A">
      <w:start w:val="1"/>
      <w:numFmt w:val="bullet"/>
      <w:lvlText w:val=""/>
      <w:lvlJc w:val="left"/>
      <w:pPr>
        <w:ind w:left="5040" w:hanging="360"/>
      </w:pPr>
      <w:rPr>
        <w:rFonts w:ascii="Symbol" w:hAnsi="Symbol" w:hint="default"/>
      </w:rPr>
    </w:lvl>
    <w:lvl w:ilvl="7" w:tplc="FF9A41AC">
      <w:start w:val="1"/>
      <w:numFmt w:val="bullet"/>
      <w:lvlText w:val="o"/>
      <w:lvlJc w:val="left"/>
      <w:pPr>
        <w:ind w:left="5760" w:hanging="360"/>
      </w:pPr>
      <w:rPr>
        <w:rFonts w:ascii="Courier New" w:hAnsi="Courier New" w:hint="default"/>
      </w:rPr>
    </w:lvl>
    <w:lvl w:ilvl="8" w:tplc="D1D220FE">
      <w:start w:val="1"/>
      <w:numFmt w:val="bullet"/>
      <w:lvlText w:val=""/>
      <w:lvlJc w:val="left"/>
      <w:pPr>
        <w:ind w:left="6480" w:hanging="360"/>
      </w:pPr>
      <w:rPr>
        <w:rFonts w:ascii="Wingdings" w:hAnsi="Wingdings" w:hint="default"/>
      </w:rPr>
    </w:lvl>
  </w:abstractNum>
  <w:abstractNum w:abstractNumId="26" w15:restartNumberingAfterBreak="0">
    <w:nsid w:val="55B95C27"/>
    <w:multiLevelType w:val="hybridMultilevel"/>
    <w:tmpl w:val="FD707494"/>
    <w:lvl w:ilvl="0" w:tplc="AFB69022">
      <w:start w:val="1"/>
      <w:numFmt w:val="bullet"/>
      <w:lvlText w:val=""/>
      <w:lvlJc w:val="left"/>
      <w:pPr>
        <w:ind w:left="720" w:hanging="360"/>
      </w:pPr>
      <w:rPr>
        <w:rFonts w:ascii="Symbol" w:hAnsi="Symbol" w:hint="default"/>
      </w:rPr>
    </w:lvl>
    <w:lvl w:ilvl="1" w:tplc="F5A69444">
      <w:start w:val="1"/>
      <w:numFmt w:val="bullet"/>
      <w:lvlText w:val="o"/>
      <w:lvlJc w:val="left"/>
      <w:pPr>
        <w:ind w:left="1440" w:hanging="360"/>
      </w:pPr>
      <w:rPr>
        <w:rFonts w:ascii="Courier New" w:hAnsi="Courier New" w:hint="default"/>
      </w:rPr>
    </w:lvl>
    <w:lvl w:ilvl="2" w:tplc="62107A02">
      <w:start w:val="1"/>
      <w:numFmt w:val="bullet"/>
      <w:lvlText w:val=""/>
      <w:lvlJc w:val="left"/>
      <w:pPr>
        <w:ind w:left="2160" w:hanging="360"/>
      </w:pPr>
      <w:rPr>
        <w:rFonts w:ascii="Wingdings" w:hAnsi="Wingdings" w:hint="default"/>
      </w:rPr>
    </w:lvl>
    <w:lvl w:ilvl="3" w:tplc="041887D0">
      <w:start w:val="1"/>
      <w:numFmt w:val="bullet"/>
      <w:lvlText w:val=""/>
      <w:lvlJc w:val="left"/>
      <w:pPr>
        <w:ind w:left="2880" w:hanging="360"/>
      </w:pPr>
      <w:rPr>
        <w:rFonts w:ascii="Symbol" w:hAnsi="Symbol" w:hint="default"/>
      </w:rPr>
    </w:lvl>
    <w:lvl w:ilvl="4" w:tplc="BC6052AE">
      <w:start w:val="1"/>
      <w:numFmt w:val="bullet"/>
      <w:lvlText w:val="o"/>
      <w:lvlJc w:val="left"/>
      <w:pPr>
        <w:ind w:left="3600" w:hanging="360"/>
      </w:pPr>
      <w:rPr>
        <w:rFonts w:ascii="Courier New" w:hAnsi="Courier New" w:hint="default"/>
      </w:rPr>
    </w:lvl>
    <w:lvl w:ilvl="5" w:tplc="58B6B760">
      <w:start w:val="1"/>
      <w:numFmt w:val="bullet"/>
      <w:lvlText w:val=""/>
      <w:lvlJc w:val="left"/>
      <w:pPr>
        <w:ind w:left="4320" w:hanging="360"/>
      </w:pPr>
      <w:rPr>
        <w:rFonts w:ascii="Wingdings" w:hAnsi="Wingdings" w:hint="default"/>
      </w:rPr>
    </w:lvl>
    <w:lvl w:ilvl="6" w:tplc="5DAC2942">
      <w:start w:val="1"/>
      <w:numFmt w:val="bullet"/>
      <w:lvlText w:val=""/>
      <w:lvlJc w:val="left"/>
      <w:pPr>
        <w:ind w:left="5040" w:hanging="360"/>
      </w:pPr>
      <w:rPr>
        <w:rFonts w:ascii="Symbol" w:hAnsi="Symbol" w:hint="default"/>
      </w:rPr>
    </w:lvl>
    <w:lvl w:ilvl="7" w:tplc="3362B4A8">
      <w:start w:val="1"/>
      <w:numFmt w:val="bullet"/>
      <w:lvlText w:val="o"/>
      <w:lvlJc w:val="left"/>
      <w:pPr>
        <w:ind w:left="5760" w:hanging="360"/>
      </w:pPr>
      <w:rPr>
        <w:rFonts w:ascii="Courier New" w:hAnsi="Courier New" w:hint="default"/>
      </w:rPr>
    </w:lvl>
    <w:lvl w:ilvl="8" w:tplc="06DA2370">
      <w:start w:val="1"/>
      <w:numFmt w:val="bullet"/>
      <w:lvlText w:val=""/>
      <w:lvlJc w:val="left"/>
      <w:pPr>
        <w:ind w:left="6480" w:hanging="360"/>
      </w:pPr>
      <w:rPr>
        <w:rFonts w:ascii="Wingdings" w:hAnsi="Wingdings" w:hint="default"/>
      </w:rPr>
    </w:lvl>
  </w:abstractNum>
  <w:abstractNum w:abstractNumId="27" w15:restartNumberingAfterBreak="0">
    <w:nsid w:val="567218C2"/>
    <w:multiLevelType w:val="hybridMultilevel"/>
    <w:tmpl w:val="19F63106"/>
    <w:lvl w:ilvl="0" w:tplc="18AAB146">
      <w:start w:val="1"/>
      <w:numFmt w:val="decimal"/>
      <w:lvlText w:val="%1."/>
      <w:lvlJc w:val="left"/>
      <w:pPr>
        <w:ind w:left="720" w:hanging="360"/>
      </w:pPr>
    </w:lvl>
    <w:lvl w:ilvl="1" w:tplc="643CECEC">
      <w:start w:val="1"/>
      <w:numFmt w:val="lowerLetter"/>
      <w:lvlText w:val="%2."/>
      <w:lvlJc w:val="left"/>
      <w:pPr>
        <w:ind w:left="1440" w:hanging="360"/>
      </w:pPr>
    </w:lvl>
    <w:lvl w:ilvl="2" w:tplc="BE2646F6">
      <w:start w:val="1"/>
      <w:numFmt w:val="lowerRoman"/>
      <w:lvlText w:val="%3."/>
      <w:lvlJc w:val="right"/>
      <w:pPr>
        <w:ind w:left="2160" w:hanging="180"/>
      </w:pPr>
    </w:lvl>
    <w:lvl w:ilvl="3" w:tplc="AC1C59E0">
      <w:start w:val="1"/>
      <w:numFmt w:val="decimal"/>
      <w:lvlText w:val="%4."/>
      <w:lvlJc w:val="left"/>
      <w:pPr>
        <w:ind w:left="2880" w:hanging="360"/>
      </w:pPr>
    </w:lvl>
    <w:lvl w:ilvl="4" w:tplc="4B44C4B4">
      <w:start w:val="1"/>
      <w:numFmt w:val="lowerLetter"/>
      <w:lvlText w:val="%5."/>
      <w:lvlJc w:val="left"/>
      <w:pPr>
        <w:ind w:left="3600" w:hanging="360"/>
      </w:pPr>
    </w:lvl>
    <w:lvl w:ilvl="5" w:tplc="A162A870">
      <w:start w:val="1"/>
      <w:numFmt w:val="lowerRoman"/>
      <w:lvlText w:val="%6."/>
      <w:lvlJc w:val="right"/>
      <w:pPr>
        <w:ind w:left="4320" w:hanging="180"/>
      </w:pPr>
    </w:lvl>
    <w:lvl w:ilvl="6" w:tplc="6D24738E">
      <w:start w:val="1"/>
      <w:numFmt w:val="decimal"/>
      <w:lvlText w:val="%7."/>
      <w:lvlJc w:val="left"/>
      <w:pPr>
        <w:ind w:left="5040" w:hanging="360"/>
      </w:pPr>
    </w:lvl>
    <w:lvl w:ilvl="7" w:tplc="A8381D2C">
      <w:start w:val="1"/>
      <w:numFmt w:val="lowerLetter"/>
      <w:lvlText w:val="%8."/>
      <w:lvlJc w:val="left"/>
      <w:pPr>
        <w:ind w:left="5760" w:hanging="360"/>
      </w:pPr>
    </w:lvl>
    <w:lvl w:ilvl="8" w:tplc="9434047A">
      <w:start w:val="1"/>
      <w:numFmt w:val="lowerRoman"/>
      <w:lvlText w:val="%9."/>
      <w:lvlJc w:val="right"/>
      <w:pPr>
        <w:ind w:left="6480" w:hanging="180"/>
      </w:pPr>
    </w:lvl>
  </w:abstractNum>
  <w:abstractNum w:abstractNumId="28" w15:restartNumberingAfterBreak="0">
    <w:nsid w:val="5A6405FF"/>
    <w:multiLevelType w:val="hybridMultilevel"/>
    <w:tmpl w:val="7B0C1DA4"/>
    <w:lvl w:ilvl="0" w:tplc="63484E1C">
      <w:start w:val="1"/>
      <w:numFmt w:val="bullet"/>
      <w:lvlText w:val=""/>
      <w:lvlJc w:val="left"/>
      <w:pPr>
        <w:ind w:left="720" w:hanging="360"/>
      </w:pPr>
      <w:rPr>
        <w:rFonts w:ascii="Symbol" w:hAnsi="Symbol" w:hint="default"/>
      </w:rPr>
    </w:lvl>
    <w:lvl w:ilvl="1" w:tplc="218A2D2C">
      <w:start w:val="1"/>
      <w:numFmt w:val="bullet"/>
      <w:lvlText w:val="o"/>
      <w:lvlJc w:val="left"/>
      <w:pPr>
        <w:ind w:left="1440" w:hanging="360"/>
      </w:pPr>
      <w:rPr>
        <w:rFonts w:ascii="Courier New" w:hAnsi="Courier New" w:hint="default"/>
      </w:rPr>
    </w:lvl>
    <w:lvl w:ilvl="2" w:tplc="4FFAC13A">
      <w:start w:val="1"/>
      <w:numFmt w:val="bullet"/>
      <w:lvlText w:val=""/>
      <w:lvlJc w:val="left"/>
      <w:pPr>
        <w:ind w:left="2160" w:hanging="360"/>
      </w:pPr>
      <w:rPr>
        <w:rFonts w:ascii="Wingdings" w:hAnsi="Wingdings" w:hint="default"/>
      </w:rPr>
    </w:lvl>
    <w:lvl w:ilvl="3" w:tplc="7298A912">
      <w:start w:val="1"/>
      <w:numFmt w:val="bullet"/>
      <w:lvlText w:val=""/>
      <w:lvlJc w:val="left"/>
      <w:pPr>
        <w:ind w:left="2880" w:hanging="360"/>
      </w:pPr>
      <w:rPr>
        <w:rFonts w:ascii="Symbol" w:hAnsi="Symbol" w:hint="default"/>
      </w:rPr>
    </w:lvl>
    <w:lvl w:ilvl="4" w:tplc="C3D8F010">
      <w:start w:val="1"/>
      <w:numFmt w:val="bullet"/>
      <w:lvlText w:val="o"/>
      <w:lvlJc w:val="left"/>
      <w:pPr>
        <w:ind w:left="3600" w:hanging="360"/>
      </w:pPr>
      <w:rPr>
        <w:rFonts w:ascii="Courier New" w:hAnsi="Courier New" w:hint="default"/>
      </w:rPr>
    </w:lvl>
    <w:lvl w:ilvl="5" w:tplc="4E300C60">
      <w:start w:val="1"/>
      <w:numFmt w:val="bullet"/>
      <w:lvlText w:val=""/>
      <w:lvlJc w:val="left"/>
      <w:pPr>
        <w:ind w:left="4320" w:hanging="360"/>
      </w:pPr>
      <w:rPr>
        <w:rFonts w:ascii="Wingdings" w:hAnsi="Wingdings" w:hint="default"/>
      </w:rPr>
    </w:lvl>
    <w:lvl w:ilvl="6" w:tplc="4128152C">
      <w:start w:val="1"/>
      <w:numFmt w:val="bullet"/>
      <w:lvlText w:val=""/>
      <w:lvlJc w:val="left"/>
      <w:pPr>
        <w:ind w:left="5040" w:hanging="360"/>
      </w:pPr>
      <w:rPr>
        <w:rFonts w:ascii="Symbol" w:hAnsi="Symbol" w:hint="default"/>
      </w:rPr>
    </w:lvl>
    <w:lvl w:ilvl="7" w:tplc="985EE0A8">
      <w:start w:val="1"/>
      <w:numFmt w:val="bullet"/>
      <w:lvlText w:val="o"/>
      <w:lvlJc w:val="left"/>
      <w:pPr>
        <w:ind w:left="5760" w:hanging="360"/>
      </w:pPr>
      <w:rPr>
        <w:rFonts w:ascii="Courier New" w:hAnsi="Courier New" w:hint="default"/>
      </w:rPr>
    </w:lvl>
    <w:lvl w:ilvl="8" w:tplc="495E1F8A">
      <w:start w:val="1"/>
      <w:numFmt w:val="bullet"/>
      <w:lvlText w:val=""/>
      <w:lvlJc w:val="left"/>
      <w:pPr>
        <w:ind w:left="6480" w:hanging="360"/>
      </w:pPr>
      <w:rPr>
        <w:rFonts w:ascii="Wingdings" w:hAnsi="Wingdings" w:hint="default"/>
      </w:rPr>
    </w:lvl>
  </w:abstractNum>
  <w:abstractNum w:abstractNumId="29" w15:restartNumberingAfterBreak="0">
    <w:nsid w:val="5F9D5E05"/>
    <w:multiLevelType w:val="hybridMultilevel"/>
    <w:tmpl w:val="EDFA0E26"/>
    <w:lvl w:ilvl="0" w:tplc="22403824">
      <w:start w:val="1"/>
      <w:numFmt w:val="decimal"/>
      <w:lvlText w:val="%1"/>
      <w:lvlJc w:val="left"/>
      <w:pPr>
        <w:ind w:left="720" w:hanging="360"/>
      </w:pPr>
      <w:rPr>
        <w:b w:val="0"/>
        <w:bCs w:val="0"/>
      </w:rPr>
    </w:lvl>
    <w:lvl w:ilvl="1" w:tplc="624695E2">
      <w:start w:val="1"/>
      <w:numFmt w:val="lowerLetter"/>
      <w:lvlText w:val="%2."/>
      <w:lvlJc w:val="left"/>
      <w:pPr>
        <w:ind w:left="1440" w:hanging="360"/>
      </w:pPr>
    </w:lvl>
    <w:lvl w:ilvl="2" w:tplc="7CF2B0B0">
      <w:start w:val="1"/>
      <w:numFmt w:val="lowerRoman"/>
      <w:lvlText w:val="%3."/>
      <w:lvlJc w:val="right"/>
      <w:pPr>
        <w:ind w:left="2160" w:hanging="180"/>
      </w:pPr>
    </w:lvl>
    <w:lvl w:ilvl="3" w:tplc="F642E776">
      <w:start w:val="1"/>
      <w:numFmt w:val="decimal"/>
      <w:lvlText w:val="%4."/>
      <w:lvlJc w:val="left"/>
      <w:pPr>
        <w:ind w:left="2880" w:hanging="360"/>
      </w:pPr>
    </w:lvl>
    <w:lvl w:ilvl="4" w:tplc="3296F7B2">
      <w:start w:val="1"/>
      <w:numFmt w:val="lowerLetter"/>
      <w:lvlText w:val="%5."/>
      <w:lvlJc w:val="left"/>
      <w:pPr>
        <w:ind w:left="3600" w:hanging="360"/>
      </w:pPr>
    </w:lvl>
    <w:lvl w:ilvl="5" w:tplc="21AE84AA">
      <w:start w:val="1"/>
      <w:numFmt w:val="lowerRoman"/>
      <w:lvlText w:val="%6."/>
      <w:lvlJc w:val="right"/>
      <w:pPr>
        <w:ind w:left="4320" w:hanging="180"/>
      </w:pPr>
    </w:lvl>
    <w:lvl w:ilvl="6" w:tplc="E9449C3E">
      <w:start w:val="1"/>
      <w:numFmt w:val="decimal"/>
      <w:lvlText w:val="%7."/>
      <w:lvlJc w:val="left"/>
      <w:pPr>
        <w:ind w:left="5040" w:hanging="360"/>
      </w:pPr>
    </w:lvl>
    <w:lvl w:ilvl="7" w:tplc="8C3A10BE">
      <w:start w:val="1"/>
      <w:numFmt w:val="lowerLetter"/>
      <w:lvlText w:val="%8."/>
      <w:lvlJc w:val="left"/>
      <w:pPr>
        <w:ind w:left="5760" w:hanging="360"/>
      </w:pPr>
    </w:lvl>
    <w:lvl w:ilvl="8" w:tplc="87CE63D6">
      <w:start w:val="1"/>
      <w:numFmt w:val="lowerRoman"/>
      <w:lvlText w:val="%9."/>
      <w:lvlJc w:val="right"/>
      <w:pPr>
        <w:ind w:left="6480" w:hanging="180"/>
      </w:pPr>
    </w:lvl>
  </w:abstractNum>
  <w:abstractNum w:abstractNumId="30" w15:restartNumberingAfterBreak="0">
    <w:nsid w:val="666614D6"/>
    <w:multiLevelType w:val="hybridMultilevel"/>
    <w:tmpl w:val="1C66BBAE"/>
    <w:lvl w:ilvl="0" w:tplc="9DD46B9C">
      <w:start w:val="1"/>
      <w:numFmt w:val="bullet"/>
      <w:lvlText w:val=""/>
      <w:lvlJc w:val="left"/>
      <w:pPr>
        <w:ind w:left="720" w:hanging="360"/>
      </w:pPr>
      <w:rPr>
        <w:rFonts w:ascii="Symbol" w:hAnsi="Symbol" w:hint="default"/>
      </w:rPr>
    </w:lvl>
    <w:lvl w:ilvl="1" w:tplc="B52E3612">
      <w:start w:val="1"/>
      <w:numFmt w:val="bullet"/>
      <w:lvlText w:val="o"/>
      <w:lvlJc w:val="left"/>
      <w:pPr>
        <w:ind w:left="1440" w:hanging="360"/>
      </w:pPr>
      <w:rPr>
        <w:rFonts w:ascii="Courier New" w:hAnsi="Courier New" w:hint="default"/>
      </w:rPr>
    </w:lvl>
    <w:lvl w:ilvl="2" w:tplc="9C141794">
      <w:start w:val="1"/>
      <w:numFmt w:val="bullet"/>
      <w:lvlText w:val=""/>
      <w:lvlJc w:val="left"/>
      <w:pPr>
        <w:ind w:left="2160" w:hanging="360"/>
      </w:pPr>
      <w:rPr>
        <w:rFonts w:ascii="Wingdings" w:hAnsi="Wingdings" w:hint="default"/>
      </w:rPr>
    </w:lvl>
    <w:lvl w:ilvl="3" w:tplc="02EEA616">
      <w:start w:val="1"/>
      <w:numFmt w:val="bullet"/>
      <w:lvlText w:val=""/>
      <w:lvlJc w:val="left"/>
      <w:pPr>
        <w:ind w:left="2880" w:hanging="360"/>
      </w:pPr>
      <w:rPr>
        <w:rFonts w:ascii="Symbol" w:hAnsi="Symbol" w:hint="default"/>
      </w:rPr>
    </w:lvl>
    <w:lvl w:ilvl="4" w:tplc="11DEE45C">
      <w:start w:val="1"/>
      <w:numFmt w:val="bullet"/>
      <w:lvlText w:val="o"/>
      <w:lvlJc w:val="left"/>
      <w:pPr>
        <w:ind w:left="3600" w:hanging="360"/>
      </w:pPr>
      <w:rPr>
        <w:rFonts w:ascii="Courier New" w:hAnsi="Courier New" w:hint="default"/>
      </w:rPr>
    </w:lvl>
    <w:lvl w:ilvl="5" w:tplc="348ADE00">
      <w:start w:val="1"/>
      <w:numFmt w:val="bullet"/>
      <w:lvlText w:val=""/>
      <w:lvlJc w:val="left"/>
      <w:pPr>
        <w:ind w:left="4320" w:hanging="360"/>
      </w:pPr>
      <w:rPr>
        <w:rFonts w:ascii="Wingdings" w:hAnsi="Wingdings" w:hint="default"/>
      </w:rPr>
    </w:lvl>
    <w:lvl w:ilvl="6" w:tplc="26063CE6">
      <w:start w:val="1"/>
      <w:numFmt w:val="bullet"/>
      <w:lvlText w:val=""/>
      <w:lvlJc w:val="left"/>
      <w:pPr>
        <w:ind w:left="5040" w:hanging="360"/>
      </w:pPr>
      <w:rPr>
        <w:rFonts w:ascii="Symbol" w:hAnsi="Symbol" w:hint="default"/>
      </w:rPr>
    </w:lvl>
    <w:lvl w:ilvl="7" w:tplc="B41404A0">
      <w:start w:val="1"/>
      <w:numFmt w:val="bullet"/>
      <w:lvlText w:val="o"/>
      <w:lvlJc w:val="left"/>
      <w:pPr>
        <w:ind w:left="5760" w:hanging="360"/>
      </w:pPr>
      <w:rPr>
        <w:rFonts w:ascii="Courier New" w:hAnsi="Courier New" w:hint="default"/>
      </w:rPr>
    </w:lvl>
    <w:lvl w:ilvl="8" w:tplc="BDB2E028">
      <w:start w:val="1"/>
      <w:numFmt w:val="bullet"/>
      <w:lvlText w:val=""/>
      <w:lvlJc w:val="left"/>
      <w:pPr>
        <w:ind w:left="6480" w:hanging="360"/>
      </w:pPr>
      <w:rPr>
        <w:rFonts w:ascii="Wingdings" w:hAnsi="Wingdings" w:hint="default"/>
      </w:rPr>
    </w:lvl>
  </w:abstractNum>
  <w:abstractNum w:abstractNumId="31" w15:restartNumberingAfterBreak="0">
    <w:nsid w:val="6B0F7A2F"/>
    <w:multiLevelType w:val="hybridMultilevel"/>
    <w:tmpl w:val="7118FEF8"/>
    <w:lvl w:ilvl="0" w:tplc="2932DF4C">
      <w:start w:val="1"/>
      <w:numFmt w:val="bullet"/>
      <w:lvlText w:val=""/>
      <w:lvlJc w:val="left"/>
      <w:pPr>
        <w:ind w:left="720" w:hanging="360"/>
      </w:pPr>
      <w:rPr>
        <w:rFonts w:ascii="Symbol" w:hAnsi="Symbol" w:hint="default"/>
      </w:rPr>
    </w:lvl>
    <w:lvl w:ilvl="1" w:tplc="1D189D12">
      <w:start w:val="1"/>
      <w:numFmt w:val="bullet"/>
      <w:lvlText w:val="o"/>
      <w:lvlJc w:val="left"/>
      <w:pPr>
        <w:ind w:left="1440" w:hanging="360"/>
      </w:pPr>
      <w:rPr>
        <w:rFonts w:ascii="Courier New" w:hAnsi="Courier New" w:hint="default"/>
      </w:rPr>
    </w:lvl>
    <w:lvl w:ilvl="2" w:tplc="5D027046">
      <w:start w:val="1"/>
      <w:numFmt w:val="bullet"/>
      <w:lvlText w:val=""/>
      <w:lvlJc w:val="left"/>
      <w:pPr>
        <w:ind w:left="2160" w:hanging="360"/>
      </w:pPr>
      <w:rPr>
        <w:rFonts w:ascii="Wingdings" w:hAnsi="Wingdings" w:hint="default"/>
      </w:rPr>
    </w:lvl>
    <w:lvl w:ilvl="3" w:tplc="8ED29A60">
      <w:start w:val="1"/>
      <w:numFmt w:val="bullet"/>
      <w:lvlText w:val=""/>
      <w:lvlJc w:val="left"/>
      <w:pPr>
        <w:ind w:left="2880" w:hanging="360"/>
      </w:pPr>
      <w:rPr>
        <w:rFonts w:ascii="Symbol" w:hAnsi="Symbol" w:hint="default"/>
      </w:rPr>
    </w:lvl>
    <w:lvl w:ilvl="4" w:tplc="C9623018">
      <w:start w:val="1"/>
      <w:numFmt w:val="bullet"/>
      <w:lvlText w:val="o"/>
      <w:lvlJc w:val="left"/>
      <w:pPr>
        <w:ind w:left="3600" w:hanging="360"/>
      </w:pPr>
      <w:rPr>
        <w:rFonts w:ascii="Courier New" w:hAnsi="Courier New" w:hint="default"/>
      </w:rPr>
    </w:lvl>
    <w:lvl w:ilvl="5" w:tplc="5F84E79C">
      <w:start w:val="1"/>
      <w:numFmt w:val="bullet"/>
      <w:lvlText w:val=""/>
      <w:lvlJc w:val="left"/>
      <w:pPr>
        <w:ind w:left="4320" w:hanging="360"/>
      </w:pPr>
      <w:rPr>
        <w:rFonts w:ascii="Wingdings" w:hAnsi="Wingdings" w:hint="default"/>
      </w:rPr>
    </w:lvl>
    <w:lvl w:ilvl="6" w:tplc="EC6EE6BA">
      <w:start w:val="1"/>
      <w:numFmt w:val="bullet"/>
      <w:lvlText w:val=""/>
      <w:lvlJc w:val="left"/>
      <w:pPr>
        <w:ind w:left="5040" w:hanging="360"/>
      </w:pPr>
      <w:rPr>
        <w:rFonts w:ascii="Symbol" w:hAnsi="Symbol" w:hint="default"/>
      </w:rPr>
    </w:lvl>
    <w:lvl w:ilvl="7" w:tplc="28D84C1C">
      <w:start w:val="1"/>
      <w:numFmt w:val="bullet"/>
      <w:lvlText w:val="o"/>
      <w:lvlJc w:val="left"/>
      <w:pPr>
        <w:ind w:left="5760" w:hanging="360"/>
      </w:pPr>
      <w:rPr>
        <w:rFonts w:ascii="Courier New" w:hAnsi="Courier New" w:hint="default"/>
      </w:rPr>
    </w:lvl>
    <w:lvl w:ilvl="8" w:tplc="3C1681F0">
      <w:start w:val="1"/>
      <w:numFmt w:val="bullet"/>
      <w:lvlText w:val=""/>
      <w:lvlJc w:val="left"/>
      <w:pPr>
        <w:ind w:left="6480" w:hanging="360"/>
      </w:pPr>
      <w:rPr>
        <w:rFonts w:ascii="Wingdings" w:hAnsi="Wingdings" w:hint="default"/>
      </w:rPr>
    </w:lvl>
  </w:abstractNum>
  <w:abstractNum w:abstractNumId="32" w15:restartNumberingAfterBreak="0">
    <w:nsid w:val="70CB6ECB"/>
    <w:multiLevelType w:val="hybridMultilevel"/>
    <w:tmpl w:val="40E86014"/>
    <w:lvl w:ilvl="0" w:tplc="32822A56">
      <w:start w:val="1"/>
      <w:numFmt w:val="bullet"/>
      <w:lvlText w:val=""/>
      <w:lvlJc w:val="left"/>
      <w:pPr>
        <w:ind w:left="720" w:hanging="360"/>
      </w:pPr>
      <w:rPr>
        <w:rFonts w:ascii="Symbol" w:hAnsi="Symbol" w:hint="default"/>
      </w:rPr>
    </w:lvl>
    <w:lvl w:ilvl="1" w:tplc="818C354C">
      <w:start w:val="1"/>
      <w:numFmt w:val="bullet"/>
      <w:lvlText w:val="o"/>
      <w:lvlJc w:val="left"/>
      <w:pPr>
        <w:ind w:left="1440" w:hanging="360"/>
      </w:pPr>
      <w:rPr>
        <w:rFonts w:ascii="Courier New" w:hAnsi="Courier New" w:hint="default"/>
      </w:rPr>
    </w:lvl>
    <w:lvl w:ilvl="2" w:tplc="265635FE">
      <w:start w:val="1"/>
      <w:numFmt w:val="bullet"/>
      <w:lvlText w:val=""/>
      <w:lvlJc w:val="left"/>
      <w:pPr>
        <w:ind w:left="2160" w:hanging="360"/>
      </w:pPr>
      <w:rPr>
        <w:rFonts w:ascii="Wingdings" w:hAnsi="Wingdings" w:hint="default"/>
      </w:rPr>
    </w:lvl>
    <w:lvl w:ilvl="3" w:tplc="A0FE9B70">
      <w:start w:val="1"/>
      <w:numFmt w:val="bullet"/>
      <w:lvlText w:val=""/>
      <w:lvlJc w:val="left"/>
      <w:pPr>
        <w:ind w:left="2880" w:hanging="360"/>
      </w:pPr>
      <w:rPr>
        <w:rFonts w:ascii="Symbol" w:hAnsi="Symbol" w:hint="default"/>
      </w:rPr>
    </w:lvl>
    <w:lvl w:ilvl="4" w:tplc="87BE219C">
      <w:start w:val="1"/>
      <w:numFmt w:val="bullet"/>
      <w:lvlText w:val="o"/>
      <w:lvlJc w:val="left"/>
      <w:pPr>
        <w:ind w:left="3600" w:hanging="360"/>
      </w:pPr>
      <w:rPr>
        <w:rFonts w:ascii="Courier New" w:hAnsi="Courier New" w:hint="default"/>
      </w:rPr>
    </w:lvl>
    <w:lvl w:ilvl="5" w:tplc="B8563E8C">
      <w:start w:val="1"/>
      <w:numFmt w:val="bullet"/>
      <w:lvlText w:val=""/>
      <w:lvlJc w:val="left"/>
      <w:pPr>
        <w:ind w:left="4320" w:hanging="360"/>
      </w:pPr>
      <w:rPr>
        <w:rFonts w:ascii="Wingdings" w:hAnsi="Wingdings" w:hint="default"/>
      </w:rPr>
    </w:lvl>
    <w:lvl w:ilvl="6" w:tplc="E472A9E6">
      <w:start w:val="1"/>
      <w:numFmt w:val="bullet"/>
      <w:lvlText w:val=""/>
      <w:lvlJc w:val="left"/>
      <w:pPr>
        <w:ind w:left="5040" w:hanging="360"/>
      </w:pPr>
      <w:rPr>
        <w:rFonts w:ascii="Symbol" w:hAnsi="Symbol" w:hint="default"/>
      </w:rPr>
    </w:lvl>
    <w:lvl w:ilvl="7" w:tplc="562C48A2">
      <w:start w:val="1"/>
      <w:numFmt w:val="bullet"/>
      <w:lvlText w:val="o"/>
      <w:lvlJc w:val="left"/>
      <w:pPr>
        <w:ind w:left="5760" w:hanging="360"/>
      </w:pPr>
      <w:rPr>
        <w:rFonts w:ascii="Courier New" w:hAnsi="Courier New" w:hint="default"/>
      </w:rPr>
    </w:lvl>
    <w:lvl w:ilvl="8" w:tplc="EDC43F00">
      <w:start w:val="1"/>
      <w:numFmt w:val="bullet"/>
      <w:lvlText w:val=""/>
      <w:lvlJc w:val="left"/>
      <w:pPr>
        <w:ind w:left="6480" w:hanging="360"/>
      </w:pPr>
      <w:rPr>
        <w:rFonts w:ascii="Wingdings" w:hAnsi="Wingdings" w:hint="default"/>
      </w:rPr>
    </w:lvl>
  </w:abstractNum>
  <w:abstractNum w:abstractNumId="33" w15:restartNumberingAfterBreak="0">
    <w:nsid w:val="756B53C2"/>
    <w:multiLevelType w:val="hybridMultilevel"/>
    <w:tmpl w:val="18F61B0A"/>
    <w:lvl w:ilvl="0" w:tplc="9176ED32">
      <w:start w:val="1"/>
      <w:numFmt w:val="bullet"/>
      <w:lvlText w:val=""/>
      <w:lvlJc w:val="left"/>
      <w:pPr>
        <w:ind w:left="720" w:hanging="360"/>
      </w:pPr>
      <w:rPr>
        <w:rFonts w:ascii="Symbol" w:hAnsi="Symbol" w:hint="default"/>
      </w:rPr>
    </w:lvl>
    <w:lvl w:ilvl="1" w:tplc="269480FC">
      <w:start w:val="1"/>
      <w:numFmt w:val="bullet"/>
      <w:lvlText w:val="o"/>
      <w:lvlJc w:val="left"/>
      <w:pPr>
        <w:ind w:left="1440" w:hanging="360"/>
      </w:pPr>
      <w:rPr>
        <w:rFonts w:ascii="Courier New" w:hAnsi="Courier New" w:hint="default"/>
      </w:rPr>
    </w:lvl>
    <w:lvl w:ilvl="2" w:tplc="D9E858EC">
      <w:start w:val="1"/>
      <w:numFmt w:val="bullet"/>
      <w:lvlText w:val=""/>
      <w:lvlJc w:val="left"/>
      <w:pPr>
        <w:ind w:left="2160" w:hanging="360"/>
      </w:pPr>
      <w:rPr>
        <w:rFonts w:ascii="Wingdings" w:hAnsi="Wingdings" w:hint="default"/>
      </w:rPr>
    </w:lvl>
    <w:lvl w:ilvl="3" w:tplc="BE1E348C">
      <w:start w:val="1"/>
      <w:numFmt w:val="bullet"/>
      <w:lvlText w:val=""/>
      <w:lvlJc w:val="left"/>
      <w:pPr>
        <w:ind w:left="2880" w:hanging="360"/>
      </w:pPr>
      <w:rPr>
        <w:rFonts w:ascii="Symbol" w:hAnsi="Symbol" w:hint="default"/>
      </w:rPr>
    </w:lvl>
    <w:lvl w:ilvl="4" w:tplc="6B16AEFA">
      <w:start w:val="1"/>
      <w:numFmt w:val="bullet"/>
      <w:lvlText w:val="o"/>
      <w:lvlJc w:val="left"/>
      <w:pPr>
        <w:ind w:left="3600" w:hanging="360"/>
      </w:pPr>
      <w:rPr>
        <w:rFonts w:ascii="Courier New" w:hAnsi="Courier New" w:hint="default"/>
      </w:rPr>
    </w:lvl>
    <w:lvl w:ilvl="5" w:tplc="2EC0DEB4">
      <w:start w:val="1"/>
      <w:numFmt w:val="bullet"/>
      <w:lvlText w:val=""/>
      <w:lvlJc w:val="left"/>
      <w:pPr>
        <w:ind w:left="4320" w:hanging="360"/>
      </w:pPr>
      <w:rPr>
        <w:rFonts w:ascii="Wingdings" w:hAnsi="Wingdings" w:hint="default"/>
      </w:rPr>
    </w:lvl>
    <w:lvl w:ilvl="6" w:tplc="3C8A0EA4">
      <w:start w:val="1"/>
      <w:numFmt w:val="bullet"/>
      <w:lvlText w:val=""/>
      <w:lvlJc w:val="left"/>
      <w:pPr>
        <w:ind w:left="5040" w:hanging="360"/>
      </w:pPr>
      <w:rPr>
        <w:rFonts w:ascii="Symbol" w:hAnsi="Symbol" w:hint="default"/>
      </w:rPr>
    </w:lvl>
    <w:lvl w:ilvl="7" w:tplc="0E923728">
      <w:start w:val="1"/>
      <w:numFmt w:val="bullet"/>
      <w:lvlText w:val="o"/>
      <w:lvlJc w:val="left"/>
      <w:pPr>
        <w:ind w:left="5760" w:hanging="360"/>
      </w:pPr>
      <w:rPr>
        <w:rFonts w:ascii="Courier New" w:hAnsi="Courier New" w:hint="default"/>
      </w:rPr>
    </w:lvl>
    <w:lvl w:ilvl="8" w:tplc="832492B4">
      <w:start w:val="1"/>
      <w:numFmt w:val="bullet"/>
      <w:lvlText w:val=""/>
      <w:lvlJc w:val="left"/>
      <w:pPr>
        <w:ind w:left="6480" w:hanging="360"/>
      </w:pPr>
      <w:rPr>
        <w:rFonts w:ascii="Wingdings" w:hAnsi="Wingdings" w:hint="default"/>
      </w:rPr>
    </w:lvl>
  </w:abstractNum>
  <w:abstractNum w:abstractNumId="34" w15:restartNumberingAfterBreak="0">
    <w:nsid w:val="7EA011A0"/>
    <w:multiLevelType w:val="hybridMultilevel"/>
    <w:tmpl w:val="D10A1E8C"/>
    <w:lvl w:ilvl="0" w:tplc="606C6C94">
      <w:start w:val="1"/>
      <w:numFmt w:val="bullet"/>
      <w:lvlText w:val=""/>
      <w:lvlJc w:val="left"/>
      <w:pPr>
        <w:ind w:left="720" w:hanging="360"/>
      </w:pPr>
      <w:rPr>
        <w:rFonts w:ascii="Symbol" w:hAnsi="Symbol" w:hint="default"/>
      </w:rPr>
    </w:lvl>
    <w:lvl w:ilvl="1" w:tplc="C2164C26">
      <w:start w:val="1"/>
      <w:numFmt w:val="bullet"/>
      <w:lvlText w:val="o"/>
      <w:lvlJc w:val="left"/>
      <w:pPr>
        <w:ind w:left="1440" w:hanging="360"/>
      </w:pPr>
      <w:rPr>
        <w:rFonts w:ascii="Courier New" w:hAnsi="Courier New" w:hint="default"/>
      </w:rPr>
    </w:lvl>
    <w:lvl w:ilvl="2" w:tplc="CCF8E178">
      <w:start w:val="1"/>
      <w:numFmt w:val="bullet"/>
      <w:lvlText w:val=""/>
      <w:lvlJc w:val="left"/>
      <w:pPr>
        <w:ind w:left="2160" w:hanging="360"/>
      </w:pPr>
      <w:rPr>
        <w:rFonts w:ascii="Wingdings" w:hAnsi="Wingdings" w:hint="default"/>
      </w:rPr>
    </w:lvl>
    <w:lvl w:ilvl="3" w:tplc="67A0F686">
      <w:start w:val="1"/>
      <w:numFmt w:val="bullet"/>
      <w:lvlText w:val=""/>
      <w:lvlJc w:val="left"/>
      <w:pPr>
        <w:ind w:left="2880" w:hanging="360"/>
      </w:pPr>
      <w:rPr>
        <w:rFonts w:ascii="Symbol" w:hAnsi="Symbol" w:hint="default"/>
      </w:rPr>
    </w:lvl>
    <w:lvl w:ilvl="4" w:tplc="127C689C">
      <w:start w:val="1"/>
      <w:numFmt w:val="bullet"/>
      <w:lvlText w:val="o"/>
      <w:lvlJc w:val="left"/>
      <w:pPr>
        <w:ind w:left="3600" w:hanging="360"/>
      </w:pPr>
      <w:rPr>
        <w:rFonts w:ascii="Courier New" w:hAnsi="Courier New" w:hint="default"/>
      </w:rPr>
    </w:lvl>
    <w:lvl w:ilvl="5" w:tplc="B1EE6A00">
      <w:start w:val="1"/>
      <w:numFmt w:val="bullet"/>
      <w:lvlText w:val=""/>
      <w:lvlJc w:val="left"/>
      <w:pPr>
        <w:ind w:left="4320" w:hanging="360"/>
      </w:pPr>
      <w:rPr>
        <w:rFonts w:ascii="Wingdings" w:hAnsi="Wingdings" w:hint="default"/>
      </w:rPr>
    </w:lvl>
    <w:lvl w:ilvl="6" w:tplc="FBEC126C">
      <w:start w:val="1"/>
      <w:numFmt w:val="bullet"/>
      <w:lvlText w:val=""/>
      <w:lvlJc w:val="left"/>
      <w:pPr>
        <w:ind w:left="5040" w:hanging="360"/>
      </w:pPr>
      <w:rPr>
        <w:rFonts w:ascii="Symbol" w:hAnsi="Symbol" w:hint="default"/>
      </w:rPr>
    </w:lvl>
    <w:lvl w:ilvl="7" w:tplc="08D2AF5C">
      <w:start w:val="1"/>
      <w:numFmt w:val="bullet"/>
      <w:lvlText w:val="o"/>
      <w:lvlJc w:val="left"/>
      <w:pPr>
        <w:ind w:left="5760" w:hanging="360"/>
      </w:pPr>
      <w:rPr>
        <w:rFonts w:ascii="Courier New" w:hAnsi="Courier New" w:hint="default"/>
      </w:rPr>
    </w:lvl>
    <w:lvl w:ilvl="8" w:tplc="FA6C8D38">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8"/>
  </w:num>
  <w:num w:numId="4">
    <w:abstractNumId w:val="25"/>
  </w:num>
  <w:num w:numId="5">
    <w:abstractNumId w:val="0"/>
  </w:num>
  <w:num w:numId="6">
    <w:abstractNumId w:val="15"/>
  </w:num>
  <w:num w:numId="7">
    <w:abstractNumId w:val="24"/>
  </w:num>
  <w:num w:numId="8">
    <w:abstractNumId w:val="18"/>
  </w:num>
  <w:num w:numId="9">
    <w:abstractNumId w:val="4"/>
  </w:num>
  <w:num w:numId="10">
    <w:abstractNumId w:val="14"/>
  </w:num>
  <w:num w:numId="11">
    <w:abstractNumId w:val="9"/>
  </w:num>
  <w:num w:numId="12">
    <w:abstractNumId w:val="7"/>
  </w:num>
  <w:num w:numId="13">
    <w:abstractNumId w:val="16"/>
  </w:num>
  <w:num w:numId="14">
    <w:abstractNumId w:val="33"/>
  </w:num>
  <w:num w:numId="15">
    <w:abstractNumId w:val="21"/>
  </w:num>
  <w:num w:numId="16">
    <w:abstractNumId w:val="26"/>
  </w:num>
  <w:num w:numId="17">
    <w:abstractNumId w:val="1"/>
  </w:num>
  <w:num w:numId="18">
    <w:abstractNumId w:val="32"/>
  </w:num>
  <w:num w:numId="19">
    <w:abstractNumId w:val="11"/>
  </w:num>
  <w:num w:numId="20">
    <w:abstractNumId w:val="23"/>
  </w:num>
  <w:num w:numId="21">
    <w:abstractNumId w:val="27"/>
  </w:num>
  <w:num w:numId="22">
    <w:abstractNumId w:val="5"/>
  </w:num>
  <w:num w:numId="23">
    <w:abstractNumId w:val="12"/>
  </w:num>
  <w:num w:numId="24">
    <w:abstractNumId w:val="29"/>
  </w:num>
  <w:num w:numId="25">
    <w:abstractNumId w:val="17"/>
  </w:num>
  <w:num w:numId="26">
    <w:abstractNumId w:val="34"/>
  </w:num>
  <w:num w:numId="27">
    <w:abstractNumId w:val="3"/>
  </w:num>
  <w:num w:numId="28">
    <w:abstractNumId w:val="30"/>
  </w:num>
  <w:num w:numId="29">
    <w:abstractNumId w:val="6"/>
  </w:num>
  <w:num w:numId="30">
    <w:abstractNumId w:val="2"/>
  </w:num>
  <w:num w:numId="31">
    <w:abstractNumId w:val="20"/>
  </w:num>
  <w:num w:numId="32">
    <w:abstractNumId w:val="10"/>
  </w:num>
  <w:num w:numId="33">
    <w:abstractNumId w:val="28"/>
  </w:num>
  <w:num w:numId="34">
    <w:abstractNumId w:val="1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8A00D9"/>
    <w:rsid w:val="0001365F"/>
    <w:rsid w:val="00013F94"/>
    <w:rsid w:val="0007189E"/>
    <w:rsid w:val="000741CA"/>
    <w:rsid w:val="000814E5"/>
    <w:rsid w:val="000C6B8A"/>
    <w:rsid w:val="000EAA56"/>
    <w:rsid w:val="00144D09"/>
    <w:rsid w:val="0016339B"/>
    <w:rsid w:val="00193C98"/>
    <w:rsid w:val="001A4E66"/>
    <w:rsid w:val="001A9EB5"/>
    <w:rsid w:val="002000FC"/>
    <w:rsid w:val="00262D81"/>
    <w:rsid w:val="00295D3C"/>
    <w:rsid w:val="002D1C79"/>
    <w:rsid w:val="003462CC"/>
    <w:rsid w:val="00356691"/>
    <w:rsid w:val="00373610"/>
    <w:rsid w:val="0038C098"/>
    <w:rsid w:val="003A0711"/>
    <w:rsid w:val="00452EAF"/>
    <w:rsid w:val="00464D8B"/>
    <w:rsid w:val="00498436"/>
    <w:rsid w:val="0049D210"/>
    <w:rsid w:val="004A6D67"/>
    <w:rsid w:val="004B7729"/>
    <w:rsid w:val="004E55FA"/>
    <w:rsid w:val="004F175E"/>
    <w:rsid w:val="004F25AF"/>
    <w:rsid w:val="0054BC8F"/>
    <w:rsid w:val="005D39AB"/>
    <w:rsid w:val="005F334A"/>
    <w:rsid w:val="00632BC6"/>
    <w:rsid w:val="00642FFC"/>
    <w:rsid w:val="00677463"/>
    <w:rsid w:val="00692CED"/>
    <w:rsid w:val="006B3E3F"/>
    <w:rsid w:val="0071E967"/>
    <w:rsid w:val="007A59C8"/>
    <w:rsid w:val="00814CE5"/>
    <w:rsid w:val="00840611"/>
    <w:rsid w:val="0085648D"/>
    <w:rsid w:val="00861102"/>
    <w:rsid w:val="00890429"/>
    <w:rsid w:val="008A2579"/>
    <w:rsid w:val="008B2737"/>
    <w:rsid w:val="00946245"/>
    <w:rsid w:val="00955839"/>
    <w:rsid w:val="00992D73"/>
    <w:rsid w:val="009A7BB6"/>
    <w:rsid w:val="00A83BD3"/>
    <w:rsid w:val="00A93050"/>
    <w:rsid w:val="00AB6147"/>
    <w:rsid w:val="00AC1F68"/>
    <w:rsid w:val="00AE77CD"/>
    <w:rsid w:val="00B24E93"/>
    <w:rsid w:val="00B65DE7"/>
    <w:rsid w:val="00B812C7"/>
    <w:rsid w:val="00B86D04"/>
    <w:rsid w:val="00BB2C42"/>
    <w:rsid w:val="00BB5163"/>
    <w:rsid w:val="00BC57AA"/>
    <w:rsid w:val="00C00499"/>
    <w:rsid w:val="00C85AC5"/>
    <w:rsid w:val="00CA66E6"/>
    <w:rsid w:val="00D60F5A"/>
    <w:rsid w:val="00D7509C"/>
    <w:rsid w:val="00DB0243"/>
    <w:rsid w:val="00DE0E3E"/>
    <w:rsid w:val="00E0C110"/>
    <w:rsid w:val="00E3E004"/>
    <w:rsid w:val="00EA2C0E"/>
    <w:rsid w:val="00EA353C"/>
    <w:rsid w:val="00F1787B"/>
    <w:rsid w:val="00F409A6"/>
    <w:rsid w:val="00F831AA"/>
    <w:rsid w:val="010E2ADB"/>
    <w:rsid w:val="011E9B3D"/>
    <w:rsid w:val="012175D3"/>
    <w:rsid w:val="0130A47A"/>
    <w:rsid w:val="013DF8C4"/>
    <w:rsid w:val="016C5907"/>
    <w:rsid w:val="017B1F4E"/>
    <w:rsid w:val="017CF385"/>
    <w:rsid w:val="017F6039"/>
    <w:rsid w:val="01C05BB7"/>
    <w:rsid w:val="01CEFD36"/>
    <w:rsid w:val="01D1968E"/>
    <w:rsid w:val="01DAEE37"/>
    <w:rsid w:val="01EFE882"/>
    <w:rsid w:val="01FB7CFE"/>
    <w:rsid w:val="022B28FE"/>
    <w:rsid w:val="02304397"/>
    <w:rsid w:val="0253348E"/>
    <w:rsid w:val="026D65CF"/>
    <w:rsid w:val="026FEE51"/>
    <w:rsid w:val="027056AB"/>
    <w:rsid w:val="029912AB"/>
    <w:rsid w:val="02A7EF3F"/>
    <w:rsid w:val="02AC809B"/>
    <w:rsid w:val="02BA8B1D"/>
    <w:rsid w:val="02BFA5D0"/>
    <w:rsid w:val="02C25BF0"/>
    <w:rsid w:val="02CBA675"/>
    <w:rsid w:val="02DBBDEF"/>
    <w:rsid w:val="02E33315"/>
    <w:rsid w:val="03057F80"/>
    <w:rsid w:val="030E6A1B"/>
    <w:rsid w:val="03330D16"/>
    <w:rsid w:val="0345AA36"/>
    <w:rsid w:val="035C2C18"/>
    <w:rsid w:val="036E7281"/>
    <w:rsid w:val="0397D50C"/>
    <w:rsid w:val="03A25C65"/>
    <w:rsid w:val="03A41593"/>
    <w:rsid w:val="03E6D32A"/>
    <w:rsid w:val="03EEAF25"/>
    <w:rsid w:val="04247331"/>
    <w:rsid w:val="042AA6CD"/>
    <w:rsid w:val="043221EF"/>
    <w:rsid w:val="04496AAA"/>
    <w:rsid w:val="044CE95E"/>
    <w:rsid w:val="04756D5A"/>
    <w:rsid w:val="04816D99"/>
    <w:rsid w:val="0491DE40"/>
    <w:rsid w:val="04ADC3F3"/>
    <w:rsid w:val="04C272D1"/>
    <w:rsid w:val="04D8D8E7"/>
    <w:rsid w:val="04E8054F"/>
    <w:rsid w:val="04F10736"/>
    <w:rsid w:val="04F781F7"/>
    <w:rsid w:val="050849BC"/>
    <w:rsid w:val="0516169D"/>
    <w:rsid w:val="051A4EE8"/>
    <w:rsid w:val="05297B07"/>
    <w:rsid w:val="05309A27"/>
    <w:rsid w:val="054264D9"/>
    <w:rsid w:val="0547319B"/>
    <w:rsid w:val="0549FEF2"/>
    <w:rsid w:val="056E0E4B"/>
    <w:rsid w:val="059C1CF6"/>
    <w:rsid w:val="05AB15CB"/>
    <w:rsid w:val="05C0B4FF"/>
    <w:rsid w:val="05D768F5"/>
    <w:rsid w:val="05DE74EA"/>
    <w:rsid w:val="05E1FA92"/>
    <w:rsid w:val="06078F3D"/>
    <w:rsid w:val="06249988"/>
    <w:rsid w:val="0630D3F7"/>
    <w:rsid w:val="064059DC"/>
    <w:rsid w:val="06571C85"/>
    <w:rsid w:val="06648FF6"/>
    <w:rsid w:val="0683AC04"/>
    <w:rsid w:val="06865404"/>
    <w:rsid w:val="06888C5E"/>
    <w:rsid w:val="068A1751"/>
    <w:rsid w:val="06B01A9A"/>
    <w:rsid w:val="06B06874"/>
    <w:rsid w:val="06B2C72C"/>
    <w:rsid w:val="06B5A67B"/>
    <w:rsid w:val="06DAA8CE"/>
    <w:rsid w:val="06E63658"/>
    <w:rsid w:val="06EA396F"/>
    <w:rsid w:val="06F4E5E1"/>
    <w:rsid w:val="070923A7"/>
    <w:rsid w:val="07147FE5"/>
    <w:rsid w:val="072B76A5"/>
    <w:rsid w:val="07538B61"/>
    <w:rsid w:val="076B0A38"/>
    <w:rsid w:val="076E6770"/>
    <w:rsid w:val="0788C211"/>
    <w:rsid w:val="078C7D7A"/>
    <w:rsid w:val="079297F4"/>
    <w:rsid w:val="079BD50C"/>
    <w:rsid w:val="07A23973"/>
    <w:rsid w:val="07AB9483"/>
    <w:rsid w:val="07B37BFB"/>
    <w:rsid w:val="07C8576F"/>
    <w:rsid w:val="07C97F02"/>
    <w:rsid w:val="07F371E3"/>
    <w:rsid w:val="07F5D1D4"/>
    <w:rsid w:val="081858E2"/>
    <w:rsid w:val="0823344A"/>
    <w:rsid w:val="0825A33D"/>
    <w:rsid w:val="083C5CA7"/>
    <w:rsid w:val="0846A617"/>
    <w:rsid w:val="085F2A06"/>
    <w:rsid w:val="08615821"/>
    <w:rsid w:val="0862ECFD"/>
    <w:rsid w:val="0863B362"/>
    <w:rsid w:val="08646A0E"/>
    <w:rsid w:val="08683AE9"/>
    <w:rsid w:val="0873556B"/>
    <w:rsid w:val="088A00D9"/>
    <w:rsid w:val="089C649D"/>
    <w:rsid w:val="08A1A648"/>
    <w:rsid w:val="08C25F89"/>
    <w:rsid w:val="08D32F3E"/>
    <w:rsid w:val="0908F72A"/>
    <w:rsid w:val="09198E03"/>
    <w:rsid w:val="0922791C"/>
    <w:rsid w:val="093A8503"/>
    <w:rsid w:val="094742D3"/>
    <w:rsid w:val="09544634"/>
    <w:rsid w:val="096E3F6D"/>
    <w:rsid w:val="0972D162"/>
    <w:rsid w:val="0989CED2"/>
    <w:rsid w:val="0989D5AF"/>
    <w:rsid w:val="098B2968"/>
    <w:rsid w:val="0991F024"/>
    <w:rsid w:val="0996AACD"/>
    <w:rsid w:val="09CB6D9C"/>
    <w:rsid w:val="09DAD3BF"/>
    <w:rsid w:val="09F37D59"/>
    <w:rsid w:val="0A264F71"/>
    <w:rsid w:val="0A3E1235"/>
    <w:rsid w:val="0A56FDB4"/>
    <w:rsid w:val="0A684ECE"/>
    <w:rsid w:val="0A6F3D0B"/>
    <w:rsid w:val="0A860FBF"/>
    <w:rsid w:val="0A868D23"/>
    <w:rsid w:val="0A9E6A23"/>
    <w:rsid w:val="0AA52148"/>
    <w:rsid w:val="0AC467AD"/>
    <w:rsid w:val="0ADB4228"/>
    <w:rsid w:val="0AE635D7"/>
    <w:rsid w:val="0AFFF831"/>
    <w:rsid w:val="0B0E2ADE"/>
    <w:rsid w:val="0B109165"/>
    <w:rsid w:val="0B29FDD6"/>
    <w:rsid w:val="0B4AC65E"/>
    <w:rsid w:val="0B5B1278"/>
    <w:rsid w:val="0B5C501A"/>
    <w:rsid w:val="0B69E60F"/>
    <w:rsid w:val="0B8F027E"/>
    <w:rsid w:val="0B911358"/>
    <w:rsid w:val="0B9B5424"/>
    <w:rsid w:val="0BD20B44"/>
    <w:rsid w:val="0BE2D89F"/>
    <w:rsid w:val="0BFB139E"/>
    <w:rsid w:val="0BFFF498"/>
    <w:rsid w:val="0C0D3EF3"/>
    <w:rsid w:val="0C1DCF18"/>
    <w:rsid w:val="0C28DC5D"/>
    <w:rsid w:val="0C334C09"/>
    <w:rsid w:val="0C3A3A84"/>
    <w:rsid w:val="0C5A8CC9"/>
    <w:rsid w:val="0C643045"/>
    <w:rsid w:val="0C76F8BE"/>
    <w:rsid w:val="0C99476A"/>
    <w:rsid w:val="0CA6F040"/>
    <w:rsid w:val="0CB61AAC"/>
    <w:rsid w:val="0CC04E87"/>
    <w:rsid w:val="0CCE4B8F"/>
    <w:rsid w:val="0CDEA585"/>
    <w:rsid w:val="0CF7CDE2"/>
    <w:rsid w:val="0D0CB5AA"/>
    <w:rsid w:val="0D16B0FE"/>
    <w:rsid w:val="0D34F06A"/>
    <w:rsid w:val="0D5510D7"/>
    <w:rsid w:val="0D5D6562"/>
    <w:rsid w:val="0D623D0E"/>
    <w:rsid w:val="0D6644CF"/>
    <w:rsid w:val="0D823083"/>
    <w:rsid w:val="0D9754D6"/>
    <w:rsid w:val="0D991AF9"/>
    <w:rsid w:val="0DA31EFC"/>
    <w:rsid w:val="0DAC98CB"/>
    <w:rsid w:val="0DD902CB"/>
    <w:rsid w:val="0DE3939F"/>
    <w:rsid w:val="0DF43256"/>
    <w:rsid w:val="0E0B6092"/>
    <w:rsid w:val="0E15942F"/>
    <w:rsid w:val="0E1E7096"/>
    <w:rsid w:val="0E284FDF"/>
    <w:rsid w:val="0E483227"/>
    <w:rsid w:val="0E619E98"/>
    <w:rsid w:val="0E6FF25B"/>
    <w:rsid w:val="0E747B8B"/>
    <w:rsid w:val="0E753114"/>
    <w:rsid w:val="0E7A208E"/>
    <w:rsid w:val="0E82D196"/>
    <w:rsid w:val="0E85F93D"/>
    <w:rsid w:val="0EB6CEEF"/>
    <w:rsid w:val="0EB8071C"/>
    <w:rsid w:val="0F047A03"/>
    <w:rsid w:val="0F3A6B63"/>
    <w:rsid w:val="0F485301"/>
    <w:rsid w:val="0F71493B"/>
    <w:rsid w:val="0F71DB46"/>
    <w:rsid w:val="0F80A830"/>
    <w:rsid w:val="0F8D86EB"/>
    <w:rsid w:val="0F9BA990"/>
    <w:rsid w:val="0F9BFE14"/>
    <w:rsid w:val="0FCB40E2"/>
    <w:rsid w:val="0FDD0A12"/>
    <w:rsid w:val="0FE1428F"/>
    <w:rsid w:val="1020EF53"/>
    <w:rsid w:val="1024CE20"/>
    <w:rsid w:val="102A2370"/>
    <w:rsid w:val="10659E39"/>
    <w:rsid w:val="108629F1"/>
    <w:rsid w:val="10BD9418"/>
    <w:rsid w:val="10C3E999"/>
    <w:rsid w:val="10CB7930"/>
    <w:rsid w:val="10CED0AF"/>
    <w:rsid w:val="10D90F52"/>
    <w:rsid w:val="10E0DB71"/>
    <w:rsid w:val="10E88B0E"/>
    <w:rsid w:val="1102B73A"/>
    <w:rsid w:val="1128F014"/>
    <w:rsid w:val="1134838A"/>
    <w:rsid w:val="113779F1"/>
    <w:rsid w:val="1142A755"/>
    <w:rsid w:val="11442BB7"/>
    <w:rsid w:val="116120F4"/>
    <w:rsid w:val="116FDE4F"/>
    <w:rsid w:val="117A4C88"/>
    <w:rsid w:val="1188149D"/>
    <w:rsid w:val="11B35319"/>
    <w:rsid w:val="11B4ACD9"/>
    <w:rsid w:val="11B8DBB9"/>
    <w:rsid w:val="11C2B88B"/>
    <w:rsid w:val="11C4E501"/>
    <w:rsid w:val="11C8FBD9"/>
    <w:rsid w:val="11CE018F"/>
    <w:rsid w:val="11E43B0C"/>
    <w:rsid w:val="11FA0CF8"/>
    <w:rsid w:val="1211384B"/>
    <w:rsid w:val="12178A11"/>
    <w:rsid w:val="123A23D6"/>
    <w:rsid w:val="123F691D"/>
    <w:rsid w:val="1297B54C"/>
    <w:rsid w:val="12BE16EF"/>
    <w:rsid w:val="12CC3300"/>
    <w:rsid w:val="12D08F68"/>
    <w:rsid w:val="12D0F66D"/>
    <w:rsid w:val="12D2768E"/>
    <w:rsid w:val="12EAA488"/>
    <w:rsid w:val="134557EF"/>
    <w:rsid w:val="134B35F0"/>
    <w:rsid w:val="135B27AC"/>
    <w:rsid w:val="13724FE2"/>
    <w:rsid w:val="13730E98"/>
    <w:rsid w:val="13AD56E5"/>
    <w:rsid w:val="13B31784"/>
    <w:rsid w:val="13C86FDC"/>
    <w:rsid w:val="13DD7AB8"/>
    <w:rsid w:val="13EBE34F"/>
    <w:rsid w:val="141B4F47"/>
    <w:rsid w:val="142BBE3B"/>
    <w:rsid w:val="1430EC55"/>
    <w:rsid w:val="1463F669"/>
    <w:rsid w:val="1469DC81"/>
    <w:rsid w:val="148475DC"/>
    <w:rsid w:val="1494B494"/>
    <w:rsid w:val="14B6B933"/>
    <w:rsid w:val="14C298A4"/>
    <w:rsid w:val="14C7C9D4"/>
    <w:rsid w:val="14CB4A3B"/>
    <w:rsid w:val="14D7541E"/>
    <w:rsid w:val="14E2A35F"/>
    <w:rsid w:val="14EEF8BA"/>
    <w:rsid w:val="14F94E04"/>
    <w:rsid w:val="15107A36"/>
    <w:rsid w:val="152224CC"/>
    <w:rsid w:val="1522488F"/>
    <w:rsid w:val="152748A0"/>
    <w:rsid w:val="152D9472"/>
    <w:rsid w:val="156022BC"/>
    <w:rsid w:val="156E1631"/>
    <w:rsid w:val="1588B389"/>
    <w:rsid w:val="158D932D"/>
    <w:rsid w:val="15B7EA5E"/>
    <w:rsid w:val="15DB3838"/>
    <w:rsid w:val="160229DE"/>
    <w:rsid w:val="164DED8C"/>
    <w:rsid w:val="1676A549"/>
    <w:rsid w:val="16940FA4"/>
    <w:rsid w:val="16BC8559"/>
    <w:rsid w:val="16BE18F0"/>
    <w:rsid w:val="16C5C0AA"/>
    <w:rsid w:val="16CC2DAF"/>
    <w:rsid w:val="16D3802D"/>
    <w:rsid w:val="16EB1F4B"/>
    <w:rsid w:val="16F5897A"/>
    <w:rsid w:val="1708A66D"/>
    <w:rsid w:val="171762BE"/>
    <w:rsid w:val="1746DAA2"/>
    <w:rsid w:val="17497935"/>
    <w:rsid w:val="174D6B5A"/>
    <w:rsid w:val="17580A7B"/>
    <w:rsid w:val="175B1484"/>
    <w:rsid w:val="176567A8"/>
    <w:rsid w:val="176E76B3"/>
    <w:rsid w:val="17BDB8EE"/>
    <w:rsid w:val="17E6EF8C"/>
    <w:rsid w:val="17EE3210"/>
    <w:rsid w:val="1805ADAB"/>
    <w:rsid w:val="180ED204"/>
    <w:rsid w:val="1810FE36"/>
    <w:rsid w:val="1830EEC6"/>
    <w:rsid w:val="18775306"/>
    <w:rsid w:val="18958244"/>
    <w:rsid w:val="18B0EBDB"/>
    <w:rsid w:val="18D50197"/>
    <w:rsid w:val="18EAA2BB"/>
    <w:rsid w:val="18FF0D0B"/>
    <w:rsid w:val="19267057"/>
    <w:rsid w:val="1956D09B"/>
    <w:rsid w:val="1966CC24"/>
    <w:rsid w:val="196910C3"/>
    <w:rsid w:val="197A1C31"/>
    <w:rsid w:val="199A800E"/>
    <w:rsid w:val="19ACCE97"/>
    <w:rsid w:val="19B1DDE6"/>
    <w:rsid w:val="19D0568F"/>
    <w:rsid w:val="19E0D4FC"/>
    <w:rsid w:val="19EE50D2"/>
    <w:rsid w:val="19FEDB80"/>
    <w:rsid w:val="1A179BA3"/>
    <w:rsid w:val="1A1CB72D"/>
    <w:rsid w:val="1A1DE1A6"/>
    <w:rsid w:val="1A3152A5"/>
    <w:rsid w:val="1A401559"/>
    <w:rsid w:val="1A4F0E99"/>
    <w:rsid w:val="1A593319"/>
    <w:rsid w:val="1A889B0B"/>
    <w:rsid w:val="1A957C43"/>
    <w:rsid w:val="1A9F1AC9"/>
    <w:rsid w:val="1AA4D7A6"/>
    <w:rsid w:val="1AA5B4A6"/>
    <w:rsid w:val="1ACBECC0"/>
    <w:rsid w:val="1ACD4357"/>
    <w:rsid w:val="1AD0613E"/>
    <w:rsid w:val="1AEB53C7"/>
    <w:rsid w:val="1B04E124"/>
    <w:rsid w:val="1B1D80A5"/>
    <w:rsid w:val="1B1E904E"/>
    <w:rsid w:val="1B1F4B48"/>
    <w:rsid w:val="1B404D48"/>
    <w:rsid w:val="1B40A5C1"/>
    <w:rsid w:val="1B6E0AF4"/>
    <w:rsid w:val="1B8A6EC5"/>
    <w:rsid w:val="1B9C5829"/>
    <w:rsid w:val="1BA03FCC"/>
    <w:rsid w:val="1BC8A325"/>
    <w:rsid w:val="1C00E6C5"/>
    <w:rsid w:val="1C033CFE"/>
    <w:rsid w:val="1C285BBA"/>
    <w:rsid w:val="1C4CAC31"/>
    <w:rsid w:val="1C4CBBE1"/>
    <w:rsid w:val="1CA0B185"/>
    <w:rsid w:val="1CA264BD"/>
    <w:rsid w:val="1CC1A333"/>
    <w:rsid w:val="1CD4C90F"/>
    <w:rsid w:val="1CD65C20"/>
    <w:rsid w:val="1CD6D0FD"/>
    <w:rsid w:val="1CED7221"/>
    <w:rsid w:val="1D07F751"/>
    <w:rsid w:val="1D325A85"/>
    <w:rsid w:val="1D3E0626"/>
    <w:rsid w:val="1D43CCBD"/>
    <w:rsid w:val="1D573488"/>
    <w:rsid w:val="1D8BECF5"/>
    <w:rsid w:val="1D8BEEF7"/>
    <w:rsid w:val="1D93D2B4"/>
    <w:rsid w:val="1DC2A66A"/>
    <w:rsid w:val="1DD8C124"/>
    <w:rsid w:val="1DDCB143"/>
    <w:rsid w:val="1DE0CD2D"/>
    <w:rsid w:val="1E050795"/>
    <w:rsid w:val="1E06679E"/>
    <w:rsid w:val="1E3C81E6"/>
    <w:rsid w:val="1E46363C"/>
    <w:rsid w:val="1E6B3695"/>
    <w:rsid w:val="1E7100D1"/>
    <w:rsid w:val="1E722C81"/>
    <w:rsid w:val="1E7EE9C3"/>
    <w:rsid w:val="1E99A6AA"/>
    <w:rsid w:val="1ECB3FDA"/>
    <w:rsid w:val="1ED988FC"/>
    <w:rsid w:val="1EF285E1"/>
    <w:rsid w:val="1F00EEFA"/>
    <w:rsid w:val="1F21B563"/>
    <w:rsid w:val="1F2433BD"/>
    <w:rsid w:val="1F3549FD"/>
    <w:rsid w:val="1F38F087"/>
    <w:rsid w:val="1F4759B5"/>
    <w:rsid w:val="1F53E272"/>
    <w:rsid w:val="1F631C60"/>
    <w:rsid w:val="1F7FBA37"/>
    <w:rsid w:val="1F9268FB"/>
    <w:rsid w:val="1FBD59BB"/>
    <w:rsid w:val="1FC6B270"/>
    <w:rsid w:val="1FEF6A72"/>
    <w:rsid w:val="20094462"/>
    <w:rsid w:val="201A4431"/>
    <w:rsid w:val="20236474"/>
    <w:rsid w:val="2035C970"/>
    <w:rsid w:val="20463CDA"/>
    <w:rsid w:val="2071F994"/>
    <w:rsid w:val="20ABC78E"/>
    <w:rsid w:val="20B4DEA0"/>
    <w:rsid w:val="20DADDBF"/>
    <w:rsid w:val="20F93D3B"/>
    <w:rsid w:val="20FA5D57"/>
    <w:rsid w:val="21201D54"/>
    <w:rsid w:val="21266D88"/>
    <w:rsid w:val="213A72B0"/>
    <w:rsid w:val="21438BDD"/>
    <w:rsid w:val="218A54CE"/>
    <w:rsid w:val="219B0F1B"/>
    <w:rsid w:val="219EB81F"/>
    <w:rsid w:val="21AA584B"/>
    <w:rsid w:val="21B61492"/>
    <w:rsid w:val="21B6FF9B"/>
    <w:rsid w:val="21BC628E"/>
    <w:rsid w:val="21CF3CEF"/>
    <w:rsid w:val="21E5DA8D"/>
    <w:rsid w:val="2205B7A1"/>
    <w:rsid w:val="2220EF2A"/>
    <w:rsid w:val="22287E9E"/>
    <w:rsid w:val="222D6AED"/>
    <w:rsid w:val="223F0CC9"/>
    <w:rsid w:val="22709149"/>
    <w:rsid w:val="227825B6"/>
    <w:rsid w:val="22973025"/>
    <w:rsid w:val="22B8DE41"/>
    <w:rsid w:val="22F15BA2"/>
    <w:rsid w:val="230587DB"/>
    <w:rsid w:val="230B516A"/>
    <w:rsid w:val="230C757E"/>
    <w:rsid w:val="230CA7CF"/>
    <w:rsid w:val="2330EA29"/>
    <w:rsid w:val="2335A374"/>
    <w:rsid w:val="234213C1"/>
    <w:rsid w:val="23438B48"/>
    <w:rsid w:val="235A002F"/>
    <w:rsid w:val="23628816"/>
    <w:rsid w:val="236E8E8A"/>
    <w:rsid w:val="2386CC78"/>
    <w:rsid w:val="238E41B1"/>
    <w:rsid w:val="23C6EB5F"/>
    <w:rsid w:val="23D8811E"/>
    <w:rsid w:val="23E8CBE0"/>
    <w:rsid w:val="23EA3923"/>
    <w:rsid w:val="23F413C3"/>
    <w:rsid w:val="23FBA6A8"/>
    <w:rsid w:val="24075457"/>
    <w:rsid w:val="242442ED"/>
    <w:rsid w:val="24370401"/>
    <w:rsid w:val="24456A7A"/>
    <w:rsid w:val="246449A7"/>
    <w:rsid w:val="249A2393"/>
    <w:rsid w:val="24B577C0"/>
    <w:rsid w:val="24E1A3E4"/>
    <w:rsid w:val="24E96BD0"/>
    <w:rsid w:val="2501CE5F"/>
    <w:rsid w:val="25130936"/>
    <w:rsid w:val="25229CD9"/>
    <w:rsid w:val="252D6F28"/>
    <w:rsid w:val="25430A29"/>
    <w:rsid w:val="255F64D8"/>
    <w:rsid w:val="257E707A"/>
    <w:rsid w:val="25884FC3"/>
    <w:rsid w:val="25AA1F44"/>
    <w:rsid w:val="25D56877"/>
    <w:rsid w:val="25D5A5D5"/>
    <w:rsid w:val="25E601D0"/>
    <w:rsid w:val="25E64375"/>
    <w:rsid w:val="2603B089"/>
    <w:rsid w:val="260884F0"/>
    <w:rsid w:val="2626A87F"/>
    <w:rsid w:val="262CE629"/>
    <w:rsid w:val="26305D31"/>
    <w:rsid w:val="264B5C0E"/>
    <w:rsid w:val="26513D8C"/>
    <w:rsid w:val="265AFE9B"/>
    <w:rsid w:val="2690B544"/>
    <w:rsid w:val="269135CF"/>
    <w:rsid w:val="26C0146E"/>
    <w:rsid w:val="26DBA17D"/>
    <w:rsid w:val="26F2ED20"/>
    <w:rsid w:val="2719A6DE"/>
    <w:rsid w:val="272B3F44"/>
    <w:rsid w:val="2733C836"/>
    <w:rsid w:val="27419BE5"/>
    <w:rsid w:val="276102B1"/>
    <w:rsid w:val="27686D90"/>
    <w:rsid w:val="276BA5A7"/>
    <w:rsid w:val="27883635"/>
    <w:rsid w:val="278E4613"/>
    <w:rsid w:val="27B08702"/>
    <w:rsid w:val="27BD394E"/>
    <w:rsid w:val="27BF8BD7"/>
    <w:rsid w:val="27CCD27B"/>
    <w:rsid w:val="27E3A4C5"/>
    <w:rsid w:val="27E932A4"/>
    <w:rsid w:val="27ED1882"/>
    <w:rsid w:val="27FF0962"/>
    <w:rsid w:val="28159A75"/>
    <w:rsid w:val="281983A4"/>
    <w:rsid w:val="2819CC53"/>
    <w:rsid w:val="28799467"/>
    <w:rsid w:val="28AED103"/>
    <w:rsid w:val="28C8E112"/>
    <w:rsid w:val="28CEE6F4"/>
    <w:rsid w:val="28F5092C"/>
    <w:rsid w:val="28F538F8"/>
    <w:rsid w:val="28FC76E2"/>
    <w:rsid w:val="29077608"/>
    <w:rsid w:val="291531A6"/>
    <w:rsid w:val="29473620"/>
    <w:rsid w:val="2951F297"/>
    <w:rsid w:val="29643761"/>
    <w:rsid w:val="297404CB"/>
    <w:rsid w:val="29ABC5F2"/>
    <w:rsid w:val="29BCE3E9"/>
    <w:rsid w:val="29BD375D"/>
    <w:rsid w:val="29BFEB0C"/>
    <w:rsid w:val="29C941B3"/>
    <w:rsid w:val="29DA1168"/>
    <w:rsid w:val="29E970A6"/>
    <w:rsid w:val="2A172326"/>
    <w:rsid w:val="2A2A91CF"/>
    <w:rsid w:val="2A4831E6"/>
    <w:rsid w:val="2A504B81"/>
    <w:rsid w:val="2A63470B"/>
    <w:rsid w:val="2A7BA32E"/>
    <w:rsid w:val="2A82C998"/>
    <w:rsid w:val="2A920B92"/>
    <w:rsid w:val="2AB3E2FA"/>
    <w:rsid w:val="2ACEA1ED"/>
    <w:rsid w:val="2ADCDB07"/>
    <w:rsid w:val="2B5461BF"/>
    <w:rsid w:val="2B656971"/>
    <w:rsid w:val="2BBB24D6"/>
    <w:rsid w:val="2BD71208"/>
    <w:rsid w:val="2BE0FF5D"/>
    <w:rsid w:val="2BE5880A"/>
    <w:rsid w:val="2BEDDC95"/>
    <w:rsid w:val="2C02B85C"/>
    <w:rsid w:val="2C0F6787"/>
    <w:rsid w:val="2C1B40A7"/>
    <w:rsid w:val="2C1EEB56"/>
    <w:rsid w:val="2C224BAF"/>
    <w:rsid w:val="2C395D58"/>
    <w:rsid w:val="2C7ADF93"/>
    <w:rsid w:val="2C85A150"/>
    <w:rsid w:val="2C865AF0"/>
    <w:rsid w:val="2CE5C1DA"/>
    <w:rsid w:val="2D0CE044"/>
    <w:rsid w:val="2D6391BB"/>
    <w:rsid w:val="2D70DD9D"/>
    <w:rsid w:val="2D733A2A"/>
    <w:rsid w:val="2D83C75E"/>
    <w:rsid w:val="2D95F941"/>
    <w:rsid w:val="2D9AE7CD"/>
    <w:rsid w:val="2DAEE52B"/>
    <w:rsid w:val="2DB0DD69"/>
    <w:rsid w:val="2DBB3176"/>
    <w:rsid w:val="2DC9AC54"/>
    <w:rsid w:val="2DD19133"/>
    <w:rsid w:val="2DD9921F"/>
    <w:rsid w:val="2DF2D927"/>
    <w:rsid w:val="2DF7FEB7"/>
    <w:rsid w:val="2DF8B5B1"/>
    <w:rsid w:val="2DFD9CE3"/>
    <w:rsid w:val="2E10A95D"/>
    <w:rsid w:val="2E27DD7C"/>
    <w:rsid w:val="2E31535F"/>
    <w:rsid w:val="2E52A5B0"/>
    <w:rsid w:val="2E5C5A06"/>
    <w:rsid w:val="2E5F0F97"/>
    <w:rsid w:val="2E6C0050"/>
    <w:rsid w:val="2E7C2B5A"/>
    <w:rsid w:val="2E8528AD"/>
    <w:rsid w:val="2EB37DBD"/>
    <w:rsid w:val="2EC62879"/>
    <w:rsid w:val="2ED8DA1C"/>
    <w:rsid w:val="2EFA0F04"/>
    <w:rsid w:val="2EFF7EF6"/>
    <w:rsid w:val="2F030F76"/>
    <w:rsid w:val="2F165ECC"/>
    <w:rsid w:val="2F299A62"/>
    <w:rsid w:val="2F58ECFC"/>
    <w:rsid w:val="2F66765E"/>
    <w:rsid w:val="2F89D085"/>
    <w:rsid w:val="2FA92423"/>
    <w:rsid w:val="2FAAAAE3"/>
    <w:rsid w:val="2FE0EC55"/>
    <w:rsid w:val="2FE3FD86"/>
    <w:rsid w:val="2FE7D421"/>
    <w:rsid w:val="3009CC9F"/>
    <w:rsid w:val="30184856"/>
    <w:rsid w:val="301952FC"/>
    <w:rsid w:val="3019C758"/>
    <w:rsid w:val="3027D2E2"/>
    <w:rsid w:val="302AFA10"/>
    <w:rsid w:val="302F4065"/>
    <w:rsid w:val="30486290"/>
    <w:rsid w:val="3090B56F"/>
    <w:rsid w:val="30952C82"/>
    <w:rsid w:val="30A4E9B1"/>
    <w:rsid w:val="30AEC84A"/>
    <w:rsid w:val="30AFE84A"/>
    <w:rsid w:val="30E99D98"/>
    <w:rsid w:val="30FDABA5"/>
    <w:rsid w:val="30FEBB42"/>
    <w:rsid w:val="3106DB24"/>
    <w:rsid w:val="31352859"/>
    <w:rsid w:val="31353851"/>
    <w:rsid w:val="313D15DF"/>
    <w:rsid w:val="313F84D2"/>
    <w:rsid w:val="3141914A"/>
    <w:rsid w:val="314E50B6"/>
    <w:rsid w:val="3157B94A"/>
    <w:rsid w:val="316D7FAB"/>
    <w:rsid w:val="317FCF7C"/>
    <w:rsid w:val="31981B83"/>
    <w:rsid w:val="319BE84E"/>
    <w:rsid w:val="31AD2325"/>
    <w:rsid w:val="31AE3A99"/>
    <w:rsid w:val="31B1F222"/>
    <w:rsid w:val="31BEC55D"/>
    <w:rsid w:val="31DE5BCF"/>
    <w:rsid w:val="31E51C9E"/>
    <w:rsid w:val="320687DD"/>
    <w:rsid w:val="322A0411"/>
    <w:rsid w:val="324BB8AB"/>
    <w:rsid w:val="32591194"/>
    <w:rsid w:val="32770FAB"/>
    <w:rsid w:val="327B8EF6"/>
    <w:rsid w:val="3285D2B6"/>
    <w:rsid w:val="328EA299"/>
    <w:rsid w:val="32B645D4"/>
    <w:rsid w:val="32EF74F3"/>
    <w:rsid w:val="32F142C4"/>
    <w:rsid w:val="33416D61"/>
    <w:rsid w:val="3343781A"/>
    <w:rsid w:val="336808BD"/>
    <w:rsid w:val="336FF643"/>
    <w:rsid w:val="33B5EFB0"/>
    <w:rsid w:val="33B87533"/>
    <w:rsid w:val="33C5D472"/>
    <w:rsid w:val="33CA281F"/>
    <w:rsid w:val="33E7B27B"/>
    <w:rsid w:val="33EB488E"/>
    <w:rsid w:val="33F100F4"/>
    <w:rsid w:val="33F8C3E3"/>
    <w:rsid w:val="33FF8A21"/>
    <w:rsid w:val="341AF5F6"/>
    <w:rsid w:val="341C9F6F"/>
    <w:rsid w:val="3421EC7C"/>
    <w:rsid w:val="34357F9E"/>
    <w:rsid w:val="3440DB5E"/>
    <w:rsid w:val="34458D49"/>
    <w:rsid w:val="346A90D8"/>
    <w:rsid w:val="347750EF"/>
    <w:rsid w:val="3479320C"/>
    <w:rsid w:val="34917183"/>
    <w:rsid w:val="349B523B"/>
    <w:rsid w:val="34C2471A"/>
    <w:rsid w:val="34E573B8"/>
    <w:rsid w:val="34F31DB5"/>
    <w:rsid w:val="34FF56AC"/>
    <w:rsid w:val="350B3812"/>
    <w:rsid w:val="350E10E1"/>
    <w:rsid w:val="351CB05D"/>
    <w:rsid w:val="353B8C9F"/>
    <w:rsid w:val="3557B7B1"/>
    <w:rsid w:val="355B6CC0"/>
    <w:rsid w:val="3562A22D"/>
    <w:rsid w:val="35779D70"/>
    <w:rsid w:val="357E2FD6"/>
    <w:rsid w:val="358DE6FE"/>
    <w:rsid w:val="3596C452"/>
    <w:rsid w:val="359C8621"/>
    <w:rsid w:val="35E03F9E"/>
    <w:rsid w:val="35E5F910"/>
    <w:rsid w:val="35EDE696"/>
    <w:rsid w:val="3608997C"/>
    <w:rsid w:val="3610A428"/>
    <w:rsid w:val="3621C1D9"/>
    <w:rsid w:val="36279722"/>
    <w:rsid w:val="363C62D4"/>
    <w:rsid w:val="3682B261"/>
    <w:rsid w:val="36993D5A"/>
    <w:rsid w:val="36B02B22"/>
    <w:rsid w:val="36B1366B"/>
    <w:rsid w:val="36B4ACA5"/>
    <w:rsid w:val="36B9E423"/>
    <w:rsid w:val="36BADA34"/>
    <w:rsid w:val="370B1F53"/>
    <w:rsid w:val="372B00FD"/>
    <w:rsid w:val="375943D9"/>
    <w:rsid w:val="375A0941"/>
    <w:rsid w:val="3768A4B0"/>
    <w:rsid w:val="376B2EFC"/>
    <w:rsid w:val="3774842E"/>
    <w:rsid w:val="379A0464"/>
    <w:rsid w:val="379F97F7"/>
    <w:rsid w:val="37A6A682"/>
    <w:rsid w:val="37AD7028"/>
    <w:rsid w:val="37CE02E0"/>
    <w:rsid w:val="37CEEC58"/>
    <w:rsid w:val="37F4C4DF"/>
    <w:rsid w:val="37F987F6"/>
    <w:rsid w:val="37FA7BC2"/>
    <w:rsid w:val="37FAF8C1"/>
    <w:rsid w:val="380E19CF"/>
    <w:rsid w:val="3811A25D"/>
    <w:rsid w:val="3814DE84"/>
    <w:rsid w:val="38188886"/>
    <w:rsid w:val="381E6857"/>
    <w:rsid w:val="38879B65"/>
    <w:rsid w:val="388ADCE3"/>
    <w:rsid w:val="38DAD764"/>
    <w:rsid w:val="38EFD838"/>
    <w:rsid w:val="38F519AC"/>
    <w:rsid w:val="39144C81"/>
    <w:rsid w:val="392EFF67"/>
    <w:rsid w:val="393027DC"/>
    <w:rsid w:val="393CD2CD"/>
    <w:rsid w:val="394A96B7"/>
    <w:rsid w:val="394BB59B"/>
    <w:rsid w:val="395427F5"/>
    <w:rsid w:val="396C6F75"/>
    <w:rsid w:val="39C444E2"/>
    <w:rsid w:val="39D0DE1C"/>
    <w:rsid w:val="39DEFA5B"/>
    <w:rsid w:val="39EA88E6"/>
    <w:rsid w:val="39EF6299"/>
    <w:rsid w:val="39F46A1B"/>
    <w:rsid w:val="3A0751F1"/>
    <w:rsid w:val="3A0999FD"/>
    <w:rsid w:val="3A499FA7"/>
    <w:rsid w:val="3A4F07A1"/>
    <w:rsid w:val="3A515B86"/>
    <w:rsid w:val="3A5C88EA"/>
    <w:rsid w:val="3A8F883C"/>
    <w:rsid w:val="3A90255F"/>
    <w:rsid w:val="3A907F34"/>
    <w:rsid w:val="3A9BF7E3"/>
    <w:rsid w:val="3A9DEA93"/>
    <w:rsid w:val="3ABD32D4"/>
    <w:rsid w:val="3AD291DA"/>
    <w:rsid w:val="3B0B6427"/>
    <w:rsid w:val="3B0F4D14"/>
    <w:rsid w:val="3B1C32FC"/>
    <w:rsid w:val="3B233541"/>
    <w:rsid w:val="3B246A42"/>
    <w:rsid w:val="3B272766"/>
    <w:rsid w:val="3B4C7F46"/>
    <w:rsid w:val="3B54056B"/>
    <w:rsid w:val="3B55266A"/>
    <w:rsid w:val="3B57481C"/>
    <w:rsid w:val="3B7B0828"/>
    <w:rsid w:val="3B7F1205"/>
    <w:rsid w:val="3B8A6C06"/>
    <w:rsid w:val="3BC09509"/>
    <w:rsid w:val="3BCFCD92"/>
    <w:rsid w:val="3BD6D46F"/>
    <w:rsid w:val="3BFB656B"/>
    <w:rsid w:val="3C0A64BA"/>
    <w:rsid w:val="3C0CEAE1"/>
    <w:rsid w:val="3C0E0EC5"/>
    <w:rsid w:val="3C2BF5C0"/>
    <w:rsid w:val="3C3B53E6"/>
    <w:rsid w:val="3C41E2C6"/>
    <w:rsid w:val="3C553A94"/>
    <w:rsid w:val="3C72654A"/>
    <w:rsid w:val="3C8D89D7"/>
    <w:rsid w:val="3CA7D5ED"/>
    <w:rsid w:val="3CADF534"/>
    <w:rsid w:val="3CD7AC48"/>
    <w:rsid w:val="3D017804"/>
    <w:rsid w:val="3D0518F7"/>
    <w:rsid w:val="3D0839EF"/>
    <w:rsid w:val="3D0E869C"/>
    <w:rsid w:val="3D14AAB0"/>
    <w:rsid w:val="3D4BC00E"/>
    <w:rsid w:val="3D6CB6B8"/>
    <w:rsid w:val="3D7704DB"/>
    <w:rsid w:val="3D7F8043"/>
    <w:rsid w:val="3DB4B185"/>
    <w:rsid w:val="3DBE8EB4"/>
    <w:rsid w:val="3DD85252"/>
    <w:rsid w:val="3DED2A8C"/>
    <w:rsid w:val="3DF135B3"/>
    <w:rsid w:val="3DF99BAD"/>
    <w:rsid w:val="3E0F2505"/>
    <w:rsid w:val="3E26A87F"/>
    <w:rsid w:val="3E2801D8"/>
    <w:rsid w:val="3E30C6DB"/>
    <w:rsid w:val="3E7216CB"/>
    <w:rsid w:val="3E79A6C2"/>
    <w:rsid w:val="3E7A6B56"/>
    <w:rsid w:val="3E9BCACA"/>
    <w:rsid w:val="3F2B4A24"/>
    <w:rsid w:val="3F2FC0C4"/>
    <w:rsid w:val="3F504AC2"/>
    <w:rsid w:val="3F75E70D"/>
    <w:rsid w:val="3F77EC56"/>
    <w:rsid w:val="3F94C8DC"/>
    <w:rsid w:val="3F9D56C1"/>
    <w:rsid w:val="3F9E40EB"/>
    <w:rsid w:val="3FAF7BC2"/>
    <w:rsid w:val="3FB74170"/>
    <w:rsid w:val="3FDF76AF"/>
    <w:rsid w:val="4002D790"/>
    <w:rsid w:val="400499DB"/>
    <w:rsid w:val="40112576"/>
    <w:rsid w:val="40129EB7"/>
    <w:rsid w:val="4015D4B2"/>
    <w:rsid w:val="4026F743"/>
    <w:rsid w:val="4031E9B1"/>
    <w:rsid w:val="4046F91B"/>
    <w:rsid w:val="40479E0C"/>
    <w:rsid w:val="4074F180"/>
    <w:rsid w:val="4076B7E8"/>
    <w:rsid w:val="407CB293"/>
    <w:rsid w:val="409F9A35"/>
    <w:rsid w:val="40A33EB5"/>
    <w:rsid w:val="40A444C5"/>
    <w:rsid w:val="40C09D0A"/>
    <w:rsid w:val="40C46648"/>
    <w:rsid w:val="40F0D64D"/>
    <w:rsid w:val="40F5CC70"/>
    <w:rsid w:val="411F86FB"/>
    <w:rsid w:val="41237742"/>
    <w:rsid w:val="412756AB"/>
    <w:rsid w:val="41313C6F"/>
    <w:rsid w:val="4133669C"/>
    <w:rsid w:val="413E556E"/>
    <w:rsid w:val="414E67C3"/>
    <w:rsid w:val="41534EF5"/>
    <w:rsid w:val="415B38DF"/>
    <w:rsid w:val="4160648E"/>
    <w:rsid w:val="41A0CE1B"/>
    <w:rsid w:val="41C52A9A"/>
    <w:rsid w:val="41E2C97C"/>
    <w:rsid w:val="41FD0E1C"/>
    <w:rsid w:val="420A712A"/>
    <w:rsid w:val="4210C1E1"/>
    <w:rsid w:val="4211E5A8"/>
    <w:rsid w:val="42128849"/>
    <w:rsid w:val="422992B8"/>
    <w:rsid w:val="422EFCB4"/>
    <w:rsid w:val="422F7B20"/>
    <w:rsid w:val="425C6D6B"/>
    <w:rsid w:val="427C2C65"/>
    <w:rsid w:val="427F51BB"/>
    <w:rsid w:val="4295C1CB"/>
    <w:rsid w:val="429B3744"/>
    <w:rsid w:val="429DF043"/>
    <w:rsid w:val="42A3C4E4"/>
    <w:rsid w:val="42A80F07"/>
    <w:rsid w:val="42C5840A"/>
    <w:rsid w:val="42D61F19"/>
    <w:rsid w:val="42D6A2FC"/>
    <w:rsid w:val="42D70A22"/>
    <w:rsid w:val="42DDCF33"/>
    <w:rsid w:val="42E71C84"/>
    <w:rsid w:val="431660C5"/>
    <w:rsid w:val="432D9E7E"/>
    <w:rsid w:val="4345D618"/>
    <w:rsid w:val="435A28C4"/>
    <w:rsid w:val="435F7EB1"/>
    <w:rsid w:val="4360FAFB"/>
    <w:rsid w:val="43AC29E5"/>
    <w:rsid w:val="43AE58AA"/>
    <w:rsid w:val="43B6E9FF"/>
    <w:rsid w:val="43D51111"/>
    <w:rsid w:val="43DC5A85"/>
    <w:rsid w:val="43E2C40B"/>
    <w:rsid w:val="43F95FA8"/>
    <w:rsid w:val="44322BC1"/>
    <w:rsid w:val="44921CED"/>
    <w:rsid w:val="44B6B78B"/>
    <w:rsid w:val="44C9780B"/>
    <w:rsid w:val="44CCA7CE"/>
    <w:rsid w:val="44E1BF54"/>
    <w:rsid w:val="44FC08B0"/>
    <w:rsid w:val="4509AD1A"/>
    <w:rsid w:val="4527A56C"/>
    <w:rsid w:val="4529AC38"/>
    <w:rsid w:val="452CCE1F"/>
    <w:rsid w:val="456154F7"/>
    <w:rsid w:val="457BBA14"/>
    <w:rsid w:val="4593B190"/>
    <w:rsid w:val="45AAE2A5"/>
    <w:rsid w:val="45AC03A4"/>
    <w:rsid w:val="45B2A594"/>
    <w:rsid w:val="45C3E06B"/>
    <w:rsid w:val="45CDFC22"/>
    <w:rsid w:val="45D658D6"/>
    <w:rsid w:val="45DCAB39"/>
    <w:rsid w:val="462B2637"/>
    <w:rsid w:val="462EB290"/>
    <w:rsid w:val="46326BDF"/>
    <w:rsid w:val="46471EA4"/>
    <w:rsid w:val="464D4B64"/>
    <w:rsid w:val="464E0187"/>
    <w:rsid w:val="46526333"/>
    <w:rsid w:val="4660F04B"/>
    <w:rsid w:val="46630581"/>
    <w:rsid w:val="4665FAF4"/>
    <w:rsid w:val="466C8137"/>
    <w:rsid w:val="466E00A2"/>
    <w:rsid w:val="466F27BE"/>
    <w:rsid w:val="4678B159"/>
    <w:rsid w:val="4682D2FA"/>
    <w:rsid w:val="469853E6"/>
    <w:rsid w:val="469E2F73"/>
    <w:rsid w:val="46BDAE5B"/>
    <w:rsid w:val="46D9F249"/>
    <w:rsid w:val="46E4730E"/>
    <w:rsid w:val="46F636DF"/>
    <w:rsid w:val="46F737C4"/>
    <w:rsid w:val="46FCC3C1"/>
    <w:rsid w:val="473CD61E"/>
    <w:rsid w:val="4742C8D0"/>
    <w:rsid w:val="474DA2EC"/>
    <w:rsid w:val="47688B59"/>
    <w:rsid w:val="47725181"/>
    <w:rsid w:val="479FDAC1"/>
    <w:rsid w:val="47E75AAF"/>
    <w:rsid w:val="47E885FB"/>
    <w:rsid w:val="47F7CEF9"/>
    <w:rsid w:val="480BCAEE"/>
    <w:rsid w:val="4818F911"/>
    <w:rsid w:val="4820E697"/>
    <w:rsid w:val="48217A8F"/>
    <w:rsid w:val="4833A972"/>
    <w:rsid w:val="485000AF"/>
    <w:rsid w:val="485E1469"/>
    <w:rsid w:val="487132C5"/>
    <w:rsid w:val="487EA0AE"/>
    <w:rsid w:val="4896C57A"/>
    <w:rsid w:val="48D34F20"/>
    <w:rsid w:val="48FD2B06"/>
    <w:rsid w:val="4915108F"/>
    <w:rsid w:val="493425C6"/>
    <w:rsid w:val="4943D22C"/>
    <w:rsid w:val="494A0679"/>
    <w:rsid w:val="496247DA"/>
    <w:rsid w:val="4965B46E"/>
    <w:rsid w:val="497D4934"/>
    <w:rsid w:val="498E664F"/>
    <w:rsid w:val="499434E2"/>
    <w:rsid w:val="49AC020A"/>
    <w:rsid w:val="49BD1DFD"/>
    <w:rsid w:val="49CEC035"/>
    <w:rsid w:val="4A164711"/>
    <w:rsid w:val="4A1A443C"/>
    <w:rsid w:val="4A2743AE"/>
    <w:rsid w:val="4A3917C9"/>
    <w:rsid w:val="4A56680E"/>
    <w:rsid w:val="4A5FDBCF"/>
    <w:rsid w:val="4A74048A"/>
    <w:rsid w:val="4A74DBE0"/>
    <w:rsid w:val="4A7FBE30"/>
    <w:rsid w:val="4AA31DD3"/>
    <w:rsid w:val="4AAE41A3"/>
    <w:rsid w:val="4AEB7B66"/>
    <w:rsid w:val="4AEE1B39"/>
    <w:rsid w:val="4AEEA372"/>
    <w:rsid w:val="4AEFB676"/>
    <w:rsid w:val="4AFEB393"/>
    <w:rsid w:val="4B04DDAC"/>
    <w:rsid w:val="4B2962E5"/>
    <w:rsid w:val="4B427B92"/>
    <w:rsid w:val="4B588759"/>
    <w:rsid w:val="4B596A83"/>
    <w:rsid w:val="4B6A2935"/>
    <w:rsid w:val="4B7337BA"/>
    <w:rsid w:val="4B902EB7"/>
    <w:rsid w:val="4B9C50E6"/>
    <w:rsid w:val="4BA35522"/>
    <w:rsid w:val="4BA60777"/>
    <w:rsid w:val="4BF71EE4"/>
    <w:rsid w:val="4C21E718"/>
    <w:rsid w:val="4C2F3E0D"/>
    <w:rsid w:val="4C561D4E"/>
    <w:rsid w:val="4C58CE7B"/>
    <w:rsid w:val="4C5FF416"/>
    <w:rsid w:val="4C6F2A20"/>
    <w:rsid w:val="4C7565EE"/>
    <w:rsid w:val="4C7BF42A"/>
    <w:rsid w:val="4C7E13A6"/>
    <w:rsid w:val="4C84B179"/>
    <w:rsid w:val="4CC8CE0E"/>
    <w:rsid w:val="4CE7820B"/>
    <w:rsid w:val="4D1D735C"/>
    <w:rsid w:val="4D3D331D"/>
    <w:rsid w:val="4D9B261A"/>
    <w:rsid w:val="4DA44BA3"/>
    <w:rsid w:val="4DACF0CA"/>
    <w:rsid w:val="4DB1315B"/>
    <w:rsid w:val="4DDF28F2"/>
    <w:rsid w:val="4DEA471F"/>
    <w:rsid w:val="4E055835"/>
    <w:rsid w:val="4E0FE75A"/>
    <w:rsid w:val="4E3C7E6E"/>
    <w:rsid w:val="4E477785"/>
    <w:rsid w:val="4E5A61B7"/>
    <w:rsid w:val="4E61ECF9"/>
    <w:rsid w:val="4E8ABFB3"/>
    <w:rsid w:val="4E92734E"/>
    <w:rsid w:val="4EB728FD"/>
    <w:rsid w:val="4ED08E7E"/>
    <w:rsid w:val="4ED87C04"/>
    <w:rsid w:val="4F177737"/>
    <w:rsid w:val="4F391B7D"/>
    <w:rsid w:val="4F55AF1F"/>
    <w:rsid w:val="4F59DAC6"/>
    <w:rsid w:val="4F6AC2B1"/>
    <w:rsid w:val="4F7F03AB"/>
    <w:rsid w:val="4F826C80"/>
    <w:rsid w:val="4F9C37A3"/>
    <w:rsid w:val="4FA918EA"/>
    <w:rsid w:val="4FADE90D"/>
    <w:rsid w:val="4FBB9A0A"/>
    <w:rsid w:val="4FBD6B00"/>
    <w:rsid w:val="4FD84ECF"/>
    <w:rsid w:val="4FF4290A"/>
    <w:rsid w:val="50130543"/>
    <w:rsid w:val="5052E69E"/>
    <w:rsid w:val="506C5EDF"/>
    <w:rsid w:val="50B344C0"/>
    <w:rsid w:val="50E8FFD4"/>
    <w:rsid w:val="50EB79B8"/>
    <w:rsid w:val="50F7E471"/>
    <w:rsid w:val="50FAB7B2"/>
    <w:rsid w:val="50FAD2C4"/>
    <w:rsid w:val="5105CB2A"/>
    <w:rsid w:val="5120F8AD"/>
    <w:rsid w:val="5129D726"/>
    <w:rsid w:val="512FF359"/>
    <w:rsid w:val="5152D87D"/>
    <w:rsid w:val="5162D9F3"/>
    <w:rsid w:val="5170C653"/>
    <w:rsid w:val="5175C664"/>
    <w:rsid w:val="5197C3CE"/>
    <w:rsid w:val="519EBC03"/>
    <w:rsid w:val="51B9604F"/>
    <w:rsid w:val="51E2793E"/>
    <w:rsid w:val="51ED6817"/>
    <w:rsid w:val="51F75C05"/>
    <w:rsid w:val="52024D33"/>
    <w:rsid w:val="52031DBF"/>
    <w:rsid w:val="521033B7"/>
    <w:rsid w:val="52194446"/>
    <w:rsid w:val="522B0D18"/>
    <w:rsid w:val="523F2623"/>
    <w:rsid w:val="52479FFE"/>
    <w:rsid w:val="525060FA"/>
    <w:rsid w:val="525532E0"/>
    <w:rsid w:val="52752FE4"/>
    <w:rsid w:val="5291289C"/>
    <w:rsid w:val="529861F9"/>
    <w:rsid w:val="52A07AB6"/>
    <w:rsid w:val="52B2DE1B"/>
    <w:rsid w:val="52B94A96"/>
    <w:rsid w:val="530C2FD4"/>
    <w:rsid w:val="531764CA"/>
    <w:rsid w:val="5317CD8E"/>
    <w:rsid w:val="532416A7"/>
    <w:rsid w:val="53482DA5"/>
    <w:rsid w:val="536CEAC5"/>
    <w:rsid w:val="53719D49"/>
    <w:rsid w:val="5395D6C8"/>
    <w:rsid w:val="53ABED27"/>
    <w:rsid w:val="53BD27FE"/>
    <w:rsid w:val="53D35875"/>
    <w:rsid w:val="53EC315B"/>
    <w:rsid w:val="53FB4C70"/>
    <w:rsid w:val="5407D5D1"/>
    <w:rsid w:val="54171173"/>
    <w:rsid w:val="5423024D"/>
    <w:rsid w:val="54267738"/>
    <w:rsid w:val="544CEFB4"/>
    <w:rsid w:val="5452E586"/>
    <w:rsid w:val="5460EA7E"/>
    <w:rsid w:val="5461F0B8"/>
    <w:rsid w:val="54687EC2"/>
    <w:rsid w:val="54772987"/>
    <w:rsid w:val="54923251"/>
    <w:rsid w:val="549C2C4F"/>
    <w:rsid w:val="54CBC9AB"/>
    <w:rsid w:val="54E64142"/>
    <w:rsid w:val="54EDD139"/>
    <w:rsid w:val="54F2C2BC"/>
    <w:rsid w:val="54FA4B0E"/>
    <w:rsid w:val="54FED133"/>
    <w:rsid w:val="550B779B"/>
    <w:rsid w:val="55135AF0"/>
    <w:rsid w:val="553A38AD"/>
    <w:rsid w:val="553FD002"/>
    <w:rsid w:val="554FB5CD"/>
    <w:rsid w:val="55513597"/>
    <w:rsid w:val="55599B91"/>
    <w:rsid w:val="5568CBC5"/>
    <w:rsid w:val="556FD481"/>
    <w:rsid w:val="5574E51A"/>
    <w:rsid w:val="557BD637"/>
    <w:rsid w:val="558801BC"/>
    <w:rsid w:val="558D2490"/>
    <w:rsid w:val="55918DFF"/>
    <w:rsid w:val="55A3DBDB"/>
    <w:rsid w:val="55BE72A1"/>
    <w:rsid w:val="55C0DBD8"/>
    <w:rsid w:val="55CF7240"/>
    <w:rsid w:val="55E63D1E"/>
    <w:rsid w:val="560B5D63"/>
    <w:rsid w:val="5612A8CE"/>
    <w:rsid w:val="561DB372"/>
    <w:rsid w:val="5637FCB0"/>
    <w:rsid w:val="56392103"/>
    <w:rsid w:val="56676E38"/>
    <w:rsid w:val="5673D729"/>
    <w:rsid w:val="568CA62A"/>
    <w:rsid w:val="569B3A00"/>
    <w:rsid w:val="56A363F4"/>
    <w:rsid w:val="56B903D4"/>
    <w:rsid w:val="56BBB948"/>
    <w:rsid w:val="56D99997"/>
    <w:rsid w:val="56E38DE9"/>
    <w:rsid w:val="56EF0F4E"/>
    <w:rsid w:val="56F373B4"/>
    <w:rsid w:val="5705F2EE"/>
    <w:rsid w:val="57129746"/>
    <w:rsid w:val="5717D7C9"/>
    <w:rsid w:val="572C93C3"/>
    <w:rsid w:val="5737E957"/>
    <w:rsid w:val="5741BF11"/>
    <w:rsid w:val="5787F561"/>
    <w:rsid w:val="57883220"/>
    <w:rsid w:val="57BC88B8"/>
    <w:rsid w:val="57F23018"/>
    <w:rsid w:val="5807D63D"/>
    <w:rsid w:val="5809C5E1"/>
    <w:rsid w:val="581F4955"/>
    <w:rsid w:val="58225478"/>
    <w:rsid w:val="58368E06"/>
    <w:rsid w:val="58370A61"/>
    <w:rsid w:val="584636CF"/>
    <w:rsid w:val="584A4AC9"/>
    <w:rsid w:val="584C7835"/>
    <w:rsid w:val="58706DAD"/>
    <w:rsid w:val="587569F8"/>
    <w:rsid w:val="587770C4"/>
    <w:rsid w:val="58AE8EA3"/>
    <w:rsid w:val="58AF41E2"/>
    <w:rsid w:val="58B3398D"/>
    <w:rsid w:val="58B45252"/>
    <w:rsid w:val="58BF2FC4"/>
    <w:rsid w:val="58C1DB77"/>
    <w:rsid w:val="58C5EF72"/>
    <w:rsid w:val="58CF0CE9"/>
    <w:rsid w:val="58DE439A"/>
    <w:rsid w:val="5919C4C0"/>
    <w:rsid w:val="5934E90B"/>
    <w:rsid w:val="593528CC"/>
    <w:rsid w:val="59374431"/>
    <w:rsid w:val="59439984"/>
    <w:rsid w:val="594AA0D4"/>
    <w:rsid w:val="59644BB8"/>
    <w:rsid w:val="59821ADA"/>
    <w:rsid w:val="5988AA05"/>
    <w:rsid w:val="59F35A0A"/>
    <w:rsid w:val="5A2F53F6"/>
    <w:rsid w:val="5A4D0F52"/>
    <w:rsid w:val="5A523F88"/>
    <w:rsid w:val="5A53A192"/>
    <w:rsid w:val="5A55D468"/>
    <w:rsid w:val="5A7AA709"/>
    <w:rsid w:val="5A80BDB9"/>
    <w:rsid w:val="5A861E57"/>
    <w:rsid w:val="5AA1F59B"/>
    <w:rsid w:val="5AC45C7B"/>
    <w:rsid w:val="5ACD40EB"/>
    <w:rsid w:val="5B0ABC02"/>
    <w:rsid w:val="5B23D51F"/>
    <w:rsid w:val="5B36EC43"/>
    <w:rsid w:val="5B3ADF5B"/>
    <w:rsid w:val="5B63411C"/>
    <w:rsid w:val="5B6536FF"/>
    <w:rsid w:val="5B763B1A"/>
    <w:rsid w:val="5B8507C4"/>
    <w:rsid w:val="5B880FEE"/>
    <w:rsid w:val="5B8B677D"/>
    <w:rsid w:val="5B95D779"/>
    <w:rsid w:val="5BCCE00C"/>
    <w:rsid w:val="5BDFFCA7"/>
    <w:rsid w:val="5BE44069"/>
    <w:rsid w:val="5C0478F0"/>
    <w:rsid w:val="5C512965"/>
    <w:rsid w:val="5C55FA02"/>
    <w:rsid w:val="5C5B9314"/>
    <w:rsid w:val="5C69ACFE"/>
    <w:rsid w:val="5C7A8DB8"/>
    <w:rsid w:val="5C80C2BC"/>
    <w:rsid w:val="5C9991E7"/>
    <w:rsid w:val="5CC27728"/>
    <w:rsid w:val="5CC6EFFA"/>
    <w:rsid w:val="5CCEDD79"/>
    <w:rsid w:val="5D087BF8"/>
    <w:rsid w:val="5D094E6C"/>
    <w:rsid w:val="5D23E04F"/>
    <w:rsid w:val="5D2FC763"/>
    <w:rsid w:val="5D5C7930"/>
    <w:rsid w:val="5D640A44"/>
    <w:rsid w:val="5D81B584"/>
    <w:rsid w:val="5D82CE9B"/>
    <w:rsid w:val="5DC5FAD8"/>
    <w:rsid w:val="5DE5161A"/>
    <w:rsid w:val="5DEF5677"/>
    <w:rsid w:val="5E08FB8D"/>
    <w:rsid w:val="5E4472F2"/>
    <w:rsid w:val="5E631AE8"/>
    <w:rsid w:val="5E77A69F"/>
    <w:rsid w:val="5E7C0DEB"/>
    <w:rsid w:val="5E8CA082"/>
    <w:rsid w:val="5E93A7B0"/>
    <w:rsid w:val="5EA8303C"/>
    <w:rsid w:val="5EBB0B20"/>
    <w:rsid w:val="5EBF0F0D"/>
    <w:rsid w:val="5EEC9902"/>
    <w:rsid w:val="5EEE9FCE"/>
    <w:rsid w:val="5F117DA6"/>
    <w:rsid w:val="5F4CD0F6"/>
    <w:rsid w:val="5F5A8A2E"/>
    <w:rsid w:val="5F61826C"/>
    <w:rsid w:val="5FB4F577"/>
    <w:rsid w:val="5FCB8CB1"/>
    <w:rsid w:val="5FCCC476"/>
    <w:rsid w:val="5FD28B51"/>
    <w:rsid w:val="5FDA753B"/>
    <w:rsid w:val="5FDABC70"/>
    <w:rsid w:val="60314874"/>
    <w:rsid w:val="6052D243"/>
    <w:rsid w:val="609A4965"/>
    <w:rsid w:val="60A63BDA"/>
    <w:rsid w:val="60A64B8A"/>
    <w:rsid w:val="60B5ECB2"/>
    <w:rsid w:val="60D4D068"/>
    <w:rsid w:val="60DD1402"/>
    <w:rsid w:val="60DD4918"/>
    <w:rsid w:val="61056FFF"/>
    <w:rsid w:val="611A837A"/>
    <w:rsid w:val="6122BBA5"/>
    <w:rsid w:val="612E58B8"/>
    <w:rsid w:val="612E9E5A"/>
    <w:rsid w:val="6136925C"/>
    <w:rsid w:val="613C1556"/>
    <w:rsid w:val="61444E54"/>
    <w:rsid w:val="6155D2A7"/>
    <w:rsid w:val="617428A5"/>
    <w:rsid w:val="61B25398"/>
    <w:rsid w:val="61B526F2"/>
    <w:rsid w:val="61B59C3C"/>
    <w:rsid w:val="61D6CD87"/>
    <w:rsid w:val="61E6F8F2"/>
    <w:rsid w:val="61EE7849"/>
    <w:rsid w:val="620F4219"/>
    <w:rsid w:val="6237B6B2"/>
    <w:rsid w:val="62397D1A"/>
    <w:rsid w:val="6265E582"/>
    <w:rsid w:val="62703DC5"/>
    <w:rsid w:val="628471B8"/>
    <w:rsid w:val="628C0572"/>
    <w:rsid w:val="62A27B76"/>
    <w:rsid w:val="62A4D639"/>
    <w:rsid w:val="62BD2A18"/>
    <w:rsid w:val="6320A774"/>
    <w:rsid w:val="632277CA"/>
    <w:rsid w:val="6353ED81"/>
    <w:rsid w:val="636532DD"/>
    <w:rsid w:val="636FCF9C"/>
    <w:rsid w:val="63860C4B"/>
    <w:rsid w:val="639A6DB6"/>
    <w:rsid w:val="639B0F59"/>
    <w:rsid w:val="63BAC69D"/>
    <w:rsid w:val="63D7F1F1"/>
    <w:rsid w:val="64035D39"/>
    <w:rsid w:val="640C2F2C"/>
    <w:rsid w:val="644383CC"/>
    <w:rsid w:val="646DE700"/>
    <w:rsid w:val="647312B3"/>
    <w:rsid w:val="6479F6D8"/>
    <w:rsid w:val="64814BCD"/>
    <w:rsid w:val="648DE740"/>
    <w:rsid w:val="64A4BEB5"/>
    <w:rsid w:val="64ACC6CC"/>
    <w:rsid w:val="64B72F9C"/>
    <w:rsid w:val="64BB9408"/>
    <w:rsid w:val="64DB1753"/>
    <w:rsid w:val="64DDF510"/>
    <w:rsid w:val="64E9AF27"/>
    <w:rsid w:val="64F6D6CE"/>
    <w:rsid w:val="65020F56"/>
    <w:rsid w:val="6502E934"/>
    <w:rsid w:val="651FC622"/>
    <w:rsid w:val="652E7052"/>
    <w:rsid w:val="6543E6AE"/>
    <w:rsid w:val="655E7E8E"/>
    <w:rsid w:val="6569E7B4"/>
    <w:rsid w:val="659E2586"/>
    <w:rsid w:val="65A8FDC7"/>
    <w:rsid w:val="65B0BA3B"/>
    <w:rsid w:val="65BABA32"/>
    <w:rsid w:val="65BC9174"/>
    <w:rsid w:val="65BD1BE8"/>
    <w:rsid w:val="65C1038B"/>
    <w:rsid w:val="65C9BB26"/>
    <w:rsid w:val="65D47911"/>
    <w:rsid w:val="65D6FFA2"/>
    <w:rsid w:val="66062D9B"/>
    <w:rsid w:val="6608A5F8"/>
    <w:rsid w:val="66276F9E"/>
    <w:rsid w:val="662E2D1F"/>
    <w:rsid w:val="662E8796"/>
    <w:rsid w:val="6640742D"/>
    <w:rsid w:val="665B0990"/>
    <w:rsid w:val="6695109C"/>
    <w:rsid w:val="66975194"/>
    <w:rsid w:val="66B15DCA"/>
    <w:rsid w:val="66B2E5CE"/>
    <w:rsid w:val="66B987BE"/>
    <w:rsid w:val="66CB1404"/>
    <w:rsid w:val="66CB1B06"/>
    <w:rsid w:val="66F4AC0B"/>
    <w:rsid w:val="6720CD8A"/>
    <w:rsid w:val="6724AAC7"/>
    <w:rsid w:val="673C7200"/>
    <w:rsid w:val="673D8FB0"/>
    <w:rsid w:val="6775A9FE"/>
    <w:rsid w:val="677B248E"/>
    <w:rsid w:val="6785BE19"/>
    <w:rsid w:val="6789B726"/>
    <w:rsid w:val="67A3C446"/>
    <w:rsid w:val="67B9E5C4"/>
    <w:rsid w:val="67BDE3E5"/>
    <w:rsid w:val="67CA57F7"/>
    <w:rsid w:val="67CBDAD0"/>
    <w:rsid w:val="67F027A4"/>
    <w:rsid w:val="67F167F0"/>
    <w:rsid w:val="67F2F2CA"/>
    <w:rsid w:val="682268AE"/>
    <w:rsid w:val="6855581F"/>
    <w:rsid w:val="685F8E52"/>
    <w:rsid w:val="686B26EA"/>
    <w:rsid w:val="686DDED9"/>
    <w:rsid w:val="688CB688"/>
    <w:rsid w:val="6895CE28"/>
    <w:rsid w:val="68A18876"/>
    <w:rsid w:val="68A567DF"/>
    <w:rsid w:val="69277B7D"/>
    <w:rsid w:val="6958C5FD"/>
    <w:rsid w:val="69662858"/>
    <w:rsid w:val="696C6A5D"/>
    <w:rsid w:val="69815781"/>
    <w:rsid w:val="698BF805"/>
    <w:rsid w:val="69AD6081"/>
    <w:rsid w:val="69D88EDB"/>
    <w:rsid w:val="69E065B8"/>
    <w:rsid w:val="69E8FE8C"/>
    <w:rsid w:val="6A086E9C"/>
    <w:rsid w:val="6A0A50DD"/>
    <w:rsid w:val="6A135849"/>
    <w:rsid w:val="6A13E0EA"/>
    <w:rsid w:val="6A411567"/>
    <w:rsid w:val="6A473375"/>
    <w:rsid w:val="6A6ACDEB"/>
    <w:rsid w:val="6A70A915"/>
    <w:rsid w:val="6A87FB17"/>
    <w:rsid w:val="6A8DD2BE"/>
    <w:rsid w:val="6AAE7A69"/>
    <w:rsid w:val="6AF2C38B"/>
    <w:rsid w:val="6B04EA63"/>
    <w:rsid w:val="6B13E550"/>
    <w:rsid w:val="6B166D4D"/>
    <w:rsid w:val="6B22E926"/>
    <w:rsid w:val="6B335859"/>
    <w:rsid w:val="6B386C2F"/>
    <w:rsid w:val="6B5969B4"/>
    <w:rsid w:val="6B79BDFB"/>
    <w:rsid w:val="6B7D7142"/>
    <w:rsid w:val="6BB408ED"/>
    <w:rsid w:val="6BC0AAD0"/>
    <w:rsid w:val="6BD841C6"/>
    <w:rsid w:val="6BE3DA65"/>
    <w:rsid w:val="6BF381E8"/>
    <w:rsid w:val="6C386070"/>
    <w:rsid w:val="6C4CAAAC"/>
    <w:rsid w:val="6C6824FC"/>
    <w:rsid w:val="6C8136A6"/>
    <w:rsid w:val="6C82C1BC"/>
    <w:rsid w:val="6C8EEE81"/>
    <w:rsid w:val="6C9B0EFE"/>
    <w:rsid w:val="6CB4DE90"/>
    <w:rsid w:val="6CCA5DD8"/>
    <w:rsid w:val="6CF514A2"/>
    <w:rsid w:val="6D0776F1"/>
    <w:rsid w:val="6D07C645"/>
    <w:rsid w:val="6D1D6870"/>
    <w:rsid w:val="6D2F059A"/>
    <w:rsid w:val="6D3DE5E0"/>
    <w:rsid w:val="6D41F19F"/>
    <w:rsid w:val="6D6A6FAA"/>
    <w:rsid w:val="6D9175E2"/>
    <w:rsid w:val="6DA42614"/>
    <w:rsid w:val="6DA6868C"/>
    <w:rsid w:val="6DA95EA5"/>
    <w:rsid w:val="6DBE6DB2"/>
    <w:rsid w:val="6DD4F503"/>
    <w:rsid w:val="6DE546C4"/>
    <w:rsid w:val="6DF40048"/>
    <w:rsid w:val="6DFBA0E9"/>
    <w:rsid w:val="6E438DCD"/>
    <w:rsid w:val="6E57FE54"/>
    <w:rsid w:val="6E662E39"/>
    <w:rsid w:val="6E862BF4"/>
    <w:rsid w:val="6EA34752"/>
    <w:rsid w:val="6EB8F32E"/>
    <w:rsid w:val="6EDDC200"/>
    <w:rsid w:val="6EEE70AC"/>
    <w:rsid w:val="6EFF0A26"/>
    <w:rsid w:val="6F05E3FA"/>
    <w:rsid w:val="6F1FFD63"/>
    <w:rsid w:val="6F2A1EC2"/>
    <w:rsid w:val="6F2BDF6F"/>
    <w:rsid w:val="6F3F82D1"/>
    <w:rsid w:val="6F51949C"/>
    <w:rsid w:val="6F626EB4"/>
    <w:rsid w:val="6F6AE543"/>
    <w:rsid w:val="6F7A95DA"/>
    <w:rsid w:val="6F83A6E5"/>
    <w:rsid w:val="6FC68CBF"/>
    <w:rsid w:val="6FFB3989"/>
    <w:rsid w:val="7006C97C"/>
    <w:rsid w:val="7020A547"/>
    <w:rsid w:val="7033889C"/>
    <w:rsid w:val="703B46D8"/>
    <w:rsid w:val="703B8AD3"/>
    <w:rsid w:val="703F7EB8"/>
    <w:rsid w:val="7040003D"/>
    <w:rsid w:val="7055E3A6"/>
    <w:rsid w:val="705FC861"/>
    <w:rsid w:val="7064F0E3"/>
    <w:rsid w:val="707854C5"/>
    <w:rsid w:val="70888BFE"/>
    <w:rsid w:val="70AA4974"/>
    <w:rsid w:val="70B8B439"/>
    <w:rsid w:val="70E3C32E"/>
    <w:rsid w:val="713341AB"/>
    <w:rsid w:val="713886F2"/>
    <w:rsid w:val="713A6A9D"/>
    <w:rsid w:val="713CA872"/>
    <w:rsid w:val="71468309"/>
    <w:rsid w:val="714A1C54"/>
    <w:rsid w:val="71597165"/>
    <w:rsid w:val="716365D5"/>
    <w:rsid w:val="718326D4"/>
    <w:rsid w:val="719B981C"/>
    <w:rsid w:val="71C0155C"/>
    <w:rsid w:val="71CC6827"/>
    <w:rsid w:val="71D3AD8C"/>
    <w:rsid w:val="71D62EB7"/>
    <w:rsid w:val="71E23447"/>
    <w:rsid w:val="71FAB693"/>
    <w:rsid w:val="720C8999"/>
    <w:rsid w:val="72213531"/>
    <w:rsid w:val="722DDC81"/>
    <w:rsid w:val="7236AAE8"/>
    <w:rsid w:val="7252455A"/>
    <w:rsid w:val="72619439"/>
    <w:rsid w:val="726E507C"/>
    <w:rsid w:val="7276EBD4"/>
    <w:rsid w:val="727C5580"/>
    <w:rsid w:val="72A2C797"/>
    <w:rsid w:val="72BA4086"/>
    <w:rsid w:val="72C0DD43"/>
    <w:rsid w:val="72E337A5"/>
    <w:rsid w:val="7307F85C"/>
    <w:rsid w:val="73288F5C"/>
    <w:rsid w:val="73399F5C"/>
    <w:rsid w:val="7343D371"/>
    <w:rsid w:val="73482972"/>
    <w:rsid w:val="73753018"/>
    <w:rsid w:val="73955616"/>
    <w:rsid w:val="73999FC5"/>
    <w:rsid w:val="73A6A3B2"/>
    <w:rsid w:val="73CD0281"/>
    <w:rsid w:val="73CFCEA8"/>
    <w:rsid w:val="73D9551D"/>
    <w:rsid w:val="73E2E903"/>
    <w:rsid w:val="73E3FCE1"/>
    <w:rsid w:val="73FB1293"/>
    <w:rsid w:val="74017E1E"/>
    <w:rsid w:val="7434646E"/>
    <w:rsid w:val="74437CE3"/>
    <w:rsid w:val="7451530B"/>
    <w:rsid w:val="747C84A5"/>
    <w:rsid w:val="749E3404"/>
    <w:rsid w:val="74A14689"/>
    <w:rsid w:val="74B6E82D"/>
    <w:rsid w:val="74C01F92"/>
    <w:rsid w:val="74C40A28"/>
    <w:rsid w:val="74C9DAB7"/>
    <w:rsid w:val="74CA6F39"/>
    <w:rsid w:val="74DACC92"/>
    <w:rsid w:val="74EA567C"/>
    <w:rsid w:val="75139001"/>
    <w:rsid w:val="7523745C"/>
    <w:rsid w:val="755B1F09"/>
    <w:rsid w:val="756227C5"/>
    <w:rsid w:val="758E46D2"/>
    <w:rsid w:val="75A0A817"/>
    <w:rsid w:val="75A4E226"/>
    <w:rsid w:val="75D79393"/>
    <w:rsid w:val="75E6DF69"/>
    <w:rsid w:val="75FD027C"/>
    <w:rsid w:val="760E933E"/>
    <w:rsid w:val="763754F1"/>
    <w:rsid w:val="76493ACA"/>
    <w:rsid w:val="764B8BB3"/>
    <w:rsid w:val="764C0DDE"/>
    <w:rsid w:val="764E9FB2"/>
    <w:rsid w:val="76501B2F"/>
    <w:rsid w:val="7651BD94"/>
    <w:rsid w:val="7659C4CD"/>
    <w:rsid w:val="766D9627"/>
    <w:rsid w:val="7671401E"/>
    <w:rsid w:val="76841AB3"/>
    <w:rsid w:val="76873BAB"/>
    <w:rsid w:val="7687D9AB"/>
    <w:rsid w:val="769BA352"/>
    <w:rsid w:val="76B0D31C"/>
    <w:rsid w:val="76C5732B"/>
    <w:rsid w:val="76CFAB88"/>
    <w:rsid w:val="76E02593"/>
    <w:rsid w:val="76E22C33"/>
    <w:rsid w:val="76E93AEA"/>
    <w:rsid w:val="76F09833"/>
    <w:rsid w:val="76F7CD82"/>
    <w:rsid w:val="7706763B"/>
    <w:rsid w:val="77194D8C"/>
    <w:rsid w:val="771BDBDF"/>
    <w:rsid w:val="77213B12"/>
    <w:rsid w:val="77402F83"/>
    <w:rsid w:val="7749F519"/>
    <w:rsid w:val="775E76C6"/>
    <w:rsid w:val="776C5C15"/>
    <w:rsid w:val="776F9338"/>
    <w:rsid w:val="777898FB"/>
    <w:rsid w:val="77B0B2B8"/>
    <w:rsid w:val="77B0EA56"/>
    <w:rsid w:val="77B14898"/>
    <w:rsid w:val="77BBAB8C"/>
    <w:rsid w:val="77D44518"/>
    <w:rsid w:val="77E2A20B"/>
    <w:rsid w:val="77FA55DE"/>
    <w:rsid w:val="77FCBE59"/>
    <w:rsid w:val="780014A5"/>
    <w:rsid w:val="780305DB"/>
    <w:rsid w:val="780866D0"/>
    <w:rsid w:val="782C4661"/>
    <w:rsid w:val="78341BF0"/>
    <w:rsid w:val="784DE248"/>
    <w:rsid w:val="785B68A5"/>
    <w:rsid w:val="78662006"/>
    <w:rsid w:val="786CC77F"/>
    <w:rsid w:val="78761612"/>
    <w:rsid w:val="7880CB1B"/>
    <w:rsid w:val="7890608A"/>
    <w:rsid w:val="78939DE3"/>
    <w:rsid w:val="78982A50"/>
    <w:rsid w:val="78A5EC6C"/>
    <w:rsid w:val="78B04C07"/>
    <w:rsid w:val="78B0D8E7"/>
    <w:rsid w:val="78B55B59"/>
    <w:rsid w:val="78C1B3E2"/>
    <w:rsid w:val="78CE375E"/>
    <w:rsid w:val="78DBBDF0"/>
    <w:rsid w:val="78E5DE8E"/>
    <w:rsid w:val="78E8325A"/>
    <w:rsid w:val="78EED787"/>
    <w:rsid w:val="79375F67"/>
    <w:rsid w:val="79701579"/>
    <w:rsid w:val="7984237D"/>
    <w:rsid w:val="79864074"/>
    <w:rsid w:val="7996263F"/>
    <w:rsid w:val="799A2D36"/>
    <w:rsid w:val="79B90E06"/>
    <w:rsid w:val="79C32202"/>
    <w:rsid w:val="79C44F0D"/>
    <w:rsid w:val="79C70C03"/>
    <w:rsid w:val="79C74720"/>
    <w:rsid w:val="79D75471"/>
    <w:rsid w:val="79E05B1D"/>
    <w:rsid w:val="79E7EEDB"/>
    <w:rsid w:val="79ECD535"/>
    <w:rsid w:val="7A0D7C05"/>
    <w:rsid w:val="7A321683"/>
    <w:rsid w:val="7A4161F8"/>
    <w:rsid w:val="7A4C1C68"/>
    <w:rsid w:val="7A5A8A98"/>
    <w:rsid w:val="7A8657F6"/>
    <w:rsid w:val="7A87F055"/>
    <w:rsid w:val="7A8CE4BD"/>
    <w:rsid w:val="7AC78A43"/>
    <w:rsid w:val="7AE7C4B7"/>
    <w:rsid w:val="7AF5F443"/>
    <w:rsid w:val="7B0BE5DA"/>
    <w:rsid w:val="7B2210D5"/>
    <w:rsid w:val="7B2D49B4"/>
    <w:rsid w:val="7B5A417E"/>
    <w:rsid w:val="7B75A6A7"/>
    <w:rsid w:val="7B75C5F7"/>
    <w:rsid w:val="7B7ACE52"/>
    <w:rsid w:val="7B7B8830"/>
    <w:rsid w:val="7B8EC2DC"/>
    <w:rsid w:val="7B91E1D4"/>
    <w:rsid w:val="7BA383B0"/>
    <w:rsid w:val="7BDCA728"/>
    <w:rsid w:val="7BF7B64B"/>
    <w:rsid w:val="7BF94A9B"/>
    <w:rsid w:val="7C01C91C"/>
    <w:rsid w:val="7C3E988F"/>
    <w:rsid w:val="7C667EF5"/>
    <w:rsid w:val="7C6DAF53"/>
    <w:rsid w:val="7C767401"/>
    <w:rsid w:val="7C7AD025"/>
    <w:rsid w:val="7CC1FA12"/>
    <w:rsid w:val="7CD6D60C"/>
    <w:rsid w:val="7CEC766C"/>
    <w:rsid w:val="7D1C125E"/>
    <w:rsid w:val="7D281B1F"/>
    <w:rsid w:val="7D2ED9C8"/>
    <w:rsid w:val="7D63CB17"/>
    <w:rsid w:val="7D888F10"/>
    <w:rsid w:val="7D9CE587"/>
    <w:rsid w:val="7DBDDCCC"/>
    <w:rsid w:val="7DE29786"/>
    <w:rsid w:val="7E084CCB"/>
    <w:rsid w:val="7E1FE602"/>
    <w:rsid w:val="7E25C211"/>
    <w:rsid w:val="7E27BA4F"/>
    <w:rsid w:val="7E6B172C"/>
    <w:rsid w:val="7EBAF181"/>
    <w:rsid w:val="7EDB2472"/>
    <w:rsid w:val="7EE78F4E"/>
    <w:rsid w:val="7EF44CCF"/>
    <w:rsid w:val="7F0DC8CE"/>
    <w:rsid w:val="7F1C4EA3"/>
    <w:rsid w:val="7F259FE9"/>
    <w:rsid w:val="7F2AAFC3"/>
    <w:rsid w:val="7F574E10"/>
    <w:rsid w:val="7F8DB8BE"/>
    <w:rsid w:val="7F8DD1B5"/>
    <w:rsid w:val="7F9C5A3D"/>
    <w:rsid w:val="7FADFC75"/>
    <w:rsid w:val="7FB9B8B3"/>
    <w:rsid w:val="7FBD4589"/>
    <w:rsid w:val="7FBDFC75"/>
    <w:rsid w:val="7FFF2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00D9"/>
  <w15:chartTrackingRefBased/>
  <w15:docId w15:val="{17B9C472-A8AF-443A-99FB-FAF59ADA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77C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77CD"/>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E77CD"/>
    <w:rPr>
      <w:b/>
      <w:bCs/>
    </w:rPr>
  </w:style>
  <w:style w:type="character" w:customStyle="1" w:styleId="CommentSubjectChar">
    <w:name w:val="Comment Subject Char"/>
    <w:basedOn w:val="CommentTextChar"/>
    <w:link w:val="CommentSubject"/>
    <w:uiPriority w:val="99"/>
    <w:semiHidden/>
    <w:rsid w:val="00AE77CD"/>
    <w:rPr>
      <w:b/>
      <w:bCs/>
      <w:sz w:val="20"/>
      <w:szCs w:val="20"/>
    </w:rPr>
  </w:style>
  <w:style w:type="paragraph" w:styleId="Revision">
    <w:name w:val="Revision"/>
    <w:hidden/>
    <w:uiPriority w:val="99"/>
    <w:semiHidden/>
    <w:rsid w:val="00AE77CD"/>
    <w:pPr>
      <w:spacing w:after="0" w:line="240" w:lineRule="auto"/>
    </w:pPr>
  </w:style>
  <w:style w:type="character" w:styleId="FollowedHyperlink">
    <w:name w:val="FollowedHyperlink"/>
    <w:basedOn w:val="DefaultParagraphFont"/>
    <w:uiPriority w:val="99"/>
    <w:semiHidden/>
    <w:unhideWhenUsed/>
    <w:rsid w:val="005D39AB"/>
    <w:rPr>
      <w:color w:val="954F72" w:themeColor="followedHyperlink"/>
      <w:u w:val="single"/>
    </w:rPr>
  </w:style>
  <w:style w:type="character" w:customStyle="1" w:styleId="normaltextrun">
    <w:name w:val="normaltextrun"/>
    <w:basedOn w:val="DefaultParagraphFont"/>
    <w:rsid w:val="00F831AA"/>
  </w:style>
  <w:style w:type="character" w:customStyle="1" w:styleId="eop">
    <w:name w:val="eop"/>
    <w:basedOn w:val="DefaultParagraphFont"/>
    <w:rsid w:val="00F831AA"/>
  </w:style>
  <w:style w:type="character" w:styleId="UnresolvedMention">
    <w:name w:val="Unresolved Mention"/>
    <w:basedOn w:val="DefaultParagraphFont"/>
    <w:uiPriority w:val="99"/>
    <w:semiHidden/>
    <w:unhideWhenUsed/>
    <w:rsid w:val="000C6B8A"/>
    <w:rPr>
      <w:color w:val="605E5C"/>
      <w:shd w:val="clear" w:color="auto" w:fill="E1DFDD"/>
    </w:rPr>
  </w:style>
  <w:style w:type="character" w:customStyle="1" w:styleId="findhit">
    <w:name w:val="findhit"/>
    <w:basedOn w:val="DefaultParagraphFont"/>
    <w:rsid w:val="00071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1184">
      <w:bodyDiv w:val="1"/>
      <w:marLeft w:val="0"/>
      <w:marRight w:val="0"/>
      <w:marTop w:val="0"/>
      <w:marBottom w:val="0"/>
      <w:divBdr>
        <w:top w:val="none" w:sz="0" w:space="0" w:color="auto"/>
        <w:left w:val="none" w:sz="0" w:space="0" w:color="auto"/>
        <w:bottom w:val="none" w:sz="0" w:space="0" w:color="auto"/>
        <w:right w:val="none" w:sz="0" w:space="0" w:color="auto"/>
      </w:divBdr>
      <w:divsChild>
        <w:div w:id="1847984895">
          <w:marLeft w:val="0"/>
          <w:marRight w:val="0"/>
          <w:marTop w:val="0"/>
          <w:marBottom w:val="0"/>
          <w:divBdr>
            <w:top w:val="none" w:sz="0" w:space="0" w:color="auto"/>
            <w:left w:val="none" w:sz="0" w:space="0" w:color="auto"/>
            <w:bottom w:val="none" w:sz="0" w:space="0" w:color="auto"/>
            <w:right w:val="none" w:sz="0" w:space="0" w:color="auto"/>
          </w:divBdr>
        </w:div>
      </w:divsChild>
    </w:div>
    <w:div w:id="110635115">
      <w:bodyDiv w:val="1"/>
      <w:marLeft w:val="0"/>
      <w:marRight w:val="0"/>
      <w:marTop w:val="0"/>
      <w:marBottom w:val="0"/>
      <w:divBdr>
        <w:top w:val="none" w:sz="0" w:space="0" w:color="auto"/>
        <w:left w:val="none" w:sz="0" w:space="0" w:color="auto"/>
        <w:bottom w:val="none" w:sz="0" w:space="0" w:color="auto"/>
        <w:right w:val="none" w:sz="0" w:space="0" w:color="auto"/>
      </w:divBdr>
      <w:divsChild>
        <w:div w:id="1705404383">
          <w:marLeft w:val="0"/>
          <w:marRight w:val="0"/>
          <w:marTop w:val="0"/>
          <w:marBottom w:val="0"/>
          <w:divBdr>
            <w:top w:val="none" w:sz="0" w:space="0" w:color="auto"/>
            <w:left w:val="none" w:sz="0" w:space="0" w:color="auto"/>
            <w:bottom w:val="none" w:sz="0" w:space="0" w:color="auto"/>
            <w:right w:val="none" w:sz="0" w:space="0" w:color="auto"/>
          </w:divBdr>
        </w:div>
      </w:divsChild>
    </w:div>
    <w:div w:id="123239177">
      <w:bodyDiv w:val="1"/>
      <w:marLeft w:val="0"/>
      <w:marRight w:val="0"/>
      <w:marTop w:val="0"/>
      <w:marBottom w:val="0"/>
      <w:divBdr>
        <w:top w:val="none" w:sz="0" w:space="0" w:color="auto"/>
        <w:left w:val="none" w:sz="0" w:space="0" w:color="auto"/>
        <w:bottom w:val="none" w:sz="0" w:space="0" w:color="auto"/>
        <w:right w:val="none" w:sz="0" w:space="0" w:color="auto"/>
      </w:divBdr>
      <w:divsChild>
        <w:div w:id="1177383410">
          <w:marLeft w:val="0"/>
          <w:marRight w:val="0"/>
          <w:marTop w:val="0"/>
          <w:marBottom w:val="0"/>
          <w:divBdr>
            <w:top w:val="none" w:sz="0" w:space="0" w:color="auto"/>
            <w:left w:val="none" w:sz="0" w:space="0" w:color="auto"/>
            <w:bottom w:val="none" w:sz="0" w:space="0" w:color="auto"/>
            <w:right w:val="none" w:sz="0" w:space="0" w:color="auto"/>
          </w:divBdr>
        </w:div>
      </w:divsChild>
    </w:div>
    <w:div w:id="261492052">
      <w:bodyDiv w:val="1"/>
      <w:marLeft w:val="0"/>
      <w:marRight w:val="0"/>
      <w:marTop w:val="0"/>
      <w:marBottom w:val="0"/>
      <w:divBdr>
        <w:top w:val="none" w:sz="0" w:space="0" w:color="auto"/>
        <w:left w:val="none" w:sz="0" w:space="0" w:color="auto"/>
        <w:bottom w:val="none" w:sz="0" w:space="0" w:color="auto"/>
        <w:right w:val="none" w:sz="0" w:space="0" w:color="auto"/>
      </w:divBdr>
    </w:div>
    <w:div w:id="599530651">
      <w:bodyDiv w:val="1"/>
      <w:marLeft w:val="0"/>
      <w:marRight w:val="0"/>
      <w:marTop w:val="0"/>
      <w:marBottom w:val="0"/>
      <w:divBdr>
        <w:top w:val="none" w:sz="0" w:space="0" w:color="auto"/>
        <w:left w:val="none" w:sz="0" w:space="0" w:color="auto"/>
        <w:bottom w:val="none" w:sz="0" w:space="0" w:color="auto"/>
        <w:right w:val="none" w:sz="0" w:space="0" w:color="auto"/>
      </w:divBdr>
    </w:div>
    <w:div w:id="703677171">
      <w:bodyDiv w:val="1"/>
      <w:marLeft w:val="0"/>
      <w:marRight w:val="0"/>
      <w:marTop w:val="0"/>
      <w:marBottom w:val="0"/>
      <w:divBdr>
        <w:top w:val="none" w:sz="0" w:space="0" w:color="auto"/>
        <w:left w:val="none" w:sz="0" w:space="0" w:color="auto"/>
        <w:bottom w:val="none" w:sz="0" w:space="0" w:color="auto"/>
        <w:right w:val="none" w:sz="0" w:space="0" w:color="auto"/>
      </w:divBdr>
      <w:divsChild>
        <w:div w:id="1911234420">
          <w:marLeft w:val="0"/>
          <w:marRight w:val="0"/>
          <w:marTop w:val="0"/>
          <w:marBottom w:val="0"/>
          <w:divBdr>
            <w:top w:val="none" w:sz="0" w:space="0" w:color="auto"/>
            <w:left w:val="none" w:sz="0" w:space="0" w:color="auto"/>
            <w:bottom w:val="none" w:sz="0" w:space="0" w:color="auto"/>
            <w:right w:val="none" w:sz="0" w:space="0" w:color="auto"/>
          </w:divBdr>
        </w:div>
      </w:divsChild>
    </w:div>
    <w:div w:id="184407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9ubzXpKZhBs" TargetMode="External"/><Relationship Id="rId18" Type="http://schemas.openxmlformats.org/officeDocument/2006/relationships/hyperlink" Target="https://youtu.be/H8yoGSUKh70" TargetMode="External"/><Relationship Id="rId26" Type="http://schemas.openxmlformats.org/officeDocument/2006/relationships/hyperlink" Target="https://www.unicef.org/parenting/child-development/baby-talk-class" TargetMode="External"/><Relationship Id="rId39" Type="http://schemas.openxmlformats.org/officeDocument/2006/relationships/hyperlink" Target="https://oxford.onlinesurveys.ac.uk/pre-pilot-teacher-survey" TargetMode="External"/><Relationship Id="rId21" Type="http://schemas.openxmlformats.org/officeDocument/2006/relationships/hyperlink" Target="https://www.youtube.com/watch?v=ELpfYCZa87g" TargetMode="External"/><Relationship Id="rId34" Type="http://schemas.openxmlformats.org/officeDocument/2006/relationships/hyperlink" Target="https://www.psych.ox.ac.uk/research/seen" TargetMode="External"/><Relationship Id="rId42" Type="http://schemas.openxmlformats.org/officeDocument/2006/relationships/hyperlink" Target="https://brainmattersfilm.com/category/resources/brain-science/" TargetMode="External"/><Relationship Id="rId47" Type="http://schemas.openxmlformats.org/officeDocument/2006/relationships/hyperlink" Target="https://www.albertafamilywellness.org/resources/video/brain-story-concepts-brain-architecture" TargetMode="External"/><Relationship Id="rId50" Type="http://schemas.openxmlformats.org/officeDocument/2006/relationships/hyperlink" Target="https://www.bbc.co.uk/news/health-47692495" TargetMode="External"/><Relationship Id="rId55" Type="http://schemas.openxmlformats.org/officeDocument/2006/relationships/hyperlink" Target="https://developingchild.harvard.edu/resources/connecting-the-brain-to-the-rest-of-the-body-early-childhood-development-and-lifelong-health-are-deeply-intertwined/&#16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seen@psych.ox.ac.uk" TargetMode="External"/><Relationship Id="rId29" Type="http://schemas.openxmlformats.org/officeDocument/2006/relationships/hyperlink" Target="https://www.albertafamilywellness.org/resources/video/executive-function" TargetMode="External"/><Relationship Id="rId11" Type="http://schemas.openxmlformats.org/officeDocument/2006/relationships/hyperlink" Target="https://youtu.be/H8yoGSUKh70" TargetMode="External"/><Relationship Id="rId24" Type="http://schemas.openxmlformats.org/officeDocument/2006/relationships/hyperlink" Target="https://www.albertafamilywellness.org/resources/video/serve-and-return" TargetMode="External"/><Relationship Id="rId32" Type="http://schemas.openxmlformats.org/officeDocument/2006/relationships/hyperlink" Target="https://youtu.be/9ubzXpKZhBs" TargetMode="External"/><Relationship Id="rId37" Type="http://schemas.openxmlformats.org/officeDocument/2006/relationships/hyperlink" Target="https://oxford.onlinesurveys.ac.uk/pre-pilot-pupil-survey-follow-up" TargetMode="External"/><Relationship Id="rId40" Type="http://schemas.openxmlformats.org/officeDocument/2006/relationships/hyperlink" Target="mailto:seen@psych.ox.ac.uk" TargetMode="External"/><Relationship Id="rId45" Type="http://schemas.openxmlformats.org/officeDocument/2006/relationships/hyperlink" Target="https://royalfoundation.com/programme/early-years/" TargetMode="External"/><Relationship Id="rId53" Type="http://schemas.openxmlformats.org/officeDocument/2006/relationships/hyperlink" Target="https://www.researchgate.net/publication/261186767_Early_Childhood_Investments_Substantially_Boost_Adult_Health/link/00b7d53658a1a257ed000000/download&#160;" TargetMode="External"/><Relationship Id="rId58" Type="http://schemas.openxmlformats.org/officeDocument/2006/relationships/hyperlink" Target="https://heckmanequation.org/www/assets/2017/01/Econ-of-Hum-Dev-and-Soc-Mob_2014-05-20a_akc.pdf"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www.unicef.org/parenting/child-development/baby-development-quiz" TargetMode="External"/><Relationship Id="rId14" Type="http://schemas.openxmlformats.org/officeDocument/2006/relationships/hyperlink" Target="mailto:seen@psych.ox.ac.uk" TargetMode="External"/><Relationship Id="rId22" Type="http://schemas.openxmlformats.org/officeDocument/2006/relationships/hyperlink" Target="https://youtu.be/QJL-xcKa0mk" TargetMode="External"/><Relationship Id="rId27" Type="http://schemas.openxmlformats.org/officeDocument/2006/relationships/hyperlink" Target="https://www.unicef.org/parenting/child-development/baby-talk-class" TargetMode="External"/><Relationship Id="rId30" Type="http://schemas.openxmlformats.org/officeDocument/2006/relationships/hyperlink" Target="https://www.albertafamilywellness.org/resources/video/executive-function" TargetMode="External"/><Relationship Id="rId35" Type="http://schemas.openxmlformats.org/officeDocument/2006/relationships/hyperlink" Target="mailto:seen@psych.ox.ac.uk" TargetMode="External"/><Relationship Id="rId43" Type="http://schemas.openxmlformats.org/officeDocument/2006/relationships/hyperlink" Target="https://developingchild.harvard.edu/resources/what-is-epigenetics-and-how-does-it-relate-to-child-development/" TargetMode="External"/><Relationship Id="rId48" Type="http://schemas.openxmlformats.org/officeDocument/2006/relationships/hyperlink" Target="https://www.youtube.com/watch?v=k1hNZhH9bRg" TargetMode="External"/><Relationship Id="rId56" Type="http://schemas.openxmlformats.org/officeDocument/2006/relationships/hyperlink" Target="https://reader.elsevier.com/reader/sd/pii/S0273229718301461?token=29CB1C0094E9BA31FD3FC37503B0EBBF07550807D02AD6B45C9D0F3EAB2E728B1C2AC5D35C63B35C625E2A9825DAE183" TargetMode="External"/><Relationship Id="rId8" Type="http://schemas.openxmlformats.org/officeDocument/2006/relationships/footnotes" Target="footnotes.xml"/><Relationship Id="rId51" Type="http://schemas.openxmlformats.org/officeDocument/2006/relationships/hyperlink" Target="https://www.researchgate.net/publication/8487300_Epigenetic_Programming_by_Maternal_Behavior&#160;" TargetMode="External"/><Relationship Id="rId3" Type="http://schemas.openxmlformats.org/officeDocument/2006/relationships/customXml" Target="../customXml/item3.xml"/><Relationship Id="rId12" Type="http://schemas.openxmlformats.org/officeDocument/2006/relationships/hyperlink" Target="https://youtu.be/QJL-xcKa0mk" TargetMode="External"/><Relationship Id="rId17" Type="http://schemas.openxmlformats.org/officeDocument/2006/relationships/hyperlink" Target="https://oxford.onlinesurveys.ac.uk/pre-pilot-pupil-survey-pre-lesson" TargetMode="External"/><Relationship Id="rId25" Type="http://schemas.openxmlformats.org/officeDocument/2006/relationships/hyperlink" Target="https://www.albertafamilywellness.org/resources/video/serve-and-return" TargetMode="External"/><Relationship Id="rId33" Type="http://schemas.openxmlformats.org/officeDocument/2006/relationships/hyperlink" Target="https://www.albertafamilywellness.org/resources/video/brains-journey-to-resilience" TargetMode="External"/><Relationship Id="rId38" Type="http://schemas.openxmlformats.org/officeDocument/2006/relationships/hyperlink" Target="https://oxford.onlinesurveys.ac.uk/pre-pilot-teacher-contact-details" TargetMode="External"/><Relationship Id="rId46" Type="http://schemas.openxmlformats.org/officeDocument/2006/relationships/hyperlink" Target="https://what0-18.nhs.uk/" TargetMode="External"/><Relationship Id="rId59" Type="http://schemas.openxmlformats.org/officeDocument/2006/relationships/header" Target="header1.xml"/><Relationship Id="rId20" Type="http://schemas.openxmlformats.org/officeDocument/2006/relationships/hyperlink" Target="https://www.youtube.com/watch?v=VNNsN9IJkws" TargetMode="External"/><Relationship Id="rId41" Type="http://schemas.openxmlformats.org/officeDocument/2006/relationships/hyperlink" Target="https://www.oxfordbrainstory.org" TargetMode="External"/><Relationship Id="rId54" Type="http://schemas.openxmlformats.org/officeDocument/2006/relationships/hyperlink" Target="https://developingchild.harvard.edu/resources/supportive-relationships-and-active-skill-building-strengthen-the-foundations-of-resilience/&#16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sych.ox.ac.uk/research/seen" TargetMode="External"/><Relationship Id="rId23" Type="http://schemas.openxmlformats.org/officeDocument/2006/relationships/hyperlink" Target="https://www.youtube.com/watch?v=k1hNZhH9bRg" TargetMode="External"/><Relationship Id="rId28" Type="http://schemas.openxmlformats.org/officeDocument/2006/relationships/hyperlink" Target="https://vimeo.com/505601316/cde3ca6023" TargetMode="External"/><Relationship Id="rId36" Type="http://schemas.openxmlformats.org/officeDocument/2006/relationships/hyperlink" Target="https://oxford.onlinesurveys.ac.uk/pre-pilot-pupil-survey-post-lesson-" TargetMode="External"/><Relationship Id="rId49" Type="http://schemas.openxmlformats.org/officeDocument/2006/relationships/hyperlink" Target="https://www.unicef.org/parenting/child-development" TargetMode="External"/><Relationship Id="rId57" Type="http://schemas.openxmlformats.org/officeDocument/2006/relationships/hyperlink" Target="https://www.ncbi.nlm.nih.gov/pmc/articles/PMC4677140/" TargetMode="External"/><Relationship Id="rId10" Type="http://schemas.openxmlformats.org/officeDocument/2006/relationships/hyperlink" Target="mailto:seen@psych.ox.ac.uk" TargetMode="External"/><Relationship Id="rId31" Type="http://schemas.openxmlformats.org/officeDocument/2006/relationships/hyperlink" Target="mailto:seen@psych.ox.ac.uk" TargetMode="External"/><Relationship Id="rId44" Type="http://schemas.openxmlformats.org/officeDocument/2006/relationships/hyperlink" Target="https://www.bbc.co.uk/tiny-happy-people" TargetMode="External"/><Relationship Id="rId52" Type="http://schemas.openxmlformats.org/officeDocument/2006/relationships/hyperlink" Target="https://www.naeyc.org/resources/pubs/yc/may2017/caring-relationships-heart-early-brain-development&#160;" TargetMode="External"/><Relationship Id="rId6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738EB-06B1-4172-9A32-1A036640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8E712-A520-4AAB-95A0-4BDEFBC076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90277C-F5DC-4E1C-BB93-41E65C14B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8449</Words>
  <Characters>48163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Aukland</dc:creator>
  <cp:keywords/>
  <dc:description/>
  <cp:lastModifiedBy>Amy McCall</cp:lastModifiedBy>
  <cp:revision>2</cp:revision>
  <dcterms:created xsi:type="dcterms:W3CDTF">2021-03-31T11:10:00Z</dcterms:created>
  <dcterms:modified xsi:type="dcterms:W3CDTF">2021-03-31T11:10:00Z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