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F8ACC" w14:textId="022E880C" w:rsidR="00C90FAE" w:rsidRPr="005166E7" w:rsidRDefault="00D6019B" w:rsidP="00D6019B">
      <w:pPr>
        <w:pStyle w:val="Heading1"/>
        <w:rPr>
          <w:rFonts w:ascii="Arial" w:hAnsi="Arial" w:cs="Arial"/>
          <w:b/>
          <w:bCs/>
        </w:rPr>
      </w:pPr>
      <w:r w:rsidRPr="005166E7">
        <w:rPr>
          <w:rFonts w:ascii="Arial" w:hAnsi="Arial" w:cs="Arial"/>
          <w:b/>
          <w:bCs/>
        </w:rPr>
        <w:t xml:space="preserve">Recognised Students and Student Visitors </w:t>
      </w:r>
    </w:p>
    <w:p w14:paraId="2831A56F" w14:textId="13A4532B" w:rsidR="00D6019B" w:rsidRDefault="00D6019B" w:rsidP="00D6019B"/>
    <w:p w14:paraId="05565C30" w14:textId="641FC8D0" w:rsidR="00D6019B" w:rsidRPr="00806363" w:rsidRDefault="00D6019B" w:rsidP="00D6019B">
      <w:pPr>
        <w:rPr>
          <w:rFonts w:ascii="Arial" w:hAnsi="Arial" w:cs="Arial"/>
        </w:rPr>
      </w:pPr>
      <w:r w:rsidRPr="00806363">
        <w:rPr>
          <w:rFonts w:ascii="Arial" w:hAnsi="Arial" w:cs="Arial"/>
        </w:rPr>
        <w:t xml:space="preserve">Following University guidance relating to graduate research student visitors, the processes for admitting visiting students to psychiatry </w:t>
      </w:r>
      <w:r w:rsidR="00032EAA" w:rsidRPr="00806363">
        <w:rPr>
          <w:rFonts w:ascii="Arial" w:hAnsi="Arial" w:cs="Arial"/>
        </w:rPr>
        <w:t xml:space="preserve">is as follows; </w:t>
      </w:r>
      <w:r w:rsidRPr="00806363">
        <w:rPr>
          <w:rFonts w:ascii="Arial" w:hAnsi="Arial" w:cs="Arial"/>
        </w:rPr>
        <w:t xml:space="preserve">  </w:t>
      </w:r>
    </w:p>
    <w:p w14:paraId="58633187" w14:textId="42EABB4E" w:rsidR="00032EAA" w:rsidRPr="00806363" w:rsidRDefault="00032EAA" w:rsidP="00032EAA">
      <w:pPr>
        <w:pStyle w:val="ListParagraph"/>
        <w:numPr>
          <w:ilvl w:val="0"/>
          <w:numId w:val="1"/>
        </w:numPr>
        <w:rPr>
          <w:rFonts w:ascii="Arial" w:hAnsi="Arial" w:cs="Arial"/>
        </w:rPr>
      </w:pPr>
      <w:r w:rsidRPr="00806363">
        <w:rPr>
          <w:rFonts w:ascii="Arial" w:hAnsi="Arial" w:cs="Arial"/>
        </w:rPr>
        <w:t>Graduate students visiting for 3 months or longer will be processed by the Academic Administration Team</w:t>
      </w:r>
      <w:r w:rsidR="00F81731">
        <w:rPr>
          <w:rFonts w:ascii="Arial" w:hAnsi="Arial" w:cs="Arial"/>
        </w:rPr>
        <w:t xml:space="preserve"> (AAT)</w:t>
      </w:r>
      <w:r w:rsidRPr="00806363">
        <w:rPr>
          <w:rFonts w:ascii="Arial" w:hAnsi="Arial" w:cs="Arial"/>
        </w:rPr>
        <w:t>.</w:t>
      </w:r>
    </w:p>
    <w:p w14:paraId="56ADF7D2" w14:textId="77777777" w:rsidR="00032EAA" w:rsidRPr="00806363" w:rsidRDefault="00032EAA" w:rsidP="00032EAA">
      <w:pPr>
        <w:pStyle w:val="ListParagraph"/>
        <w:rPr>
          <w:rFonts w:ascii="Arial" w:hAnsi="Arial" w:cs="Arial"/>
        </w:rPr>
      </w:pPr>
    </w:p>
    <w:p w14:paraId="7C69A3E8" w14:textId="22E72E21" w:rsidR="00032EAA" w:rsidRPr="00806363" w:rsidRDefault="00032EAA" w:rsidP="00032EAA">
      <w:pPr>
        <w:pStyle w:val="ListParagraph"/>
        <w:numPr>
          <w:ilvl w:val="0"/>
          <w:numId w:val="1"/>
        </w:numPr>
        <w:rPr>
          <w:rFonts w:ascii="Arial" w:hAnsi="Arial" w:cs="Arial"/>
        </w:rPr>
      </w:pPr>
      <w:r w:rsidRPr="00806363">
        <w:rPr>
          <w:rFonts w:ascii="Arial" w:hAnsi="Arial" w:cs="Arial"/>
        </w:rPr>
        <w:t xml:space="preserve">Graduate students visiting for one term or longer (&lt; 3 months) must now apply for </w:t>
      </w:r>
      <w:hyperlink r:id="rId5" w:anchor="content-tab--5" w:history="1">
        <w:r w:rsidRPr="00806363">
          <w:rPr>
            <w:rStyle w:val="Hyperlink"/>
            <w:rFonts w:ascii="Arial" w:hAnsi="Arial" w:cs="Arial"/>
          </w:rPr>
          <w:t>Recognised Student Status</w:t>
        </w:r>
      </w:hyperlink>
      <w:r w:rsidRPr="00806363">
        <w:rPr>
          <w:rFonts w:ascii="Arial" w:hAnsi="Arial" w:cs="Arial"/>
        </w:rPr>
        <w:t>.</w:t>
      </w:r>
      <w:r w:rsidR="00AC70E1">
        <w:rPr>
          <w:rFonts w:ascii="Arial" w:hAnsi="Arial" w:cs="Arial"/>
        </w:rPr>
        <w:t xml:space="preserve">  The </w:t>
      </w:r>
      <w:r w:rsidRPr="00806363">
        <w:rPr>
          <w:rFonts w:ascii="Arial" w:hAnsi="Arial" w:cs="Arial"/>
        </w:rPr>
        <w:t xml:space="preserve">maximum length of a visit being 3 terms (1 year). </w:t>
      </w:r>
      <w:r w:rsidR="00AC70E1">
        <w:rPr>
          <w:rFonts w:ascii="Arial" w:hAnsi="Arial" w:cs="Arial"/>
        </w:rPr>
        <w:t xml:space="preserve"> An application fee of £50 is payable.</w:t>
      </w:r>
    </w:p>
    <w:p w14:paraId="5E03A65A" w14:textId="77777777" w:rsidR="00032EAA" w:rsidRPr="00806363" w:rsidRDefault="00032EAA" w:rsidP="00032EAA">
      <w:pPr>
        <w:pStyle w:val="ListParagraph"/>
        <w:rPr>
          <w:rFonts w:ascii="Arial" w:hAnsi="Arial" w:cs="Arial"/>
        </w:rPr>
      </w:pPr>
    </w:p>
    <w:p w14:paraId="3C0CE892" w14:textId="617AD43A" w:rsidR="00032EAA" w:rsidRPr="00806363" w:rsidRDefault="00032EAA" w:rsidP="00032EAA">
      <w:pPr>
        <w:pStyle w:val="ListParagraph"/>
        <w:numPr>
          <w:ilvl w:val="0"/>
          <w:numId w:val="1"/>
        </w:numPr>
        <w:rPr>
          <w:rFonts w:ascii="Arial" w:hAnsi="Arial" w:cs="Arial"/>
        </w:rPr>
      </w:pPr>
      <w:r w:rsidRPr="00806363">
        <w:rPr>
          <w:rFonts w:ascii="Arial" w:hAnsi="Arial" w:cs="Arial"/>
        </w:rPr>
        <w:t xml:space="preserve">Graduate students visiting for less than 3 months will continue to be processed by the HR Team. </w:t>
      </w:r>
    </w:p>
    <w:p w14:paraId="52CECCAF" w14:textId="2DAF112C" w:rsidR="00032EAA" w:rsidRPr="00806363" w:rsidRDefault="00032EAA" w:rsidP="00F61AED">
      <w:pPr>
        <w:pStyle w:val="ListParagraph"/>
        <w:ind w:left="0"/>
        <w:rPr>
          <w:rFonts w:ascii="Arial" w:hAnsi="Arial" w:cs="Arial"/>
        </w:rPr>
      </w:pPr>
    </w:p>
    <w:p w14:paraId="423FF269" w14:textId="77777777" w:rsidR="00F61AED" w:rsidRPr="005166E7" w:rsidRDefault="00F61AED" w:rsidP="00806363">
      <w:pPr>
        <w:pStyle w:val="Heading2"/>
        <w:rPr>
          <w:b/>
          <w:bCs/>
        </w:rPr>
      </w:pPr>
      <w:r w:rsidRPr="005166E7">
        <w:rPr>
          <w:b/>
          <w:bCs/>
        </w:rPr>
        <w:t>Eligibility for Recognised Student status</w:t>
      </w:r>
    </w:p>
    <w:p w14:paraId="2A43811C" w14:textId="57F5C78A" w:rsidR="00F61AED" w:rsidRPr="00806363" w:rsidRDefault="00F61AED" w:rsidP="00F61AED">
      <w:pPr>
        <w:numPr>
          <w:ilvl w:val="0"/>
          <w:numId w:val="2"/>
        </w:numPr>
        <w:shd w:val="clear" w:color="auto" w:fill="FFFFFF"/>
        <w:spacing w:before="100" w:beforeAutospacing="1" w:after="100" w:afterAutospacing="1" w:line="240" w:lineRule="auto"/>
        <w:rPr>
          <w:rFonts w:ascii="Arial" w:hAnsi="Arial" w:cs="Arial"/>
        </w:rPr>
      </w:pPr>
      <w:r w:rsidRPr="00806363">
        <w:rPr>
          <w:rFonts w:ascii="Arial" w:hAnsi="Arial" w:cs="Arial"/>
        </w:rPr>
        <w:t xml:space="preserve">Graduate research students who are registered with another university and are coming to </w:t>
      </w:r>
      <w:r w:rsidR="00806363" w:rsidRPr="00806363">
        <w:rPr>
          <w:rFonts w:ascii="Arial" w:hAnsi="Arial" w:cs="Arial"/>
        </w:rPr>
        <w:t xml:space="preserve">Psychiatry </w:t>
      </w:r>
      <w:r w:rsidRPr="00806363">
        <w:rPr>
          <w:rFonts w:ascii="Arial" w:hAnsi="Arial" w:cs="Arial"/>
        </w:rPr>
        <w:t>to undertake research for a minimum of one and maximum of three terms.</w:t>
      </w:r>
    </w:p>
    <w:p w14:paraId="7ABCD647" w14:textId="7DC88726" w:rsidR="00F61AED" w:rsidRPr="00806363" w:rsidRDefault="00F61AED" w:rsidP="00F61AED">
      <w:pPr>
        <w:numPr>
          <w:ilvl w:val="0"/>
          <w:numId w:val="2"/>
        </w:numPr>
        <w:shd w:val="clear" w:color="auto" w:fill="FFFFFF"/>
        <w:spacing w:before="100" w:beforeAutospacing="1" w:after="100" w:afterAutospacing="1" w:line="240" w:lineRule="auto"/>
        <w:rPr>
          <w:rFonts w:ascii="Arial" w:hAnsi="Arial" w:cs="Arial"/>
        </w:rPr>
      </w:pPr>
      <w:r w:rsidRPr="00806363">
        <w:rPr>
          <w:rFonts w:ascii="Arial" w:hAnsi="Arial" w:cs="Arial"/>
        </w:rPr>
        <w:t>Students must be currently enrolled on a course equivalent to a UK post-graduate degree</w:t>
      </w:r>
      <w:r w:rsidR="00806363" w:rsidRPr="00806363">
        <w:rPr>
          <w:rFonts w:ascii="Arial" w:hAnsi="Arial" w:cs="Arial"/>
        </w:rPr>
        <w:t xml:space="preserve"> and</w:t>
      </w:r>
      <w:r w:rsidRPr="00806363">
        <w:rPr>
          <w:rFonts w:ascii="Arial" w:hAnsi="Arial" w:cs="Arial"/>
        </w:rPr>
        <w:t xml:space="preserve"> their research in Oxford must directly contribute to their course in their home country</w:t>
      </w:r>
      <w:r w:rsidR="00806363" w:rsidRPr="00806363">
        <w:rPr>
          <w:rFonts w:ascii="Arial" w:hAnsi="Arial" w:cs="Arial"/>
        </w:rPr>
        <w:t>.</w:t>
      </w:r>
    </w:p>
    <w:p w14:paraId="39754A18" w14:textId="77777777" w:rsidR="00F61AED" w:rsidRPr="00806363" w:rsidRDefault="00F61AED" w:rsidP="00F61AED">
      <w:pPr>
        <w:numPr>
          <w:ilvl w:val="0"/>
          <w:numId w:val="2"/>
        </w:numPr>
        <w:shd w:val="clear" w:color="auto" w:fill="FFFFFF"/>
        <w:spacing w:before="100" w:beforeAutospacing="1" w:after="100" w:afterAutospacing="1" w:line="240" w:lineRule="auto"/>
        <w:rPr>
          <w:rFonts w:ascii="Arial" w:hAnsi="Arial" w:cs="Arial"/>
        </w:rPr>
      </w:pPr>
      <w:r w:rsidRPr="00806363">
        <w:rPr>
          <w:rFonts w:ascii="Arial" w:hAnsi="Arial" w:cs="Arial"/>
        </w:rPr>
        <w:t>It is not possible to be admitted as a Recognised Student if the student has already been matriculated as a member of the University of Oxford.</w:t>
      </w:r>
    </w:p>
    <w:p w14:paraId="63A84E90" w14:textId="77777777" w:rsidR="00F61AED" w:rsidRPr="005166E7" w:rsidRDefault="00F61AED" w:rsidP="00806363">
      <w:pPr>
        <w:pStyle w:val="Heading2"/>
        <w:rPr>
          <w:b/>
          <w:bCs/>
        </w:rPr>
      </w:pPr>
      <w:r w:rsidRPr="005166E7">
        <w:rPr>
          <w:b/>
          <w:bCs/>
        </w:rPr>
        <w:t>Dates of Visit</w:t>
      </w:r>
    </w:p>
    <w:p w14:paraId="4ADACDF7" w14:textId="77777777" w:rsidR="00F61AED" w:rsidRPr="00806363" w:rsidRDefault="00F61AED" w:rsidP="00F61AED">
      <w:pPr>
        <w:numPr>
          <w:ilvl w:val="0"/>
          <w:numId w:val="3"/>
        </w:numPr>
        <w:shd w:val="clear" w:color="auto" w:fill="FFFFFF"/>
        <w:spacing w:before="100" w:beforeAutospacing="1" w:after="100" w:afterAutospacing="1" w:line="240" w:lineRule="auto"/>
        <w:rPr>
          <w:rFonts w:ascii="Arial" w:hAnsi="Arial" w:cs="Arial"/>
        </w:rPr>
      </w:pPr>
      <w:r w:rsidRPr="00806363">
        <w:rPr>
          <w:rFonts w:ascii="Arial" w:hAnsi="Arial" w:cs="Arial"/>
        </w:rPr>
        <w:t>Where possible, the dates of visits should align with </w:t>
      </w:r>
      <w:hyperlink r:id="rId6" w:history="1">
        <w:r w:rsidRPr="005166E7">
          <w:rPr>
            <w:rStyle w:val="Hyperlink"/>
            <w:rFonts w:ascii="Arial" w:hAnsi="Arial" w:cs="Arial"/>
            <w:color w:val="2E74B5" w:themeColor="accent5" w:themeShade="BF"/>
          </w:rPr>
          <w:t>Oxford’s term dates</w:t>
        </w:r>
      </w:hyperlink>
      <w:r w:rsidRPr="00806363">
        <w:rPr>
          <w:rFonts w:ascii="Arial" w:hAnsi="Arial" w:cs="Arial"/>
        </w:rPr>
        <w:t>. The student contract will be dated from the start of the academic term even where visits start mid-way through the term. This has implications for visa applications as well as the total length of stay (no more than 1 year from the start date of the first term). It is therefore recommended to try and align visit start dates with the University term dates.</w:t>
      </w:r>
    </w:p>
    <w:p w14:paraId="471C6CE6" w14:textId="77777777" w:rsidR="00F61AED" w:rsidRPr="00806363" w:rsidRDefault="00F61AED" w:rsidP="00F61AED">
      <w:pPr>
        <w:numPr>
          <w:ilvl w:val="0"/>
          <w:numId w:val="3"/>
        </w:numPr>
        <w:shd w:val="clear" w:color="auto" w:fill="FFFFFF"/>
        <w:spacing w:before="100" w:beforeAutospacing="1" w:after="100" w:afterAutospacing="1" w:line="240" w:lineRule="auto"/>
        <w:rPr>
          <w:rFonts w:ascii="Arial" w:hAnsi="Arial" w:cs="Arial"/>
        </w:rPr>
      </w:pPr>
      <w:r w:rsidRPr="00806363">
        <w:rPr>
          <w:rFonts w:ascii="Arial" w:hAnsi="Arial" w:cs="Arial"/>
        </w:rPr>
        <w:t>A visit of one term can extend into the vacation following that term, providing that the visit ends before the start of the next term.</w:t>
      </w:r>
    </w:p>
    <w:p w14:paraId="288A8A2C" w14:textId="35D4C065" w:rsidR="00F61AED" w:rsidRPr="005166E7" w:rsidRDefault="00F61AED" w:rsidP="00F61AED">
      <w:pPr>
        <w:numPr>
          <w:ilvl w:val="0"/>
          <w:numId w:val="3"/>
        </w:numPr>
        <w:shd w:val="clear" w:color="auto" w:fill="FFFFFF"/>
        <w:spacing w:before="100" w:beforeAutospacing="1" w:after="100" w:afterAutospacing="1" w:line="240" w:lineRule="auto"/>
        <w:rPr>
          <w:rFonts w:ascii="Arial" w:hAnsi="Arial" w:cs="Arial"/>
        </w:rPr>
      </w:pPr>
      <w:r w:rsidRPr="00806363">
        <w:rPr>
          <w:rFonts w:ascii="Arial" w:hAnsi="Arial" w:cs="Arial"/>
        </w:rPr>
        <w:t xml:space="preserve">Visits </w:t>
      </w:r>
      <w:r w:rsidR="00806363" w:rsidRPr="00806363">
        <w:rPr>
          <w:rFonts w:ascii="Arial" w:hAnsi="Arial" w:cs="Arial"/>
        </w:rPr>
        <w:t xml:space="preserve">for more than </w:t>
      </w:r>
      <w:r w:rsidRPr="00806363">
        <w:rPr>
          <w:rFonts w:ascii="Arial" w:hAnsi="Arial" w:cs="Arial"/>
        </w:rPr>
        <w:t xml:space="preserve">12 weeks in the summer vacation can be accommodated but the </w:t>
      </w:r>
      <w:r w:rsidRPr="005166E7">
        <w:rPr>
          <w:rFonts w:ascii="Arial" w:hAnsi="Arial" w:cs="Arial"/>
        </w:rPr>
        <w:t>student contract will be dated from the beginning of Trinity Term.</w:t>
      </w:r>
    </w:p>
    <w:p w14:paraId="65E392EC" w14:textId="77777777" w:rsidR="00F61AED" w:rsidRPr="005166E7" w:rsidRDefault="00F61AED" w:rsidP="005166E7">
      <w:pPr>
        <w:pStyle w:val="Heading2"/>
        <w:rPr>
          <w:b/>
          <w:bCs/>
        </w:rPr>
      </w:pPr>
      <w:r w:rsidRPr="005166E7">
        <w:rPr>
          <w:b/>
          <w:bCs/>
        </w:rPr>
        <w:t>Recognised Student Tuition Fees</w:t>
      </w:r>
    </w:p>
    <w:p w14:paraId="734E2D24" w14:textId="77777777" w:rsidR="00233854" w:rsidRDefault="00F61AED" w:rsidP="00233854">
      <w:pPr>
        <w:numPr>
          <w:ilvl w:val="0"/>
          <w:numId w:val="4"/>
        </w:numPr>
        <w:shd w:val="clear" w:color="auto" w:fill="FFFFFF"/>
        <w:spacing w:before="100" w:beforeAutospacing="1" w:after="100" w:afterAutospacing="1" w:line="240" w:lineRule="auto"/>
        <w:rPr>
          <w:rFonts w:ascii="Arial" w:hAnsi="Arial" w:cs="Arial"/>
        </w:rPr>
      </w:pPr>
      <w:r w:rsidRPr="00233854">
        <w:rPr>
          <w:rFonts w:ascii="Arial" w:hAnsi="Arial" w:cs="Arial"/>
        </w:rPr>
        <w:t>Tuition fees are payable to cover the cost of access to the University facilities and the guidance provided by the student’s supervisor. Recognised Students are liable to pay a Recognised Student fee which is currently £</w:t>
      </w:r>
      <w:r w:rsidR="00233854" w:rsidRPr="00233854">
        <w:rPr>
          <w:rFonts w:ascii="Arial" w:hAnsi="Arial" w:cs="Arial"/>
        </w:rPr>
        <w:t>4,973</w:t>
      </w:r>
      <w:r w:rsidRPr="00233854">
        <w:rPr>
          <w:rFonts w:ascii="Arial" w:hAnsi="Arial" w:cs="Arial"/>
        </w:rPr>
        <w:t xml:space="preserve"> per term</w:t>
      </w:r>
      <w:r w:rsidR="00233854">
        <w:rPr>
          <w:rFonts w:ascii="Arial" w:hAnsi="Arial" w:cs="Arial"/>
        </w:rPr>
        <w:t xml:space="preserve"> (2026/27)</w:t>
      </w:r>
      <w:r w:rsidRPr="00233854">
        <w:rPr>
          <w:rFonts w:ascii="Arial" w:hAnsi="Arial" w:cs="Arial"/>
        </w:rPr>
        <w:t>.</w:t>
      </w:r>
    </w:p>
    <w:p w14:paraId="6CB7EF64" w14:textId="6A6B8ABE" w:rsidR="00233854" w:rsidRPr="00233854" w:rsidRDefault="00233854" w:rsidP="009E0021">
      <w:pPr>
        <w:numPr>
          <w:ilvl w:val="0"/>
          <w:numId w:val="4"/>
        </w:numPr>
        <w:shd w:val="clear" w:color="auto" w:fill="FFFFFF"/>
        <w:spacing w:before="100" w:beforeAutospacing="1" w:after="100" w:afterAutospacing="1" w:line="240" w:lineRule="auto"/>
        <w:rPr>
          <w:rFonts w:ascii="Arial" w:hAnsi="Arial" w:cs="Arial"/>
        </w:rPr>
      </w:pPr>
      <w:r w:rsidRPr="00233854">
        <w:rPr>
          <w:rFonts w:ascii="Arial" w:hAnsi="Arial" w:cs="Arial"/>
        </w:rPr>
        <w:t>This fee is aligned with other MSD departments and charged to ensure equity with DPhil students who receive similar academic services and student support facilities and pay fees each term.</w:t>
      </w:r>
    </w:p>
    <w:p w14:paraId="58B61AEA" w14:textId="77777777" w:rsidR="00233854" w:rsidRDefault="00F61AED" w:rsidP="00F61AED">
      <w:pPr>
        <w:numPr>
          <w:ilvl w:val="0"/>
          <w:numId w:val="4"/>
        </w:numPr>
        <w:shd w:val="clear" w:color="auto" w:fill="FFFFFF"/>
        <w:spacing w:before="100" w:beforeAutospacing="1" w:after="100" w:afterAutospacing="1" w:line="240" w:lineRule="auto"/>
        <w:rPr>
          <w:rFonts w:ascii="Arial" w:hAnsi="Arial" w:cs="Arial"/>
        </w:rPr>
      </w:pPr>
      <w:r w:rsidRPr="005166E7">
        <w:rPr>
          <w:rFonts w:ascii="Arial" w:hAnsi="Arial" w:cs="Arial"/>
        </w:rPr>
        <w:t xml:space="preserve">If a visit crosses over 2 terms, then the student </w:t>
      </w:r>
      <w:r w:rsidR="00233854">
        <w:rPr>
          <w:rFonts w:ascii="Arial" w:hAnsi="Arial" w:cs="Arial"/>
        </w:rPr>
        <w:t xml:space="preserve">will </w:t>
      </w:r>
      <w:r w:rsidRPr="005166E7">
        <w:rPr>
          <w:rFonts w:ascii="Arial" w:hAnsi="Arial" w:cs="Arial"/>
        </w:rPr>
        <w:t xml:space="preserve">be liable for 2 terms’ worth of fees </w:t>
      </w:r>
    </w:p>
    <w:p w14:paraId="53E7DE6B" w14:textId="77777777" w:rsidR="00F61AED" w:rsidRPr="005166E7" w:rsidRDefault="00F61AED" w:rsidP="005166E7">
      <w:pPr>
        <w:pStyle w:val="Heading2"/>
        <w:rPr>
          <w:b/>
          <w:bCs/>
        </w:rPr>
      </w:pPr>
      <w:r w:rsidRPr="005166E7">
        <w:rPr>
          <w:b/>
          <w:bCs/>
        </w:rPr>
        <w:lastRenderedPageBreak/>
        <w:t>Application Process</w:t>
      </w:r>
    </w:p>
    <w:p w14:paraId="238650A3" w14:textId="32C80ADF" w:rsidR="00747C13" w:rsidRPr="000C27AD" w:rsidRDefault="00F61AED" w:rsidP="00F61AED">
      <w:pPr>
        <w:pStyle w:val="NormalWeb"/>
        <w:shd w:val="clear" w:color="auto" w:fill="FFFFFF"/>
        <w:rPr>
          <w:rFonts w:ascii="Arial" w:hAnsi="Arial" w:cs="Arial"/>
          <w:sz w:val="22"/>
          <w:szCs w:val="22"/>
        </w:rPr>
      </w:pPr>
      <w:r w:rsidRPr="000C27AD">
        <w:rPr>
          <w:rFonts w:ascii="Arial" w:hAnsi="Arial" w:cs="Arial"/>
          <w:sz w:val="22"/>
          <w:szCs w:val="22"/>
        </w:rPr>
        <w:t>Recognised Student requests (for visits &gt;</w:t>
      </w:r>
      <w:r w:rsidR="00747C13" w:rsidRPr="000C27AD">
        <w:rPr>
          <w:rFonts w:ascii="Arial" w:hAnsi="Arial" w:cs="Arial"/>
          <w:sz w:val="22"/>
          <w:szCs w:val="22"/>
        </w:rPr>
        <w:t>3 months</w:t>
      </w:r>
      <w:r w:rsidRPr="000C27AD">
        <w:rPr>
          <w:rFonts w:ascii="Arial" w:hAnsi="Arial" w:cs="Arial"/>
          <w:sz w:val="22"/>
          <w:szCs w:val="22"/>
        </w:rPr>
        <w:t xml:space="preserve">) are to be sent </w:t>
      </w:r>
      <w:r w:rsidR="00712840">
        <w:rPr>
          <w:rFonts w:ascii="Arial" w:hAnsi="Arial" w:cs="Arial"/>
          <w:sz w:val="22"/>
          <w:szCs w:val="22"/>
        </w:rPr>
        <w:t>t</w:t>
      </w:r>
      <w:r w:rsidRPr="000C27AD">
        <w:rPr>
          <w:rFonts w:ascii="Arial" w:hAnsi="Arial" w:cs="Arial"/>
          <w:sz w:val="22"/>
          <w:szCs w:val="22"/>
        </w:rPr>
        <w:t>o </w:t>
      </w:r>
      <w:hyperlink r:id="rId7" w:history="1">
        <w:r w:rsidR="00747C13" w:rsidRPr="000C27AD">
          <w:rPr>
            <w:rStyle w:val="Hyperlink"/>
            <w:rFonts w:ascii="Arial" w:hAnsi="Arial" w:cs="Arial"/>
            <w:color w:val="2E74B5" w:themeColor="accent5" w:themeShade="BF"/>
            <w:sz w:val="22"/>
            <w:szCs w:val="22"/>
          </w:rPr>
          <w:t>graduatestudies@psych.ox.ac.uk</w:t>
        </w:r>
      </w:hyperlink>
      <w:r w:rsidR="00747C13" w:rsidRPr="000C27AD">
        <w:rPr>
          <w:rFonts w:ascii="Arial" w:hAnsi="Arial" w:cs="Arial"/>
          <w:sz w:val="22"/>
          <w:szCs w:val="22"/>
        </w:rPr>
        <w:t xml:space="preserve"> </w:t>
      </w:r>
      <w:r w:rsidR="00712840">
        <w:rPr>
          <w:rFonts w:ascii="Arial" w:hAnsi="Arial" w:cs="Arial"/>
          <w:sz w:val="22"/>
          <w:szCs w:val="22"/>
        </w:rPr>
        <w:t xml:space="preserve"> </w:t>
      </w:r>
      <w:r w:rsidRPr="00712840">
        <w:rPr>
          <w:rFonts w:ascii="Arial" w:hAnsi="Arial" w:cs="Arial"/>
          <w:b/>
          <w:bCs/>
          <w:sz w:val="22"/>
          <w:szCs w:val="22"/>
        </w:rPr>
        <w:t>at least 4 months</w:t>
      </w:r>
      <w:r w:rsidRPr="000C27AD">
        <w:rPr>
          <w:rFonts w:ascii="Arial" w:hAnsi="Arial" w:cs="Arial"/>
          <w:sz w:val="22"/>
          <w:szCs w:val="22"/>
        </w:rPr>
        <w:t xml:space="preserve"> in advance of the term the student wishes to visit (this allows sufficient time for the processes involved, including applying for Recognised Student status, Academic Technology Approval Scheme (ATAS) and visas</w:t>
      </w:r>
      <w:r w:rsidR="00747C13" w:rsidRPr="000C27AD">
        <w:rPr>
          <w:rFonts w:ascii="Arial" w:hAnsi="Arial" w:cs="Arial"/>
          <w:sz w:val="22"/>
          <w:szCs w:val="22"/>
        </w:rPr>
        <w:t>)</w:t>
      </w:r>
      <w:r w:rsidRPr="000C27AD">
        <w:rPr>
          <w:rFonts w:ascii="Arial" w:hAnsi="Arial" w:cs="Arial"/>
          <w:sz w:val="22"/>
          <w:szCs w:val="22"/>
        </w:rPr>
        <w:t xml:space="preserve">. </w:t>
      </w:r>
    </w:p>
    <w:p w14:paraId="014C9EE5" w14:textId="053D64CF" w:rsidR="00F61AED" w:rsidRPr="000C27AD" w:rsidRDefault="00F61AED" w:rsidP="00F61AED">
      <w:pPr>
        <w:pStyle w:val="NormalWeb"/>
        <w:shd w:val="clear" w:color="auto" w:fill="FFFFFF"/>
        <w:rPr>
          <w:rFonts w:ascii="Arial" w:hAnsi="Arial" w:cs="Arial"/>
          <w:sz w:val="22"/>
          <w:szCs w:val="22"/>
        </w:rPr>
      </w:pPr>
      <w:r w:rsidRPr="000C27AD">
        <w:rPr>
          <w:rFonts w:ascii="Arial" w:hAnsi="Arial" w:cs="Arial"/>
          <w:sz w:val="22"/>
          <w:szCs w:val="22"/>
        </w:rPr>
        <w:t>Where a student submits an application direct</w:t>
      </w:r>
      <w:r w:rsidR="00747C13" w:rsidRPr="000C27AD">
        <w:rPr>
          <w:rFonts w:ascii="Arial" w:hAnsi="Arial" w:cs="Arial"/>
          <w:sz w:val="22"/>
          <w:szCs w:val="22"/>
        </w:rPr>
        <w:t xml:space="preserve"> to the A</w:t>
      </w:r>
      <w:r w:rsidR="00D925FC">
        <w:rPr>
          <w:rFonts w:ascii="Arial" w:hAnsi="Arial" w:cs="Arial"/>
          <w:sz w:val="22"/>
          <w:szCs w:val="22"/>
        </w:rPr>
        <w:t xml:space="preserve">AT </w:t>
      </w:r>
      <w:r w:rsidR="00747C13" w:rsidRPr="000C27AD">
        <w:rPr>
          <w:rFonts w:ascii="Arial" w:hAnsi="Arial" w:cs="Arial"/>
          <w:sz w:val="22"/>
          <w:szCs w:val="22"/>
        </w:rPr>
        <w:t xml:space="preserve">or HR, this will be forwarded to the </w:t>
      </w:r>
      <w:r w:rsidRPr="000C27AD">
        <w:rPr>
          <w:rFonts w:ascii="Arial" w:hAnsi="Arial" w:cs="Arial"/>
          <w:sz w:val="22"/>
          <w:szCs w:val="22"/>
        </w:rPr>
        <w:t xml:space="preserve">proposed supervisor to confirm </w:t>
      </w:r>
      <w:r w:rsidR="00747C13" w:rsidRPr="000C27AD">
        <w:rPr>
          <w:rFonts w:ascii="Arial" w:hAnsi="Arial" w:cs="Arial"/>
          <w:sz w:val="22"/>
          <w:szCs w:val="22"/>
        </w:rPr>
        <w:t xml:space="preserve">they have had contact with the student and are </w:t>
      </w:r>
      <w:r w:rsidRPr="000C27AD">
        <w:rPr>
          <w:rFonts w:ascii="Arial" w:hAnsi="Arial" w:cs="Arial"/>
          <w:sz w:val="22"/>
          <w:szCs w:val="22"/>
        </w:rPr>
        <w:t>support</w:t>
      </w:r>
      <w:r w:rsidR="00747C13" w:rsidRPr="000C27AD">
        <w:rPr>
          <w:rFonts w:ascii="Arial" w:hAnsi="Arial" w:cs="Arial"/>
          <w:sz w:val="22"/>
          <w:szCs w:val="22"/>
        </w:rPr>
        <w:t>ive of the proposed application</w:t>
      </w:r>
      <w:r w:rsidRPr="000C27AD">
        <w:rPr>
          <w:rFonts w:ascii="Arial" w:hAnsi="Arial" w:cs="Arial"/>
          <w:sz w:val="22"/>
          <w:szCs w:val="22"/>
        </w:rPr>
        <w:t>.</w:t>
      </w:r>
    </w:p>
    <w:p w14:paraId="3F04D4E7" w14:textId="7AC000B4" w:rsidR="000C27AD" w:rsidRDefault="000C27AD" w:rsidP="00F61AED">
      <w:pPr>
        <w:pStyle w:val="NormalWeb"/>
        <w:shd w:val="clear" w:color="auto" w:fill="FFFFFF"/>
        <w:rPr>
          <w:rFonts w:ascii="Arial" w:hAnsi="Arial" w:cs="Arial"/>
          <w:sz w:val="22"/>
          <w:szCs w:val="22"/>
        </w:rPr>
      </w:pPr>
      <w:r w:rsidRPr="000C27AD">
        <w:rPr>
          <w:rFonts w:ascii="Arial" w:hAnsi="Arial" w:cs="Arial"/>
          <w:sz w:val="22"/>
          <w:szCs w:val="22"/>
        </w:rPr>
        <w:t>The A</w:t>
      </w:r>
      <w:r w:rsidR="00D925FC">
        <w:rPr>
          <w:rFonts w:ascii="Arial" w:hAnsi="Arial" w:cs="Arial"/>
          <w:sz w:val="22"/>
          <w:szCs w:val="22"/>
        </w:rPr>
        <w:t xml:space="preserve">AT </w:t>
      </w:r>
      <w:r w:rsidRPr="000C27AD">
        <w:rPr>
          <w:rFonts w:ascii="Arial" w:hAnsi="Arial" w:cs="Arial"/>
          <w:sz w:val="22"/>
          <w:szCs w:val="22"/>
        </w:rPr>
        <w:t xml:space="preserve">will send instructions </w:t>
      </w:r>
      <w:r w:rsidR="00D925FC">
        <w:rPr>
          <w:rFonts w:ascii="Arial" w:hAnsi="Arial" w:cs="Arial"/>
          <w:sz w:val="22"/>
          <w:szCs w:val="22"/>
        </w:rPr>
        <w:t xml:space="preserve">to the student </w:t>
      </w:r>
      <w:r w:rsidRPr="000C27AD">
        <w:rPr>
          <w:rFonts w:ascii="Arial" w:hAnsi="Arial" w:cs="Arial"/>
          <w:sz w:val="22"/>
          <w:szCs w:val="22"/>
        </w:rPr>
        <w:t xml:space="preserve">on </w:t>
      </w:r>
      <w:hyperlink r:id="rId8" w:history="1">
        <w:r w:rsidRPr="002C2674">
          <w:rPr>
            <w:rStyle w:val="Hyperlink"/>
            <w:rFonts w:ascii="Arial" w:hAnsi="Arial" w:cs="Arial"/>
            <w:sz w:val="22"/>
            <w:szCs w:val="22"/>
          </w:rPr>
          <w:t>how to apply to be a Recognised Student,</w:t>
        </w:r>
      </w:hyperlink>
      <w:r w:rsidRPr="000C27AD">
        <w:rPr>
          <w:rFonts w:ascii="Arial" w:hAnsi="Arial" w:cs="Arial"/>
          <w:sz w:val="22"/>
          <w:szCs w:val="22"/>
        </w:rPr>
        <w:t xml:space="preserve"> via</w:t>
      </w:r>
      <w:r w:rsidR="006C3CD0">
        <w:rPr>
          <w:rFonts w:ascii="Arial" w:hAnsi="Arial" w:cs="Arial"/>
          <w:sz w:val="22"/>
          <w:szCs w:val="22"/>
        </w:rPr>
        <w:t xml:space="preserve"> </w:t>
      </w:r>
      <w:r w:rsidR="006C3CD0" w:rsidRPr="006C3CD0">
        <w:rPr>
          <w:rFonts w:ascii="Arial" w:hAnsi="Arial" w:cs="Arial"/>
          <w:bCs/>
          <w:sz w:val="22"/>
          <w:szCs w:val="22"/>
        </w:rPr>
        <w:t>the University’s online graduate application form.</w:t>
      </w:r>
    </w:p>
    <w:p w14:paraId="6B0EB168" w14:textId="004A054A" w:rsidR="00F61AED" w:rsidRPr="000C27AD" w:rsidRDefault="00F61AED" w:rsidP="00F61AED">
      <w:pPr>
        <w:pStyle w:val="NormalWeb"/>
        <w:shd w:val="clear" w:color="auto" w:fill="FFFFFF"/>
        <w:rPr>
          <w:rFonts w:ascii="Arial" w:hAnsi="Arial" w:cs="Arial"/>
          <w:sz w:val="22"/>
          <w:szCs w:val="22"/>
        </w:rPr>
      </w:pPr>
      <w:r w:rsidRPr="000C27AD">
        <w:rPr>
          <w:rFonts w:ascii="Arial" w:hAnsi="Arial" w:cs="Arial"/>
          <w:sz w:val="22"/>
          <w:szCs w:val="22"/>
        </w:rPr>
        <w:t xml:space="preserve">Once the application has been submitted and checked by central admissions, the </w:t>
      </w:r>
      <w:r w:rsidR="00D925FC">
        <w:rPr>
          <w:rFonts w:ascii="Arial" w:hAnsi="Arial" w:cs="Arial"/>
          <w:sz w:val="22"/>
          <w:szCs w:val="22"/>
        </w:rPr>
        <w:t>AAT</w:t>
      </w:r>
      <w:r w:rsidRPr="000C27AD">
        <w:rPr>
          <w:rFonts w:ascii="Arial" w:hAnsi="Arial" w:cs="Arial"/>
          <w:sz w:val="22"/>
          <w:szCs w:val="22"/>
        </w:rPr>
        <w:t xml:space="preserve"> will receive a notification by email. The application</w:t>
      </w:r>
      <w:r w:rsidR="00D925FC">
        <w:rPr>
          <w:rFonts w:ascii="Arial" w:hAnsi="Arial" w:cs="Arial"/>
          <w:sz w:val="22"/>
          <w:szCs w:val="22"/>
        </w:rPr>
        <w:t xml:space="preserve"> will then be assessed</w:t>
      </w:r>
      <w:r w:rsidRPr="000C27AD">
        <w:rPr>
          <w:rFonts w:ascii="Arial" w:hAnsi="Arial" w:cs="Arial"/>
          <w:sz w:val="22"/>
          <w:szCs w:val="22"/>
        </w:rPr>
        <w:t xml:space="preserve"> to ensure it meets the minimum academic criteria (in line with all our postgraduate programmes)</w:t>
      </w:r>
      <w:r w:rsidR="00D925FC">
        <w:rPr>
          <w:rFonts w:ascii="Arial" w:hAnsi="Arial" w:cs="Arial"/>
          <w:sz w:val="22"/>
          <w:szCs w:val="22"/>
        </w:rPr>
        <w:t>.</w:t>
      </w:r>
    </w:p>
    <w:p w14:paraId="2DB8DECA" w14:textId="3862DDC3" w:rsidR="00F61AED" w:rsidRPr="000C27AD" w:rsidRDefault="00F61AED" w:rsidP="00F61AED">
      <w:pPr>
        <w:pStyle w:val="NormalWeb"/>
        <w:shd w:val="clear" w:color="auto" w:fill="FFFFFF"/>
        <w:rPr>
          <w:rFonts w:ascii="Arial" w:hAnsi="Arial" w:cs="Arial"/>
          <w:sz w:val="22"/>
          <w:szCs w:val="22"/>
        </w:rPr>
      </w:pPr>
      <w:r w:rsidRPr="000C27AD">
        <w:rPr>
          <w:rFonts w:ascii="Arial" w:hAnsi="Arial" w:cs="Arial"/>
          <w:sz w:val="22"/>
          <w:szCs w:val="22"/>
        </w:rPr>
        <w:t xml:space="preserve">Where the criteria are met, the </w:t>
      </w:r>
      <w:r w:rsidR="00D925FC">
        <w:rPr>
          <w:rFonts w:ascii="Arial" w:hAnsi="Arial" w:cs="Arial"/>
          <w:sz w:val="22"/>
          <w:szCs w:val="22"/>
        </w:rPr>
        <w:t>AAT</w:t>
      </w:r>
      <w:r w:rsidRPr="000C27AD">
        <w:rPr>
          <w:rFonts w:ascii="Arial" w:hAnsi="Arial" w:cs="Arial"/>
          <w:sz w:val="22"/>
          <w:szCs w:val="22"/>
        </w:rPr>
        <w:t xml:space="preserve"> will process an offer and set any conditions that are required for the student to meet before their visit. This could be a language condition, for example, if they have not met the required level (this is in line with all conditions that other graduate students are subject to). The student is sent a conditional offer letter, which includes details of the agreed fees. Once the conditions have been met, an unconditional offer letter is sent. The offer letter also provides information on how to apply for a visa, if required.</w:t>
      </w:r>
    </w:p>
    <w:p w14:paraId="68F05A22" w14:textId="7EA175BE" w:rsidR="00D925FC" w:rsidRDefault="00F61AED" w:rsidP="00F61AED">
      <w:pPr>
        <w:pStyle w:val="NormalWeb"/>
        <w:shd w:val="clear" w:color="auto" w:fill="FFFFFF"/>
        <w:rPr>
          <w:rFonts w:ascii="Arial" w:hAnsi="Arial" w:cs="Arial"/>
          <w:sz w:val="22"/>
          <w:szCs w:val="22"/>
        </w:rPr>
      </w:pPr>
      <w:r w:rsidRPr="000C27AD">
        <w:rPr>
          <w:rFonts w:ascii="Arial" w:hAnsi="Arial" w:cs="Arial"/>
          <w:sz w:val="22"/>
          <w:szCs w:val="22"/>
        </w:rPr>
        <w:t xml:space="preserve">The </w:t>
      </w:r>
      <w:r w:rsidR="00D925FC">
        <w:rPr>
          <w:rFonts w:ascii="Arial" w:hAnsi="Arial" w:cs="Arial"/>
          <w:sz w:val="22"/>
          <w:szCs w:val="22"/>
        </w:rPr>
        <w:t xml:space="preserve">AAT </w:t>
      </w:r>
      <w:r w:rsidRPr="000C27AD">
        <w:rPr>
          <w:rFonts w:ascii="Arial" w:hAnsi="Arial" w:cs="Arial"/>
          <w:sz w:val="22"/>
          <w:szCs w:val="22"/>
        </w:rPr>
        <w:t>will send information on ATAS (if applicable)</w:t>
      </w:r>
      <w:r w:rsidR="00D925FC">
        <w:rPr>
          <w:rFonts w:ascii="Arial" w:hAnsi="Arial" w:cs="Arial"/>
          <w:sz w:val="22"/>
          <w:szCs w:val="22"/>
        </w:rPr>
        <w:t xml:space="preserve"> as soon as the offer letter has been sent as this process can take a long time (typically up to 30 working days).</w:t>
      </w:r>
    </w:p>
    <w:p w14:paraId="2847B68A" w14:textId="04984CAD" w:rsidR="00F61AED" w:rsidRPr="000C27AD" w:rsidRDefault="00D925FC" w:rsidP="00F61AED">
      <w:pPr>
        <w:pStyle w:val="NormalWeb"/>
        <w:shd w:val="clear" w:color="auto" w:fill="FFFFFF"/>
        <w:rPr>
          <w:rFonts w:ascii="Arial" w:hAnsi="Arial" w:cs="Arial"/>
          <w:sz w:val="22"/>
          <w:szCs w:val="22"/>
        </w:rPr>
      </w:pPr>
      <w:r>
        <w:rPr>
          <w:rFonts w:ascii="Arial" w:hAnsi="Arial" w:cs="Arial"/>
          <w:sz w:val="22"/>
          <w:szCs w:val="22"/>
        </w:rPr>
        <w:t>A University card form will be sent with the unconditional offer the student to complete and return to the AAT.  The card form will be sent to the card office for processing and</w:t>
      </w:r>
      <w:r w:rsidR="00F61AED" w:rsidRPr="000C27AD">
        <w:rPr>
          <w:rFonts w:ascii="Arial" w:hAnsi="Arial" w:cs="Arial"/>
          <w:sz w:val="22"/>
          <w:szCs w:val="22"/>
        </w:rPr>
        <w:t xml:space="preserve"> details of arrival </w:t>
      </w:r>
      <w:r>
        <w:rPr>
          <w:rFonts w:ascii="Arial" w:hAnsi="Arial" w:cs="Arial"/>
          <w:sz w:val="22"/>
          <w:szCs w:val="22"/>
        </w:rPr>
        <w:t xml:space="preserve">confirmed with the student.  On arrival </w:t>
      </w:r>
      <w:r w:rsidR="00F61AED" w:rsidRPr="000C27AD">
        <w:rPr>
          <w:rFonts w:ascii="Arial" w:hAnsi="Arial" w:cs="Arial"/>
          <w:sz w:val="22"/>
          <w:szCs w:val="22"/>
        </w:rPr>
        <w:t>the necessary enrolment checks, including checking on payment of fees</w:t>
      </w:r>
      <w:r>
        <w:rPr>
          <w:rFonts w:ascii="Arial" w:hAnsi="Arial" w:cs="Arial"/>
          <w:sz w:val="22"/>
          <w:szCs w:val="22"/>
        </w:rPr>
        <w:t xml:space="preserve"> will be carried out before the student can begin their studies</w:t>
      </w:r>
      <w:r w:rsidR="00F61AED" w:rsidRPr="000C27AD">
        <w:rPr>
          <w:rFonts w:ascii="Arial" w:hAnsi="Arial" w:cs="Arial"/>
          <w:sz w:val="22"/>
          <w:szCs w:val="22"/>
        </w:rPr>
        <w:t>.</w:t>
      </w:r>
    </w:p>
    <w:p w14:paraId="303299F4" w14:textId="77777777" w:rsidR="00F61AED" w:rsidRPr="005166E7" w:rsidRDefault="00F61AED" w:rsidP="00F61AED">
      <w:pPr>
        <w:pStyle w:val="ListParagraph"/>
        <w:ind w:left="0"/>
        <w:rPr>
          <w:rFonts w:ascii="Arial" w:hAnsi="Arial" w:cs="Arial"/>
        </w:rPr>
      </w:pPr>
    </w:p>
    <w:p w14:paraId="086B4610" w14:textId="77777777" w:rsidR="005166E7" w:rsidRPr="005166E7" w:rsidRDefault="005166E7">
      <w:pPr>
        <w:pStyle w:val="ListParagraph"/>
        <w:ind w:left="0"/>
        <w:rPr>
          <w:rFonts w:ascii="Arial" w:hAnsi="Arial" w:cs="Arial"/>
        </w:rPr>
      </w:pPr>
    </w:p>
    <w:sectPr w:rsidR="005166E7" w:rsidRPr="005166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E16C0"/>
    <w:multiLevelType w:val="hybridMultilevel"/>
    <w:tmpl w:val="EA46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A55C66"/>
    <w:multiLevelType w:val="multilevel"/>
    <w:tmpl w:val="F63613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60B37"/>
    <w:multiLevelType w:val="multilevel"/>
    <w:tmpl w:val="FA4250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E6929"/>
    <w:multiLevelType w:val="multilevel"/>
    <w:tmpl w:val="253E1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99344C"/>
    <w:multiLevelType w:val="multilevel"/>
    <w:tmpl w:val="0FD0EA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215448">
    <w:abstractNumId w:val="0"/>
  </w:num>
  <w:num w:numId="2" w16cid:durableId="889338385">
    <w:abstractNumId w:val="3"/>
  </w:num>
  <w:num w:numId="3" w16cid:durableId="162161858">
    <w:abstractNumId w:val="1"/>
  </w:num>
  <w:num w:numId="4" w16cid:durableId="1985045472">
    <w:abstractNumId w:val="2"/>
  </w:num>
  <w:num w:numId="5" w16cid:durableId="850877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186"/>
    <w:rsid w:val="00032EAA"/>
    <w:rsid w:val="000937FB"/>
    <w:rsid w:val="000C27AD"/>
    <w:rsid w:val="00233854"/>
    <w:rsid w:val="002C2674"/>
    <w:rsid w:val="004C7C49"/>
    <w:rsid w:val="005166E7"/>
    <w:rsid w:val="006C3CD0"/>
    <w:rsid w:val="00712840"/>
    <w:rsid w:val="00747C13"/>
    <w:rsid w:val="00806363"/>
    <w:rsid w:val="00AC70E1"/>
    <w:rsid w:val="00C57084"/>
    <w:rsid w:val="00C90FAE"/>
    <w:rsid w:val="00CB6894"/>
    <w:rsid w:val="00D6019B"/>
    <w:rsid w:val="00D925FC"/>
    <w:rsid w:val="00E31417"/>
    <w:rsid w:val="00F468DE"/>
    <w:rsid w:val="00F61AED"/>
    <w:rsid w:val="00F81731"/>
    <w:rsid w:val="00FC5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3101"/>
  <w15:chartTrackingRefBased/>
  <w15:docId w15:val="{B6143379-51CB-47A7-A5BD-834C0189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1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63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19B"/>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6019B"/>
    <w:pPr>
      <w:spacing w:after="0" w:line="240" w:lineRule="auto"/>
    </w:pPr>
  </w:style>
  <w:style w:type="character" w:styleId="Hyperlink">
    <w:name w:val="Hyperlink"/>
    <w:basedOn w:val="DefaultParagraphFont"/>
    <w:uiPriority w:val="99"/>
    <w:unhideWhenUsed/>
    <w:rsid w:val="00D6019B"/>
    <w:rPr>
      <w:color w:val="0563C1" w:themeColor="hyperlink"/>
      <w:u w:val="single"/>
    </w:rPr>
  </w:style>
  <w:style w:type="character" w:styleId="UnresolvedMention">
    <w:name w:val="Unresolved Mention"/>
    <w:basedOn w:val="DefaultParagraphFont"/>
    <w:uiPriority w:val="99"/>
    <w:semiHidden/>
    <w:unhideWhenUsed/>
    <w:rsid w:val="00D6019B"/>
    <w:rPr>
      <w:color w:val="605E5C"/>
      <w:shd w:val="clear" w:color="auto" w:fill="E1DFDD"/>
    </w:rPr>
  </w:style>
  <w:style w:type="paragraph" w:styleId="ListParagraph">
    <w:name w:val="List Paragraph"/>
    <w:basedOn w:val="Normal"/>
    <w:uiPriority w:val="34"/>
    <w:qFormat/>
    <w:rsid w:val="00032EAA"/>
    <w:pPr>
      <w:ind w:left="720"/>
      <w:contextualSpacing/>
    </w:pPr>
  </w:style>
  <w:style w:type="paragraph" w:styleId="NormalWeb">
    <w:name w:val="Normal (Web)"/>
    <w:basedOn w:val="Normal"/>
    <w:uiPriority w:val="99"/>
    <w:semiHidden/>
    <w:unhideWhenUsed/>
    <w:rsid w:val="00F61A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0636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62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ac.uk/admissions/graduate/why-oxford/ways-to-study/recognised-student-application-process" TargetMode="External"/><Relationship Id="rId3" Type="http://schemas.openxmlformats.org/officeDocument/2006/relationships/settings" Target="settings.xml"/><Relationship Id="rId7" Type="http://schemas.openxmlformats.org/officeDocument/2006/relationships/hyperlink" Target="mailto:graduatestudies@psych.ox.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x.ac.uk/about/facts-and-figures/dates-of-term" TargetMode="External"/><Relationship Id="rId5" Type="http://schemas.openxmlformats.org/officeDocument/2006/relationships/hyperlink" Target="https://www.ox.ac.uk/admissions/graduate/student-life/ways-to-stud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Lindsey</dc:creator>
  <cp:keywords/>
  <dc:description/>
  <cp:lastModifiedBy>Leusa Lloyd</cp:lastModifiedBy>
  <cp:revision>2</cp:revision>
  <dcterms:created xsi:type="dcterms:W3CDTF">2026-08-18T14:46:00Z</dcterms:created>
  <dcterms:modified xsi:type="dcterms:W3CDTF">2026-08-18T14:46:00Z</dcterms:modified>
</cp:coreProperties>
</file>